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DCBB" w14:textId="77777777" w:rsidR="00CE31C3" w:rsidRPr="00F07885" w:rsidRDefault="002758A5" w:rsidP="00F07885">
      <w:pPr>
        <w:pStyle w:val="Author"/>
        <w:spacing w:line="240" w:lineRule="auto"/>
        <w:jc w:val="center"/>
        <w:rPr>
          <w:rFonts w:cs="Times New Roman"/>
          <w:b/>
          <w:bCs/>
          <w:i w:val="0"/>
          <w:iCs/>
          <w:sz w:val="44"/>
          <w:szCs w:val="40"/>
        </w:rPr>
      </w:pPr>
      <w:r w:rsidRPr="00F07885">
        <w:rPr>
          <w:rFonts w:cs="Times New Roman"/>
          <w:b/>
          <w:bCs/>
          <w:i w:val="0"/>
          <w:iCs/>
          <w:sz w:val="44"/>
          <w:szCs w:val="40"/>
        </w:rPr>
        <w:t>SPAMMER DETECTION AND FAKE USER IDENTIFICATION ON SOCIAL MEDIA</w:t>
      </w:r>
    </w:p>
    <w:p w14:paraId="2498CB9C" w14:textId="77777777" w:rsidR="005B7E16" w:rsidRDefault="005B7E16" w:rsidP="00F07885">
      <w:pPr>
        <w:pStyle w:val="Author"/>
        <w:spacing w:line="240" w:lineRule="auto"/>
        <w:jc w:val="center"/>
        <w:rPr>
          <w:rFonts w:cs="Times New Roman"/>
        </w:rPr>
      </w:pPr>
    </w:p>
    <w:p w14:paraId="5B2A8299" w14:textId="6F96F9A9" w:rsidR="005B7E16" w:rsidRPr="005B7E16" w:rsidRDefault="00F07885" w:rsidP="005B7E16">
      <w:pPr>
        <w:pStyle w:val="Author"/>
        <w:spacing w:line="240" w:lineRule="auto"/>
        <w:jc w:val="center"/>
        <w:rPr>
          <w:rStyle w:val="Hyperlink"/>
          <w:rFonts w:cs="Times New Roman"/>
          <w:i w:val="0"/>
          <w:iCs/>
          <w:color w:val="auto"/>
          <w:szCs w:val="24"/>
          <w:u w:val="none"/>
          <w:vertAlign w:val="superscript"/>
        </w:rPr>
      </w:pPr>
      <w:r w:rsidRPr="005B7E16">
        <w:rPr>
          <w:rFonts w:cs="Times New Roman"/>
          <w:i w:val="0"/>
          <w:iCs/>
          <w:szCs w:val="24"/>
        </w:rPr>
        <w:t>SRIHARIHARAN T</w:t>
      </w:r>
      <w:r w:rsidR="005B7E16" w:rsidRPr="005B7E16">
        <w:rPr>
          <w:rFonts w:cs="Times New Roman"/>
          <w:i w:val="0"/>
          <w:iCs/>
          <w:szCs w:val="24"/>
          <w:vertAlign w:val="superscript"/>
        </w:rPr>
        <w:t>1</w:t>
      </w:r>
      <w:r w:rsidRPr="005B7E16">
        <w:rPr>
          <w:rFonts w:cs="Times New Roman"/>
          <w:i w:val="0"/>
          <w:iCs/>
          <w:szCs w:val="24"/>
        </w:rPr>
        <w:t>,</w:t>
      </w:r>
      <w:r w:rsidR="005B7E16" w:rsidRPr="005B7E16">
        <w:rPr>
          <w:rFonts w:cs="Times New Roman"/>
          <w:i w:val="0"/>
          <w:iCs/>
          <w:szCs w:val="24"/>
        </w:rPr>
        <w:t xml:space="preserve"> SHANMUGASURYA S</w:t>
      </w:r>
      <w:r w:rsidR="005B7E16" w:rsidRPr="005B7E16">
        <w:rPr>
          <w:rFonts w:cs="Times New Roman"/>
          <w:i w:val="0"/>
          <w:iCs/>
          <w:szCs w:val="24"/>
          <w:vertAlign w:val="superscript"/>
        </w:rPr>
        <w:t>2</w:t>
      </w:r>
      <w:r w:rsidR="005B7E16">
        <w:rPr>
          <w:rFonts w:cs="Times New Roman"/>
          <w:i w:val="0"/>
          <w:iCs/>
          <w:szCs w:val="24"/>
        </w:rPr>
        <w:t xml:space="preserve">, </w:t>
      </w:r>
      <w:r w:rsidR="005B7E16" w:rsidRPr="005B7E16">
        <w:rPr>
          <w:rFonts w:cs="Times New Roman"/>
          <w:i w:val="0"/>
          <w:iCs/>
          <w:szCs w:val="24"/>
        </w:rPr>
        <w:t>SENTHILRAJA P</w:t>
      </w:r>
      <w:r w:rsidR="005B7E16">
        <w:rPr>
          <w:rFonts w:cs="Times New Roman"/>
          <w:i w:val="0"/>
          <w:iCs/>
          <w:szCs w:val="24"/>
          <w:vertAlign w:val="superscript"/>
        </w:rPr>
        <w:t>3</w:t>
      </w:r>
    </w:p>
    <w:p w14:paraId="049A08B1" w14:textId="2E46E0FC" w:rsidR="00F07885" w:rsidRPr="005B7E16" w:rsidRDefault="00E10BB8" w:rsidP="005B7E16">
      <w:pPr>
        <w:pStyle w:val="affiliations"/>
        <w:spacing w:line="240" w:lineRule="auto"/>
        <w:jc w:val="center"/>
        <w:rPr>
          <w:rFonts w:cs="Times New Roman"/>
          <w:b/>
          <w:sz w:val="22"/>
        </w:rPr>
      </w:pPr>
      <w:hyperlink r:id="rId8" w:history="1">
        <w:r w:rsidR="005B7E16" w:rsidRPr="005B7E16">
          <w:rPr>
            <w:rStyle w:val="Hyperlink"/>
            <w:rFonts w:cs="Times New Roman"/>
            <w:sz w:val="22"/>
            <w:vertAlign w:val="superscript"/>
            <w:lang w:eastAsia="zh-CN"/>
          </w:rPr>
          <w:t>1</w:t>
        </w:r>
        <w:r w:rsidR="005B7E16" w:rsidRPr="005B7E16">
          <w:rPr>
            <w:rStyle w:val="Hyperlink"/>
            <w:rFonts w:cs="Times New Roman"/>
            <w:sz w:val="22"/>
            <w:lang w:eastAsia="zh-CN"/>
          </w:rPr>
          <w:t>srihariharant@gmail.com</w:t>
        </w:r>
      </w:hyperlink>
      <w:r w:rsidR="00F07885" w:rsidRPr="005B7E16">
        <w:rPr>
          <w:rFonts w:cs="Times New Roman"/>
          <w:sz w:val="22"/>
          <w:lang w:eastAsia="zh-CN"/>
        </w:rPr>
        <w:t>, Student, Department of Computer Science and Engineering, K.S. Rangasamy College of Technology, Tiruchengode, Tamil Nadu</w:t>
      </w:r>
    </w:p>
    <w:p w14:paraId="30608E90" w14:textId="12D36699" w:rsidR="002758A5" w:rsidRPr="005B7E16" w:rsidRDefault="00E10BB8" w:rsidP="005B7E16">
      <w:pPr>
        <w:pStyle w:val="affiliations"/>
        <w:spacing w:line="240" w:lineRule="auto"/>
        <w:jc w:val="center"/>
        <w:rPr>
          <w:rFonts w:cs="Times New Roman"/>
          <w:b/>
          <w:sz w:val="22"/>
        </w:rPr>
      </w:pPr>
      <w:hyperlink r:id="rId9" w:history="1">
        <w:r w:rsidR="005B7E16" w:rsidRPr="005B7E16">
          <w:rPr>
            <w:rStyle w:val="Hyperlink"/>
            <w:rFonts w:cs="Times New Roman"/>
            <w:sz w:val="22"/>
            <w:vertAlign w:val="superscript"/>
            <w:lang w:eastAsia="zh-CN"/>
          </w:rPr>
          <w:t>2</w:t>
        </w:r>
        <w:r w:rsidR="005B7E16" w:rsidRPr="005B7E16">
          <w:rPr>
            <w:rStyle w:val="Hyperlink"/>
            <w:rFonts w:cs="Times New Roman"/>
            <w:sz w:val="22"/>
            <w:lang w:eastAsia="zh-CN"/>
          </w:rPr>
          <w:t>shanmugasurya1999@gmail.com</w:t>
        </w:r>
      </w:hyperlink>
      <w:r w:rsidR="00BE2317" w:rsidRPr="005B7E16">
        <w:rPr>
          <w:rFonts w:cs="Times New Roman"/>
          <w:sz w:val="22"/>
          <w:lang w:eastAsia="zh-CN"/>
        </w:rPr>
        <w:t xml:space="preserve">, Student, </w:t>
      </w:r>
      <w:r w:rsidR="00F07885" w:rsidRPr="005B7E16">
        <w:rPr>
          <w:rFonts w:cs="Times New Roman"/>
          <w:sz w:val="22"/>
          <w:lang w:eastAsia="zh-CN"/>
        </w:rPr>
        <w:t>Department of Computer Science and Engineering, K.</w:t>
      </w:r>
      <w:r w:rsidR="005B7E16" w:rsidRPr="005B7E16">
        <w:rPr>
          <w:rFonts w:cs="Times New Roman"/>
          <w:sz w:val="22"/>
          <w:lang w:eastAsia="zh-CN"/>
        </w:rPr>
        <w:t>S. Rangasamy</w:t>
      </w:r>
      <w:r w:rsidR="00F07885" w:rsidRPr="005B7E16">
        <w:rPr>
          <w:rFonts w:cs="Times New Roman"/>
          <w:sz w:val="22"/>
          <w:lang w:eastAsia="zh-CN"/>
        </w:rPr>
        <w:t xml:space="preserve"> College of Technology, Tiruchengode, Tamil Nadu</w:t>
      </w:r>
    </w:p>
    <w:p w14:paraId="0349EF40" w14:textId="2383816D" w:rsidR="005B7E16" w:rsidRPr="005B7E16" w:rsidRDefault="005B7E16" w:rsidP="005B7E16">
      <w:pPr>
        <w:pStyle w:val="affiliations"/>
        <w:spacing w:line="240" w:lineRule="auto"/>
        <w:jc w:val="center"/>
        <w:rPr>
          <w:rFonts w:cs="Times New Roman"/>
          <w:sz w:val="22"/>
          <w:lang w:eastAsia="zh-CN"/>
        </w:rPr>
      </w:pPr>
      <w:r w:rsidRPr="005B7E16">
        <w:rPr>
          <w:rFonts w:cs="Times New Roman"/>
          <w:sz w:val="22"/>
          <w:vertAlign w:val="superscript"/>
          <w:lang w:eastAsia="zh-CN"/>
        </w:rPr>
        <w:t>3</w:t>
      </w:r>
      <w:hyperlink r:id="rId10" w:history="1">
        <w:r w:rsidRPr="005B7E16">
          <w:rPr>
            <w:rStyle w:val="Hyperlink"/>
            <w:rFonts w:cs="Times New Roman"/>
            <w:sz w:val="22"/>
            <w:lang w:eastAsia="zh-CN"/>
          </w:rPr>
          <w:t>senthilraja@ksrct.ac.in,</w:t>
        </w:r>
      </w:hyperlink>
      <w:r w:rsidRPr="005B7E16">
        <w:rPr>
          <w:rFonts w:cs="Times New Roman"/>
          <w:sz w:val="22"/>
          <w:lang w:eastAsia="zh-CN"/>
        </w:rPr>
        <w:t xml:space="preserve"> Assistant Professor, Department of Computer Science and Engineering, K.S. Rangasamy College of Technology, Tiruchengode, Tamil Nadu</w:t>
      </w:r>
    </w:p>
    <w:p w14:paraId="52D8F464" w14:textId="23DEAB5B" w:rsidR="005B7E16" w:rsidRPr="00F07885" w:rsidRDefault="005B7E16" w:rsidP="00F07885">
      <w:pPr>
        <w:spacing w:before="240" w:after="240"/>
        <w:rPr>
          <w:b/>
          <w:i/>
        </w:rPr>
        <w:sectPr w:rsidR="005B7E16" w:rsidRPr="00F07885" w:rsidSect="00083D93">
          <w:headerReference w:type="default" r:id="rId11"/>
          <w:footerReference w:type="default" r:id="rId12"/>
          <w:pgSz w:w="11907" w:h="16839" w:code="9"/>
          <w:pgMar w:top="1440" w:right="1440" w:bottom="1440" w:left="1440" w:header="708" w:footer="708" w:gutter="0"/>
          <w:cols w:space="708"/>
          <w:docGrid w:linePitch="360"/>
        </w:sectPr>
      </w:pPr>
    </w:p>
    <w:p w14:paraId="0BEFCA8B" w14:textId="77777777" w:rsidR="00F07885" w:rsidRDefault="00F07885" w:rsidP="00F07885">
      <w:pPr>
        <w:jc w:val="center"/>
        <w:rPr>
          <w:b/>
          <w:iCs/>
        </w:rPr>
      </w:pPr>
    </w:p>
    <w:p w14:paraId="21CB5C18" w14:textId="21426A2B" w:rsidR="00F07885" w:rsidRPr="00F07885" w:rsidRDefault="00F07885" w:rsidP="002E57FD">
      <w:pPr>
        <w:spacing w:line="360" w:lineRule="auto"/>
        <w:jc w:val="center"/>
        <w:rPr>
          <w:b/>
          <w:iCs/>
        </w:rPr>
      </w:pPr>
      <w:r w:rsidRPr="00F07885">
        <w:rPr>
          <w:b/>
          <w:iCs/>
        </w:rPr>
        <w:t>ABSTRACT</w:t>
      </w:r>
    </w:p>
    <w:p w14:paraId="422A32E6" w14:textId="47158985" w:rsidR="00FF5ADA" w:rsidRPr="00F07885" w:rsidRDefault="00FF5ADA" w:rsidP="00F07885">
      <w:pPr>
        <w:ind w:firstLine="720"/>
        <w:jc w:val="both"/>
        <w:rPr>
          <w:sz w:val="20"/>
          <w:szCs w:val="20"/>
        </w:rPr>
      </w:pPr>
      <w:r w:rsidRPr="00F07885">
        <w:rPr>
          <w:sz w:val="20"/>
          <w:szCs w:val="20"/>
        </w:rPr>
        <w:t>As e-commerce is growing and becoming popular day-by-day, the number of reviews received from customer about any product grows rapidly. People nowadays heavily rely on reviews before buying anything. Product reviews play an important role in deciding the sale of a particular product on the ecommerce websites or applications like Flipkart, Amazon, Snapdeal, etc. In this paper, we propose a framework to detect fake product reviews or spam reviews by using Opinion Mining. The Opinion mining is also known as Sentiment Analysis. In sentiment analysis, we try to figure out the opinion of a customer through a piece of text.</w:t>
      </w:r>
      <w:r w:rsidR="00F07885" w:rsidRPr="00F07885">
        <w:rPr>
          <w:sz w:val="20"/>
          <w:szCs w:val="20"/>
        </w:rPr>
        <w:t xml:space="preserve"> </w:t>
      </w:r>
      <w:r w:rsidRPr="00F07885">
        <w:rPr>
          <w:sz w:val="20"/>
          <w:szCs w:val="20"/>
        </w:rPr>
        <w:t>The proposed method called VWNB-FIUT (Value Weighted Naïve Bayes with Frequent Pattern Ultra Metric Tree) automatically classifies users' reviews into "suspicious", "clear" and "hazy" categories by phase-wise processing.  The hazy category recursively eliminates elements into suspicious or clear. This results into richer detection and be useful to business organization as well as to customers. Business organization can monitor their product selling by analyzing and understanding what the customers are saying about products.</w:t>
      </w:r>
      <w:r w:rsidR="00F07885" w:rsidRPr="00F07885">
        <w:rPr>
          <w:sz w:val="20"/>
          <w:szCs w:val="20"/>
        </w:rPr>
        <w:t xml:space="preserve"> </w:t>
      </w:r>
      <w:r w:rsidRPr="00F07885">
        <w:rPr>
          <w:sz w:val="20"/>
          <w:szCs w:val="20"/>
        </w:rPr>
        <w:t>This can help customers to purchase valuable product and spend their money on quality products. Finally end users see that each individual review with polarity scores and credibility score annotated on it.  We first take the review and check if the review is related to the specific product with the help of VWNB. We use Spam dictionary to identify the spam words in the reviews by using FIUT. In Text Mining we apply several algorithms and on the basis of these algorithms we get the specific results.</w:t>
      </w:r>
    </w:p>
    <w:p w14:paraId="693E04C9" w14:textId="77777777" w:rsidR="003148EC" w:rsidRPr="00F07885" w:rsidRDefault="003148EC" w:rsidP="00F07885">
      <w:pPr>
        <w:rPr>
          <w:i/>
        </w:rPr>
      </w:pPr>
    </w:p>
    <w:p w14:paraId="42391A58" w14:textId="77777777" w:rsidR="00303BC3" w:rsidRPr="00F07885" w:rsidRDefault="00303BC3" w:rsidP="00F07885">
      <w:pPr>
        <w:rPr>
          <w:b/>
        </w:rPr>
        <w:sectPr w:rsidR="00303BC3" w:rsidRPr="00F07885" w:rsidSect="00F07885">
          <w:type w:val="continuous"/>
          <w:pgSz w:w="11907" w:h="16839" w:code="9"/>
          <w:pgMar w:top="1440" w:right="1440" w:bottom="1440" w:left="1440" w:header="708" w:footer="708" w:gutter="0"/>
          <w:cols w:space="708"/>
          <w:docGrid w:linePitch="360"/>
        </w:sectPr>
      </w:pPr>
    </w:p>
    <w:p w14:paraId="5BF07D89" w14:textId="1C0CC1EC" w:rsidR="001131CD" w:rsidRPr="00F07885" w:rsidRDefault="00F07885" w:rsidP="00F07885">
      <w:pPr>
        <w:rPr>
          <w:b/>
          <w:sz w:val="22"/>
          <w:szCs w:val="22"/>
        </w:rPr>
      </w:pPr>
      <w:r w:rsidRPr="00F07885">
        <w:rPr>
          <w:b/>
          <w:sz w:val="22"/>
          <w:szCs w:val="22"/>
        </w:rPr>
        <w:t>1.</w:t>
      </w:r>
      <w:r w:rsidR="009422DF" w:rsidRPr="00F07885">
        <w:rPr>
          <w:b/>
          <w:sz w:val="22"/>
          <w:szCs w:val="22"/>
        </w:rPr>
        <w:t xml:space="preserve"> </w:t>
      </w:r>
      <w:r w:rsidR="00C2372E" w:rsidRPr="00F07885">
        <w:rPr>
          <w:b/>
          <w:sz w:val="22"/>
          <w:szCs w:val="22"/>
        </w:rPr>
        <w:t>INTRODUCTION</w:t>
      </w:r>
    </w:p>
    <w:p w14:paraId="340CE369" w14:textId="77777777" w:rsidR="00FF5ADA" w:rsidRPr="00F07885" w:rsidRDefault="00C2372E" w:rsidP="002E57FD">
      <w:pPr>
        <w:spacing w:line="360" w:lineRule="auto"/>
        <w:rPr>
          <w:b/>
          <w:color w:val="000000" w:themeColor="text1"/>
          <w:sz w:val="22"/>
          <w:szCs w:val="22"/>
        </w:rPr>
      </w:pPr>
      <w:r w:rsidRPr="00F07885">
        <w:rPr>
          <w:b/>
          <w:bCs/>
          <w:color w:val="000000"/>
          <w:sz w:val="22"/>
          <w:szCs w:val="22"/>
        </w:rPr>
        <w:t xml:space="preserve">1.1 </w:t>
      </w:r>
      <w:r w:rsidR="00FF5ADA" w:rsidRPr="00F07885">
        <w:rPr>
          <w:b/>
          <w:color w:val="000000" w:themeColor="text1"/>
          <w:sz w:val="22"/>
          <w:szCs w:val="22"/>
        </w:rPr>
        <w:t>ECOMMRCE PLATFORM</w:t>
      </w:r>
    </w:p>
    <w:p w14:paraId="6D7D0989" w14:textId="78E5DD37" w:rsidR="00FF5ADA" w:rsidRDefault="00FF5ADA" w:rsidP="00F07885">
      <w:pPr>
        <w:jc w:val="both"/>
        <w:rPr>
          <w:color w:val="000000" w:themeColor="text1"/>
          <w:sz w:val="20"/>
          <w:szCs w:val="20"/>
          <w:shd w:val="clear" w:color="auto" w:fill="FFFFFF"/>
        </w:rPr>
      </w:pPr>
      <w:r w:rsidRPr="00F07885">
        <w:rPr>
          <w:color w:val="222222"/>
          <w:sz w:val="21"/>
          <w:szCs w:val="21"/>
          <w:shd w:val="clear" w:color="auto" w:fill="FFFFFF"/>
        </w:rPr>
        <w:t xml:space="preserve">      </w:t>
      </w:r>
      <w:r w:rsidRPr="00F07885">
        <w:rPr>
          <w:color w:val="222222"/>
          <w:sz w:val="20"/>
          <w:szCs w:val="20"/>
          <w:shd w:val="clear" w:color="auto" w:fill="FFFFFF"/>
        </w:rPr>
        <w:t>An </w:t>
      </w:r>
      <w:r w:rsidRPr="00F07885">
        <w:rPr>
          <w:bCs/>
          <w:color w:val="000000" w:themeColor="text1"/>
          <w:sz w:val="20"/>
          <w:szCs w:val="20"/>
          <w:shd w:val="clear" w:color="auto" w:fill="FFFFFF"/>
        </w:rPr>
        <w:t>ecommerce platform</w:t>
      </w:r>
      <w:r w:rsidRPr="00F07885">
        <w:rPr>
          <w:color w:val="000000" w:themeColor="text1"/>
          <w:sz w:val="20"/>
          <w:szCs w:val="20"/>
          <w:shd w:val="clear" w:color="auto" w:fill="FFFFFF"/>
        </w:rPr>
        <w:t> is a software application that allows online businesses to manage their website, marketing, sales, and operations.</w:t>
      </w:r>
      <w:r w:rsidRPr="00F07885">
        <w:rPr>
          <w:bCs/>
          <w:color w:val="000000" w:themeColor="text1"/>
          <w:sz w:val="20"/>
          <w:szCs w:val="20"/>
          <w:shd w:val="clear" w:color="auto" w:fill="FFFFFF"/>
        </w:rPr>
        <w:t xml:space="preserve"> E-commerce</w:t>
      </w:r>
      <w:r w:rsidRPr="00F07885">
        <w:rPr>
          <w:color w:val="000000" w:themeColor="text1"/>
          <w:sz w:val="20"/>
          <w:szCs w:val="20"/>
          <w:shd w:val="clear" w:color="auto" w:fill="FFFFFF"/>
        </w:rPr>
        <w:t> is the activity of buying or selling of </w:t>
      </w:r>
      <w:hyperlink r:id="rId13" w:tooltip="Product (business)" w:history="1">
        <w:r w:rsidRPr="00F07885">
          <w:rPr>
            <w:rStyle w:val="Hyperlink"/>
            <w:color w:val="000000" w:themeColor="text1"/>
            <w:sz w:val="20"/>
            <w:szCs w:val="20"/>
            <w:u w:val="none"/>
            <w:shd w:val="clear" w:color="auto" w:fill="FFFFFF"/>
          </w:rPr>
          <w:t>products</w:t>
        </w:r>
      </w:hyperlink>
      <w:r w:rsidRPr="00F07885">
        <w:rPr>
          <w:color w:val="000000" w:themeColor="text1"/>
          <w:sz w:val="20"/>
          <w:szCs w:val="20"/>
          <w:shd w:val="clear" w:color="auto" w:fill="FFFFFF"/>
        </w:rPr>
        <w:t> on online services or over the </w:t>
      </w:r>
      <w:hyperlink r:id="rId14" w:tooltip="Internet" w:history="1">
        <w:r w:rsidRPr="00F07885">
          <w:rPr>
            <w:rStyle w:val="Hyperlink"/>
            <w:color w:val="000000" w:themeColor="text1"/>
            <w:sz w:val="20"/>
            <w:szCs w:val="20"/>
            <w:u w:val="none"/>
            <w:shd w:val="clear" w:color="auto" w:fill="FFFFFF"/>
          </w:rPr>
          <w:t>Internet</w:t>
        </w:r>
      </w:hyperlink>
      <w:r w:rsidRPr="00F07885">
        <w:rPr>
          <w:color w:val="000000" w:themeColor="text1"/>
          <w:sz w:val="20"/>
          <w:szCs w:val="20"/>
          <w:shd w:val="clear" w:color="auto" w:fill="FFFFFF"/>
        </w:rPr>
        <w:t>. Electronic commerce draws on technologies such as </w:t>
      </w:r>
      <w:hyperlink r:id="rId15" w:tooltip="Mobile commerce" w:history="1">
        <w:r w:rsidRPr="00F07885">
          <w:rPr>
            <w:rStyle w:val="Hyperlink"/>
            <w:color w:val="000000" w:themeColor="text1"/>
            <w:sz w:val="20"/>
            <w:szCs w:val="20"/>
            <w:u w:val="none"/>
            <w:shd w:val="clear" w:color="auto" w:fill="FFFFFF"/>
          </w:rPr>
          <w:t>mobile commerce</w:t>
        </w:r>
      </w:hyperlink>
      <w:r w:rsidRPr="00F07885">
        <w:rPr>
          <w:color w:val="000000" w:themeColor="text1"/>
          <w:sz w:val="20"/>
          <w:szCs w:val="20"/>
          <w:shd w:val="clear" w:color="auto" w:fill="FFFFFF"/>
        </w:rPr>
        <w:t>, </w:t>
      </w:r>
      <w:hyperlink r:id="rId16" w:tooltip="Electronic funds transfer" w:history="1">
        <w:r w:rsidRPr="00F07885">
          <w:rPr>
            <w:rStyle w:val="Hyperlink"/>
            <w:color w:val="000000" w:themeColor="text1"/>
            <w:sz w:val="20"/>
            <w:szCs w:val="20"/>
            <w:u w:val="none"/>
            <w:shd w:val="clear" w:color="auto" w:fill="FFFFFF"/>
          </w:rPr>
          <w:t>electronic funds transfer</w:t>
        </w:r>
      </w:hyperlink>
      <w:r w:rsidRPr="00F07885">
        <w:rPr>
          <w:color w:val="000000" w:themeColor="text1"/>
          <w:sz w:val="20"/>
          <w:szCs w:val="20"/>
          <w:shd w:val="clear" w:color="auto" w:fill="FFFFFF"/>
        </w:rPr>
        <w:t>, </w:t>
      </w:r>
      <w:hyperlink r:id="rId17" w:tooltip="Supply chain management" w:history="1">
        <w:r w:rsidRPr="00F07885">
          <w:rPr>
            <w:rStyle w:val="Hyperlink"/>
            <w:color w:val="000000" w:themeColor="text1"/>
            <w:sz w:val="20"/>
            <w:szCs w:val="20"/>
            <w:u w:val="none"/>
            <w:shd w:val="clear" w:color="auto" w:fill="FFFFFF"/>
          </w:rPr>
          <w:t>supply chain management</w:t>
        </w:r>
      </w:hyperlink>
      <w:r w:rsidRPr="00F07885">
        <w:rPr>
          <w:color w:val="000000" w:themeColor="text1"/>
          <w:sz w:val="20"/>
          <w:szCs w:val="20"/>
          <w:shd w:val="clear" w:color="auto" w:fill="FFFFFF"/>
        </w:rPr>
        <w:t>, </w:t>
      </w:r>
      <w:hyperlink r:id="rId18" w:tooltip="Online advertising" w:history="1">
        <w:r w:rsidRPr="00F07885">
          <w:rPr>
            <w:rStyle w:val="Hyperlink"/>
            <w:color w:val="000000" w:themeColor="text1"/>
            <w:sz w:val="20"/>
            <w:szCs w:val="20"/>
            <w:u w:val="none"/>
            <w:shd w:val="clear" w:color="auto" w:fill="FFFFFF"/>
          </w:rPr>
          <w:t>Internet marketing</w:t>
        </w:r>
      </w:hyperlink>
      <w:r w:rsidRPr="00F07885">
        <w:rPr>
          <w:color w:val="000000" w:themeColor="text1"/>
          <w:sz w:val="20"/>
          <w:szCs w:val="20"/>
          <w:shd w:val="clear" w:color="auto" w:fill="FFFFFF"/>
        </w:rPr>
        <w:t>, </w:t>
      </w:r>
      <w:hyperlink r:id="rId19" w:tooltip="Online transaction processing" w:history="1">
        <w:r w:rsidRPr="00F07885">
          <w:rPr>
            <w:rStyle w:val="Hyperlink"/>
            <w:color w:val="000000" w:themeColor="text1"/>
            <w:sz w:val="20"/>
            <w:szCs w:val="20"/>
            <w:u w:val="none"/>
            <w:shd w:val="clear" w:color="auto" w:fill="FFFFFF"/>
          </w:rPr>
          <w:t>online transaction processing</w:t>
        </w:r>
      </w:hyperlink>
      <w:r w:rsidRPr="00F07885">
        <w:rPr>
          <w:color w:val="000000" w:themeColor="text1"/>
          <w:sz w:val="20"/>
          <w:szCs w:val="20"/>
          <w:shd w:val="clear" w:color="auto" w:fill="FFFFFF"/>
        </w:rPr>
        <w:t>, </w:t>
      </w:r>
      <w:hyperlink r:id="rId20" w:tooltip="Electronic data interchange" w:history="1">
        <w:r w:rsidRPr="00F07885">
          <w:rPr>
            <w:rStyle w:val="Hyperlink"/>
            <w:color w:val="000000" w:themeColor="text1"/>
            <w:sz w:val="20"/>
            <w:szCs w:val="20"/>
            <w:u w:val="none"/>
            <w:shd w:val="clear" w:color="auto" w:fill="FFFFFF"/>
          </w:rPr>
          <w:t>electronic data interchange</w:t>
        </w:r>
      </w:hyperlink>
      <w:r w:rsidRPr="00F07885">
        <w:rPr>
          <w:color w:val="000000" w:themeColor="text1"/>
          <w:sz w:val="20"/>
          <w:szCs w:val="20"/>
          <w:shd w:val="clear" w:color="auto" w:fill="FFFFFF"/>
        </w:rPr>
        <w:t> (EDI), </w:t>
      </w:r>
      <w:hyperlink r:id="rId21" w:tooltip="Inventory management software" w:history="1">
        <w:r w:rsidRPr="00F07885">
          <w:rPr>
            <w:rStyle w:val="Hyperlink"/>
            <w:color w:val="000000" w:themeColor="text1"/>
            <w:sz w:val="20"/>
            <w:szCs w:val="20"/>
            <w:u w:val="none"/>
            <w:shd w:val="clear" w:color="auto" w:fill="FFFFFF"/>
          </w:rPr>
          <w:t>inventory management systems</w:t>
        </w:r>
      </w:hyperlink>
      <w:r w:rsidRPr="00F07885">
        <w:rPr>
          <w:color w:val="000000" w:themeColor="text1"/>
          <w:sz w:val="20"/>
          <w:szCs w:val="20"/>
          <w:shd w:val="clear" w:color="auto" w:fill="FFFFFF"/>
        </w:rPr>
        <w:t>, and automated </w:t>
      </w:r>
      <w:hyperlink r:id="rId22" w:tooltip="Data collection" w:history="1">
        <w:r w:rsidRPr="00F07885">
          <w:rPr>
            <w:rStyle w:val="Hyperlink"/>
            <w:color w:val="000000" w:themeColor="text1"/>
            <w:sz w:val="20"/>
            <w:szCs w:val="20"/>
            <w:u w:val="none"/>
            <w:shd w:val="clear" w:color="auto" w:fill="FFFFFF"/>
          </w:rPr>
          <w:t>data collection</w:t>
        </w:r>
      </w:hyperlink>
      <w:r w:rsidRPr="00F07885">
        <w:rPr>
          <w:color w:val="000000" w:themeColor="text1"/>
          <w:sz w:val="20"/>
          <w:szCs w:val="20"/>
          <w:shd w:val="clear" w:color="auto" w:fill="FFFFFF"/>
        </w:rPr>
        <w:t> systems.</w:t>
      </w:r>
    </w:p>
    <w:p w14:paraId="25648636" w14:textId="77777777" w:rsidR="00F07885" w:rsidRPr="00F07885" w:rsidRDefault="00F07885" w:rsidP="00F07885">
      <w:pPr>
        <w:jc w:val="both"/>
        <w:rPr>
          <w:color w:val="000000" w:themeColor="text1"/>
          <w:sz w:val="20"/>
          <w:szCs w:val="20"/>
          <w:shd w:val="clear" w:color="auto" w:fill="FFFFFF"/>
        </w:rPr>
      </w:pPr>
    </w:p>
    <w:p w14:paraId="6AF6C3C3" w14:textId="2F9845AE" w:rsidR="00623521" w:rsidRPr="00F07885" w:rsidRDefault="00623521" w:rsidP="002E57FD">
      <w:pPr>
        <w:spacing w:line="360" w:lineRule="auto"/>
        <w:ind w:right="-279"/>
        <w:jc w:val="both"/>
        <w:rPr>
          <w:b/>
          <w:sz w:val="22"/>
          <w:szCs w:val="22"/>
        </w:rPr>
      </w:pPr>
      <w:r w:rsidRPr="00F07885">
        <w:rPr>
          <w:b/>
          <w:sz w:val="22"/>
          <w:szCs w:val="22"/>
        </w:rPr>
        <w:t>1.2 OPINION MINING</w:t>
      </w:r>
    </w:p>
    <w:p w14:paraId="17C0F346" w14:textId="6C2A58A9" w:rsidR="00623521" w:rsidRPr="002E57FD" w:rsidRDefault="00623521" w:rsidP="00F07885">
      <w:pPr>
        <w:tabs>
          <w:tab w:val="left" w:pos="1701"/>
        </w:tabs>
        <w:ind w:right="-278" w:firstLine="1134"/>
        <w:jc w:val="both"/>
        <w:rPr>
          <w:sz w:val="22"/>
          <w:szCs w:val="22"/>
        </w:rPr>
      </w:pPr>
      <w:r w:rsidRPr="002E57FD">
        <w:rPr>
          <w:color w:val="000000"/>
          <w:sz w:val="20"/>
          <w:szCs w:val="20"/>
          <w:shd w:val="clear" w:color="auto" w:fill="FFFFFF"/>
        </w:rPr>
        <w:t>Product inference mining is a process of tracking the mood of the public about a particular product. </w:t>
      </w:r>
      <w:r w:rsidRPr="002E57FD">
        <w:rPr>
          <w:sz w:val="20"/>
          <w:szCs w:val="20"/>
        </w:rPr>
        <w:t xml:space="preserve">Opinions can be essential when it’s use to make a decision or choose among multiple option. Information-gathering behavior has always been to find out what other people think. The availability of opinion-rich resources such as online review sites and personal blogs, and challenges arise, to understand the opinions of others people. </w:t>
      </w:r>
    </w:p>
    <w:p w14:paraId="60417967" w14:textId="77777777" w:rsidR="00623521" w:rsidRPr="00F07885" w:rsidRDefault="00623521" w:rsidP="00F07885">
      <w:pPr>
        <w:ind w:left="567" w:right="-279"/>
        <w:jc w:val="both"/>
        <w:rPr>
          <w:rFonts w:eastAsia="PMingLiU"/>
          <w:b/>
        </w:rPr>
      </w:pPr>
    </w:p>
    <w:p w14:paraId="4ADB4E5E" w14:textId="761966A2" w:rsidR="00623521" w:rsidRPr="00F07885" w:rsidRDefault="00F07885" w:rsidP="002E57FD">
      <w:pPr>
        <w:tabs>
          <w:tab w:val="left" w:pos="1134"/>
        </w:tabs>
        <w:autoSpaceDE w:val="0"/>
        <w:autoSpaceDN w:val="0"/>
        <w:adjustRightInd w:val="0"/>
        <w:spacing w:line="360" w:lineRule="auto"/>
        <w:ind w:right="-279"/>
        <w:jc w:val="both"/>
        <w:rPr>
          <w:rFonts w:eastAsia="PMingLiU"/>
          <w:b/>
          <w:sz w:val="22"/>
          <w:szCs w:val="22"/>
        </w:rPr>
      </w:pPr>
      <w:r w:rsidRPr="00F07885">
        <w:rPr>
          <w:rFonts w:eastAsia="PMingLiU"/>
          <w:b/>
          <w:sz w:val="22"/>
          <w:szCs w:val="22"/>
        </w:rPr>
        <w:t>1.2.1 LEVELS OF PRODUCT INFERENCE MINING</w:t>
      </w:r>
    </w:p>
    <w:p w14:paraId="42965E7C" w14:textId="478356A1" w:rsidR="00623521" w:rsidRPr="002E57FD" w:rsidRDefault="00F07885" w:rsidP="00F07885">
      <w:pPr>
        <w:tabs>
          <w:tab w:val="left" w:pos="1134"/>
          <w:tab w:val="left" w:pos="1701"/>
        </w:tabs>
        <w:ind w:right="-278"/>
        <w:jc w:val="both"/>
        <w:rPr>
          <w:rFonts w:eastAsia="PMingLiU"/>
          <w:sz w:val="20"/>
          <w:szCs w:val="20"/>
        </w:rPr>
      </w:pPr>
      <w:r>
        <w:rPr>
          <w:rFonts w:eastAsia="PMingLiU"/>
          <w:b/>
        </w:rPr>
        <w:tab/>
      </w:r>
      <w:r w:rsidR="00623521" w:rsidRPr="002E57FD">
        <w:rPr>
          <w:rFonts w:eastAsia="PMingLiU"/>
          <w:sz w:val="20"/>
          <w:szCs w:val="20"/>
        </w:rPr>
        <w:t xml:space="preserve">Product inference mining is extracting people’s opinion from the web. It is also known as sentiment analysis. There are three tasks for opinion mining </w:t>
      </w:r>
      <w:r w:rsidR="00623521" w:rsidRPr="002E57FD">
        <w:rPr>
          <w:rFonts w:eastAsia="PMingLiU"/>
          <w:sz w:val="20"/>
          <w:szCs w:val="20"/>
          <w:vertAlign w:val="subscript"/>
        </w:rPr>
        <w:t>[14]</w:t>
      </w:r>
      <w:r w:rsidR="00623521" w:rsidRPr="002E57FD">
        <w:rPr>
          <w:rFonts w:eastAsia="PMingLiU"/>
          <w:sz w:val="20"/>
          <w:szCs w:val="20"/>
        </w:rPr>
        <w:t xml:space="preserve"> </w:t>
      </w:r>
    </w:p>
    <w:p w14:paraId="1DB390EB" w14:textId="77777777" w:rsidR="00623521" w:rsidRPr="002E57FD" w:rsidRDefault="00623521" w:rsidP="002E57FD">
      <w:pPr>
        <w:pStyle w:val="ListParagraph"/>
        <w:numPr>
          <w:ilvl w:val="0"/>
          <w:numId w:val="17"/>
        </w:numPr>
        <w:tabs>
          <w:tab w:val="left" w:pos="1134"/>
        </w:tabs>
        <w:ind w:left="567" w:right="-279" w:firstLine="567"/>
        <w:jc w:val="both"/>
        <w:rPr>
          <w:rFonts w:eastAsia="PMingLiU"/>
          <w:sz w:val="20"/>
          <w:szCs w:val="20"/>
        </w:rPr>
      </w:pPr>
      <w:r w:rsidRPr="002E57FD">
        <w:rPr>
          <w:rFonts w:eastAsia="PMingLiU"/>
          <w:sz w:val="20"/>
          <w:szCs w:val="20"/>
        </w:rPr>
        <w:t>Document-level opinion mining</w:t>
      </w:r>
    </w:p>
    <w:p w14:paraId="0CCB40FF" w14:textId="77777777" w:rsidR="00623521" w:rsidRPr="002E57FD" w:rsidRDefault="00623521" w:rsidP="002E57FD">
      <w:pPr>
        <w:pStyle w:val="ListParagraph"/>
        <w:numPr>
          <w:ilvl w:val="0"/>
          <w:numId w:val="17"/>
        </w:numPr>
        <w:tabs>
          <w:tab w:val="left" w:pos="1134"/>
        </w:tabs>
        <w:ind w:left="567" w:right="-279" w:firstLine="567"/>
        <w:jc w:val="both"/>
        <w:rPr>
          <w:rFonts w:eastAsia="PMingLiU"/>
          <w:sz w:val="20"/>
          <w:szCs w:val="20"/>
        </w:rPr>
      </w:pPr>
      <w:r w:rsidRPr="002E57FD">
        <w:rPr>
          <w:rFonts w:eastAsia="PMingLiU"/>
          <w:sz w:val="20"/>
          <w:szCs w:val="20"/>
        </w:rPr>
        <w:t xml:space="preserve">Sentence-level opinion mining </w:t>
      </w:r>
    </w:p>
    <w:p w14:paraId="6C891DE6" w14:textId="77777777" w:rsidR="00623521" w:rsidRPr="002E57FD" w:rsidRDefault="00623521" w:rsidP="002E57FD">
      <w:pPr>
        <w:pStyle w:val="ListParagraph"/>
        <w:numPr>
          <w:ilvl w:val="0"/>
          <w:numId w:val="17"/>
        </w:numPr>
        <w:tabs>
          <w:tab w:val="left" w:pos="1134"/>
        </w:tabs>
        <w:ind w:left="567" w:right="-278" w:firstLine="567"/>
        <w:jc w:val="both"/>
        <w:rPr>
          <w:rFonts w:eastAsia="PMingLiU"/>
          <w:sz w:val="20"/>
          <w:szCs w:val="20"/>
        </w:rPr>
      </w:pPr>
      <w:r w:rsidRPr="002E57FD">
        <w:rPr>
          <w:rFonts w:eastAsia="PMingLiU"/>
          <w:sz w:val="20"/>
          <w:szCs w:val="20"/>
        </w:rPr>
        <w:t xml:space="preserve">Phrase-level opinion mining </w:t>
      </w:r>
    </w:p>
    <w:p w14:paraId="634CE149" w14:textId="77777777" w:rsidR="00623521" w:rsidRPr="00F07885" w:rsidRDefault="00623521" w:rsidP="00F07885">
      <w:pPr>
        <w:tabs>
          <w:tab w:val="left" w:pos="1134"/>
        </w:tabs>
        <w:autoSpaceDE w:val="0"/>
        <w:autoSpaceDN w:val="0"/>
        <w:adjustRightInd w:val="0"/>
        <w:ind w:left="567" w:right="-279" w:firstLine="1134"/>
        <w:jc w:val="both"/>
        <w:rPr>
          <w:rFonts w:eastAsia="PMingLiU"/>
        </w:rPr>
      </w:pPr>
    </w:p>
    <w:p w14:paraId="161484FD" w14:textId="17B68D2E" w:rsidR="00623521" w:rsidRPr="002E57FD" w:rsidRDefault="00623521" w:rsidP="002E57FD">
      <w:pPr>
        <w:pStyle w:val="ListParagraph"/>
        <w:numPr>
          <w:ilvl w:val="2"/>
          <w:numId w:val="20"/>
        </w:numPr>
        <w:tabs>
          <w:tab w:val="left" w:pos="1134"/>
        </w:tabs>
        <w:autoSpaceDE w:val="0"/>
        <w:autoSpaceDN w:val="0"/>
        <w:adjustRightInd w:val="0"/>
        <w:spacing w:line="360" w:lineRule="auto"/>
        <w:ind w:left="567" w:right="-279" w:hanging="567"/>
        <w:jc w:val="both"/>
        <w:rPr>
          <w:rFonts w:eastAsia="PMingLiU"/>
          <w:b/>
          <w:sz w:val="22"/>
          <w:szCs w:val="22"/>
        </w:rPr>
      </w:pPr>
      <w:r w:rsidRPr="002E57FD">
        <w:rPr>
          <w:rFonts w:eastAsia="PMingLiU"/>
          <w:b/>
          <w:sz w:val="22"/>
          <w:szCs w:val="22"/>
        </w:rPr>
        <w:t xml:space="preserve">TASKS IN OPINION MINING </w:t>
      </w:r>
    </w:p>
    <w:p w14:paraId="2C3EA41F" w14:textId="77777777" w:rsidR="00623521" w:rsidRPr="002E57FD" w:rsidRDefault="00623521" w:rsidP="00F07885">
      <w:pPr>
        <w:tabs>
          <w:tab w:val="left" w:pos="1134"/>
        </w:tabs>
        <w:autoSpaceDE w:val="0"/>
        <w:autoSpaceDN w:val="0"/>
        <w:adjustRightInd w:val="0"/>
        <w:ind w:left="567" w:right="-279" w:firstLine="1134"/>
        <w:jc w:val="both"/>
        <w:rPr>
          <w:rFonts w:eastAsia="PMingLiU"/>
          <w:sz w:val="20"/>
          <w:szCs w:val="20"/>
        </w:rPr>
      </w:pPr>
      <w:r w:rsidRPr="002E57FD">
        <w:rPr>
          <w:rFonts w:eastAsia="PMingLiU"/>
          <w:sz w:val="20"/>
          <w:szCs w:val="20"/>
        </w:rPr>
        <w:t>The area of opinion analysis is to predict the polarity of a piece of opinion text as positive or negative. Product inference analysis tasks unnoticed due to lack of popularity. Here, the tasks related to opinion analysis are,</w:t>
      </w:r>
      <w:r w:rsidRPr="002E57FD">
        <w:rPr>
          <w:rFonts w:eastAsia="PMingLiU"/>
          <w:sz w:val="20"/>
          <w:szCs w:val="20"/>
          <w:vertAlign w:val="subscript"/>
        </w:rPr>
        <w:t>[4]</w:t>
      </w:r>
    </w:p>
    <w:p w14:paraId="7A2AF44D" w14:textId="77777777" w:rsidR="00623521" w:rsidRPr="002E57FD" w:rsidRDefault="00623521" w:rsidP="002E57FD">
      <w:pPr>
        <w:pStyle w:val="ListParagraph"/>
        <w:numPr>
          <w:ilvl w:val="0"/>
          <w:numId w:val="19"/>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Subjectivity Detection</w:t>
      </w:r>
    </w:p>
    <w:p w14:paraId="5CEB3345" w14:textId="77777777" w:rsidR="00623521" w:rsidRPr="002E57FD" w:rsidRDefault="00623521" w:rsidP="002E57FD">
      <w:pPr>
        <w:pStyle w:val="ListParagraph"/>
        <w:numPr>
          <w:ilvl w:val="0"/>
          <w:numId w:val="18"/>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Sentiment Prediction</w:t>
      </w:r>
    </w:p>
    <w:p w14:paraId="461ABD4D" w14:textId="77777777" w:rsidR="00623521" w:rsidRPr="002E57FD" w:rsidRDefault="00623521" w:rsidP="002E57FD">
      <w:pPr>
        <w:pStyle w:val="ListParagraph"/>
        <w:numPr>
          <w:ilvl w:val="0"/>
          <w:numId w:val="18"/>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Aspect Based Sentiment Summarization</w:t>
      </w:r>
    </w:p>
    <w:p w14:paraId="0ADD07A5" w14:textId="77777777" w:rsidR="00623521" w:rsidRPr="002E57FD" w:rsidRDefault="00623521" w:rsidP="002E57FD">
      <w:pPr>
        <w:pStyle w:val="ListParagraph"/>
        <w:numPr>
          <w:ilvl w:val="0"/>
          <w:numId w:val="18"/>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Contrastive Viewpoint Summarization</w:t>
      </w:r>
    </w:p>
    <w:p w14:paraId="5C7B0228" w14:textId="77777777" w:rsidR="00623521" w:rsidRPr="002E57FD" w:rsidRDefault="00623521" w:rsidP="002E57FD">
      <w:pPr>
        <w:pStyle w:val="ListParagraph"/>
        <w:numPr>
          <w:ilvl w:val="0"/>
          <w:numId w:val="18"/>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Text Summarization for Opinions</w:t>
      </w:r>
    </w:p>
    <w:p w14:paraId="760EA1BA" w14:textId="77777777" w:rsidR="00623521" w:rsidRPr="002E57FD" w:rsidRDefault="00623521" w:rsidP="002E57FD">
      <w:pPr>
        <w:pStyle w:val="ListParagraph"/>
        <w:numPr>
          <w:ilvl w:val="0"/>
          <w:numId w:val="18"/>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Predicting Helpfulness of Online Comments/Reviews</w:t>
      </w:r>
    </w:p>
    <w:p w14:paraId="2A5F5DAC" w14:textId="77777777" w:rsidR="00623521" w:rsidRPr="002E57FD" w:rsidRDefault="00623521" w:rsidP="002E57FD">
      <w:pPr>
        <w:pStyle w:val="ListParagraph"/>
        <w:numPr>
          <w:ilvl w:val="0"/>
          <w:numId w:val="18"/>
        </w:numPr>
        <w:tabs>
          <w:tab w:val="left" w:pos="1134"/>
        </w:tabs>
        <w:autoSpaceDE w:val="0"/>
        <w:autoSpaceDN w:val="0"/>
        <w:adjustRightInd w:val="0"/>
        <w:ind w:left="1418" w:right="-279" w:hanging="284"/>
        <w:jc w:val="both"/>
        <w:rPr>
          <w:rFonts w:eastAsia="PMingLiU"/>
          <w:sz w:val="20"/>
          <w:szCs w:val="20"/>
        </w:rPr>
      </w:pPr>
      <w:r w:rsidRPr="002E57FD">
        <w:rPr>
          <w:rFonts w:eastAsia="PMingLiU"/>
          <w:sz w:val="20"/>
          <w:szCs w:val="20"/>
        </w:rPr>
        <w:t>product inference-Based Entity Ranking</w:t>
      </w:r>
    </w:p>
    <w:p w14:paraId="27996820" w14:textId="77777777" w:rsidR="00623521" w:rsidRPr="00F07885" w:rsidRDefault="00623521" w:rsidP="00F07885">
      <w:pPr>
        <w:tabs>
          <w:tab w:val="left" w:pos="1134"/>
        </w:tabs>
        <w:autoSpaceDE w:val="0"/>
        <w:autoSpaceDN w:val="0"/>
        <w:adjustRightInd w:val="0"/>
        <w:ind w:left="567" w:right="-279"/>
        <w:jc w:val="both"/>
        <w:rPr>
          <w:rFonts w:eastAsia="PMingLiU"/>
          <w:b/>
        </w:rPr>
      </w:pPr>
    </w:p>
    <w:p w14:paraId="7C502603" w14:textId="12F559A3" w:rsidR="00623521" w:rsidRPr="002E57FD" w:rsidRDefault="00623521" w:rsidP="00F07885">
      <w:pPr>
        <w:jc w:val="both"/>
        <w:rPr>
          <w:b/>
          <w:color w:val="000000" w:themeColor="text1"/>
          <w:sz w:val="22"/>
          <w:szCs w:val="22"/>
          <w:shd w:val="clear" w:color="auto" w:fill="FFFFFF"/>
        </w:rPr>
      </w:pPr>
      <w:r w:rsidRPr="002E57FD">
        <w:rPr>
          <w:b/>
          <w:color w:val="000000" w:themeColor="text1"/>
          <w:sz w:val="22"/>
          <w:szCs w:val="22"/>
          <w:shd w:val="clear" w:color="auto" w:fill="FFFFFF"/>
        </w:rPr>
        <w:t>1.3 SPAMMER GROUP</w:t>
      </w:r>
    </w:p>
    <w:p w14:paraId="29CF2AF7" w14:textId="77777777" w:rsidR="00623521" w:rsidRPr="002E57FD" w:rsidRDefault="00623521" w:rsidP="00F07885">
      <w:pPr>
        <w:jc w:val="both"/>
        <w:rPr>
          <w:color w:val="000000"/>
          <w:sz w:val="22"/>
          <w:szCs w:val="22"/>
          <w:shd w:val="clear" w:color="auto" w:fill="FFFFFF"/>
        </w:rPr>
      </w:pPr>
      <w:r w:rsidRPr="00F07885">
        <w:rPr>
          <w:color w:val="000000" w:themeColor="text1"/>
          <w:shd w:val="clear" w:color="auto" w:fill="FFFFFF"/>
        </w:rPr>
        <w:t xml:space="preserve">      </w:t>
      </w:r>
      <w:r w:rsidRPr="002E57FD">
        <w:rPr>
          <w:color w:val="000000" w:themeColor="text1"/>
          <w:sz w:val="20"/>
          <w:szCs w:val="20"/>
          <w:shd w:val="clear" w:color="auto" w:fill="FFFFFF"/>
        </w:rPr>
        <w:t>W</w:t>
      </w:r>
      <w:r w:rsidRPr="002E57FD">
        <w:rPr>
          <w:color w:val="222222"/>
          <w:sz w:val="20"/>
          <w:szCs w:val="20"/>
          <w:shd w:val="clear" w:color="auto" w:fill="FFFFFF"/>
        </w:rPr>
        <w:t>e focus on </w:t>
      </w:r>
      <w:r w:rsidRPr="002E57FD">
        <w:rPr>
          <w:bCs/>
          <w:color w:val="222222"/>
          <w:sz w:val="20"/>
          <w:szCs w:val="20"/>
          <w:shd w:val="clear" w:color="auto" w:fill="FFFFFF"/>
        </w:rPr>
        <w:t>group spam</w:t>
      </w:r>
      <w:r w:rsidRPr="002E57FD">
        <w:rPr>
          <w:color w:val="222222"/>
          <w:sz w:val="20"/>
          <w:szCs w:val="20"/>
          <w:shd w:val="clear" w:color="auto" w:fill="FFFFFF"/>
        </w:rPr>
        <w:t xml:space="preserve">, which has not been studied so far. A </w:t>
      </w:r>
      <w:r w:rsidRPr="002E57FD">
        <w:rPr>
          <w:bCs/>
          <w:color w:val="222222"/>
          <w:sz w:val="20"/>
          <w:szCs w:val="20"/>
          <w:shd w:val="clear" w:color="auto" w:fill="FFFFFF"/>
        </w:rPr>
        <w:t>spammer group</w:t>
      </w:r>
      <w:r w:rsidRPr="002E57FD">
        <w:rPr>
          <w:color w:val="222222"/>
          <w:sz w:val="20"/>
          <w:szCs w:val="20"/>
          <w:shd w:val="clear" w:color="auto" w:fill="FFFFFF"/>
        </w:rPr>
        <w:t> refers to a </w:t>
      </w:r>
      <w:r w:rsidRPr="002E57FD">
        <w:rPr>
          <w:bCs/>
          <w:color w:val="222222"/>
          <w:sz w:val="20"/>
          <w:szCs w:val="20"/>
          <w:shd w:val="clear" w:color="auto" w:fill="FFFFFF"/>
        </w:rPr>
        <w:t>group</w:t>
      </w:r>
      <w:r w:rsidRPr="002E57FD">
        <w:rPr>
          <w:color w:val="222222"/>
          <w:sz w:val="20"/>
          <w:szCs w:val="20"/>
          <w:shd w:val="clear" w:color="auto" w:fill="FFFFFF"/>
        </w:rPr>
        <w:t> of reviewers who works together writing fake reviews to promote or demote a set of target products. </w:t>
      </w:r>
      <w:r w:rsidRPr="002E57FD">
        <w:rPr>
          <w:bCs/>
          <w:color w:val="222222"/>
          <w:sz w:val="20"/>
          <w:szCs w:val="20"/>
          <w:shd w:val="clear" w:color="auto" w:fill="FFFFFF"/>
        </w:rPr>
        <w:t>Spammer groups</w:t>
      </w:r>
      <w:r w:rsidRPr="002E57FD">
        <w:rPr>
          <w:color w:val="222222"/>
          <w:sz w:val="20"/>
          <w:szCs w:val="20"/>
          <w:shd w:val="clear" w:color="auto" w:fill="FFFFFF"/>
        </w:rPr>
        <w:t> are very damaging due to their sheer sizes.</w:t>
      </w:r>
      <w:r w:rsidRPr="002E57FD">
        <w:rPr>
          <w:color w:val="000000"/>
          <w:sz w:val="20"/>
          <w:szCs w:val="20"/>
          <w:shd w:val="clear" w:color="auto" w:fill="FFFFFF"/>
        </w:rPr>
        <w:t xml:space="preserve">  It is well-known that many online reviews are not written by genuine users of products, but by spammers who write </w:t>
      </w:r>
      <w:r w:rsidRPr="002E57FD">
        <w:rPr>
          <w:iCs/>
          <w:color w:val="000000"/>
          <w:sz w:val="20"/>
          <w:szCs w:val="20"/>
          <w:shd w:val="clear" w:color="auto" w:fill="FFFFFF"/>
        </w:rPr>
        <w:t>fake reviews</w:t>
      </w:r>
      <w:r w:rsidRPr="002E57FD">
        <w:rPr>
          <w:color w:val="000000"/>
          <w:sz w:val="20"/>
          <w:szCs w:val="20"/>
          <w:shd w:val="clear" w:color="auto" w:fill="FFFFFF"/>
        </w:rPr>
        <w:t> to promote or demote some target products. Although some existing works have been done to detect fake reviews and individual spammers, to our knowledge, no work has been done on detecting spammer groups. This work focuses on this task and proposes an effective technique to detect such groups.</w:t>
      </w:r>
    </w:p>
    <w:p w14:paraId="0BB01289" w14:textId="77777777" w:rsidR="00623521" w:rsidRPr="00F07885" w:rsidRDefault="00623521" w:rsidP="00F07885">
      <w:pPr>
        <w:jc w:val="both"/>
        <w:rPr>
          <w:color w:val="000000" w:themeColor="text1"/>
          <w:shd w:val="clear" w:color="auto" w:fill="FFFFFF"/>
        </w:rPr>
      </w:pPr>
    </w:p>
    <w:p w14:paraId="71C250A1" w14:textId="632036F8" w:rsidR="00C2372E" w:rsidRPr="002E57FD" w:rsidRDefault="002E57FD" w:rsidP="002E57FD">
      <w:pPr>
        <w:spacing w:after="240"/>
        <w:rPr>
          <w:b/>
          <w:sz w:val="22"/>
          <w:szCs w:val="22"/>
        </w:rPr>
      </w:pPr>
      <w:r w:rsidRPr="002E57FD">
        <w:rPr>
          <w:b/>
          <w:sz w:val="22"/>
          <w:szCs w:val="22"/>
        </w:rPr>
        <w:t xml:space="preserve">2. </w:t>
      </w:r>
      <w:r w:rsidR="000B76F0" w:rsidRPr="002E57FD">
        <w:rPr>
          <w:b/>
          <w:sz w:val="22"/>
          <w:szCs w:val="22"/>
        </w:rPr>
        <w:t>LITERATURE REVIEW</w:t>
      </w:r>
    </w:p>
    <w:p w14:paraId="469C3736" w14:textId="77777777" w:rsidR="00623521" w:rsidRPr="002E57FD" w:rsidRDefault="00623521" w:rsidP="002E57FD">
      <w:pPr>
        <w:spacing w:line="360" w:lineRule="auto"/>
        <w:jc w:val="both"/>
        <w:rPr>
          <w:b/>
          <w:color w:val="000000" w:themeColor="text1"/>
          <w:sz w:val="22"/>
          <w:szCs w:val="22"/>
        </w:rPr>
      </w:pPr>
      <w:r w:rsidRPr="002E57FD">
        <w:rPr>
          <w:b/>
          <w:sz w:val="22"/>
          <w:szCs w:val="22"/>
        </w:rPr>
        <w:t xml:space="preserve">2.1 </w:t>
      </w:r>
      <w:r w:rsidRPr="002E57FD">
        <w:rPr>
          <w:b/>
          <w:color w:val="000000" w:themeColor="text1"/>
          <w:sz w:val="22"/>
          <w:szCs w:val="22"/>
        </w:rPr>
        <w:t>IMPACT</w:t>
      </w:r>
      <w:r w:rsidRPr="002E57FD">
        <w:rPr>
          <w:b/>
          <w:sz w:val="22"/>
          <w:szCs w:val="22"/>
        </w:rPr>
        <w:t xml:space="preserve"> OF ONLINE CONSUMER REVIEWS ON SALES</w:t>
      </w:r>
    </w:p>
    <w:p w14:paraId="71FEDCDE" w14:textId="6387E3C7" w:rsidR="00623521" w:rsidRPr="002E57FD" w:rsidRDefault="00623521" w:rsidP="00F07885">
      <w:pPr>
        <w:autoSpaceDE w:val="0"/>
        <w:autoSpaceDN w:val="0"/>
        <w:adjustRightInd w:val="0"/>
        <w:jc w:val="both"/>
        <w:rPr>
          <w:sz w:val="20"/>
          <w:szCs w:val="20"/>
        </w:rPr>
      </w:pPr>
      <w:r w:rsidRPr="00F07885">
        <w:rPr>
          <w:b/>
          <w:color w:val="000000" w:themeColor="text1"/>
        </w:rPr>
        <w:t xml:space="preserve">         </w:t>
      </w:r>
      <w:r w:rsidRPr="002E57FD">
        <w:rPr>
          <w:sz w:val="20"/>
          <w:szCs w:val="20"/>
        </w:rPr>
        <w:t>F. Zhu and X. Zhang et.al ‘‘Impact of online consumer reviews on sales: The moderating role of product and consumer characteristics,” in this   work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w:t>
      </w:r>
    </w:p>
    <w:p w14:paraId="596C3113" w14:textId="3CF3E65E" w:rsidR="00623521" w:rsidRPr="002E57FD" w:rsidRDefault="00623521" w:rsidP="00F07885">
      <w:pPr>
        <w:autoSpaceDE w:val="0"/>
        <w:autoSpaceDN w:val="0"/>
        <w:adjustRightInd w:val="0"/>
        <w:jc w:val="both"/>
        <w:rPr>
          <w:sz w:val="20"/>
          <w:szCs w:val="20"/>
        </w:rPr>
      </w:pPr>
      <w:r w:rsidRPr="002E57FD">
        <w:rPr>
          <w:sz w:val="20"/>
          <w:szCs w:val="20"/>
        </w:rPr>
        <w:t xml:space="preserve">       The differential impact of consumer reviews across products in the same product category and suggests that firms’ online marketing strategies should be contingent on product and consumer characteristics</w:t>
      </w:r>
      <w:r w:rsidR="002E57FD" w:rsidRPr="002E57FD">
        <w:rPr>
          <w:sz w:val="20"/>
          <w:szCs w:val="20"/>
        </w:rPr>
        <w:t xml:space="preserve"> </w:t>
      </w:r>
      <w:r w:rsidRPr="002E57FD">
        <w:rPr>
          <w:sz w:val="20"/>
          <w:szCs w:val="20"/>
          <w:vertAlign w:val="subscript"/>
        </w:rPr>
        <w:t>[1]</w:t>
      </w:r>
      <w:r w:rsidRPr="002E57FD">
        <w:rPr>
          <w:sz w:val="20"/>
          <w:szCs w:val="20"/>
        </w:rPr>
        <w:t xml:space="preserve">. </w:t>
      </w:r>
    </w:p>
    <w:p w14:paraId="26A38CA2" w14:textId="77777777" w:rsidR="00623521" w:rsidRPr="00F07885" w:rsidRDefault="00623521" w:rsidP="00F07885">
      <w:pPr>
        <w:rPr>
          <w:b/>
        </w:rPr>
      </w:pPr>
    </w:p>
    <w:p w14:paraId="76B267E3" w14:textId="35485571" w:rsidR="002E57FD" w:rsidRPr="002E57FD" w:rsidRDefault="00623521" w:rsidP="002E57FD">
      <w:pPr>
        <w:autoSpaceDE w:val="0"/>
        <w:autoSpaceDN w:val="0"/>
        <w:adjustRightInd w:val="0"/>
        <w:spacing w:line="360" w:lineRule="auto"/>
        <w:jc w:val="both"/>
        <w:rPr>
          <w:b/>
          <w:sz w:val="22"/>
          <w:szCs w:val="22"/>
        </w:rPr>
      </w:pPr>
      <w:r w:rsidRPr="002E57FD">
        <w:rPr>
          <w:b/>
          <w:sz w:val="22"/>
          <w:szCs w:val="22"/>
        </w:rPr>
        <w:t>2.2 TEMPORAL DYNAMICS OF OPINION SPAMMING</w:t>
      </w:r>
    </w:p>
    <w:p w14:paraId="3C0B0D43" w14:textId="77777777" w:rsidR="00623521" w:rsidRPr="002E57FD" w:rsidRDefault="00623521" w:rsidP="00F07885">
      <w:pPr>
        <w:autoSpaceDE w:val="0"/>
        <w:autoSpaceDN w:val="0"/>
        <w:adjustRightInd w:val="0"/>
        <w:jc w:val="both"/>
        <w:rPr>
          <w:sz w:val="20"/>
          <w:szCs w:val="20"/>
        </w:rPr>
      </w:pPr>
      <w:r w:rsidRPr="002E57FD">
        <w:rPr>
          <w:b/>
          <w:sz w:val="20"/>
          <w:szCs w:val="20"/>
        </w:rPr>
        <w:t xml:space="preserve">        </w:t>
      </w:r>
      <w:r w:rsidRPr="002E57FD">
        <w:rPr>
          <w:bCs/>
          <w:sz w:val="20"/>
          <w:szCs w:val="20"/>
        </w:rPr>
        <w:t>K. C. Santosh and A. Mukherjee et .al</w:t>
      </w:r>
      <w:r w:rsidRPr="002E57FD">
        <w:rPr>
          <w:sz w:val="20"/>
          <w:szCs w:val="20"/>
        </w:rPr>
        <w:t xml:space="preserve"> ‘‘on the temporal dynamics of opinion spamming: Case studies on yelp,’’ In this work recently, the problem of opinion spam has been widespread and has attracted a lot of research attention. While the problem has been approached on a variety of dimensions, the temporal dynamics in which opinion spamming operates is unclear. </w:t>
      </w:r>
    </w:p>
    <w:p w14:paraId="0F089E3B" w14:textId="77777777" w:rsidR="00623521" w:rsidRPr="002E57FD" w:rsidRDefault="00623521" w:rsidP="00F07885">
      <w:pPr>
        <w:autoSpaceDE w:val="0"/>
        <w:autoSpaceDN w:val="0"/>
        <w:adjustRightInd w:val="0"/>
        <w:jc w:val="both"/>
        <w:rPr>
          <w:sz w:val="20"/>
          <w:szCs w:val="20"/>
        </w:rPr>
      </w:pPr>
      <w:r w:rsidRPr="002E57FD">
        <w:rPr>
          <w:sz w:val="20"/>
          <w:szCs w:val="20"/>
        </w:rPr>
        <w:t xml:space="preserve">       How does </w:t>
      </w:r>
      <w:r w:rsidRPr="002E57FD">
        <w:rPr>
          <w:iCs/>
          <w:sz w:val="20"/>
          <w:szCs w:val="20"/>
        </w:rPr>
        <w:t xml:space="preserve">buffered </w:t>
      </w:r>
      <w:r w:rsidRPr="002E57FD">
        <w:rPr>
          <w:sz w:val="20"/>
          <w:szCs w:val="20"/>
        </w:rPr>
        <w:t xml:space="preserve">spamming operate for entities that need spamming to retain threshold popularity and </w:t>
      </w:r>
      <w:r w:rsidRPr="002E57FD">
        <w:rPr>
          <w:iCs/>
          <w:sz w:val="20"/>
          <w:szCs w:val="20"/>
        </w:rPr>
        <w:t xml:space="preserve">reduced </w:t>
      </w:r>
      <w:r w:rsidRPr="002E57FD">
        <w:rPr>
          <w:sz w:val="20"/>
          <w:szCs w:val="20"/>
        </w:rPr>
        <w:t xml:space="preserve">spamming for entities making better success? We analyze these questions in the light of time-series analysis on Yelp. This work analyses discover various temporal patterns and their relationships with the rate at which fake reviews are posted. Building on our analyses, we employ vector auto regression to predict the rate of deception across different spamming policies. </w:t>
      </w:r>
    </w:p>
    <w:p w14:paraId="58AAFD92" w14:textId="77777777" w:rsidR="00623521" w:rsidRPr="002E57FD" w:rsidRDefault="00623521" w:rsidP="00F07885">
      <w:pPr>
        <w:autoSpaceDE w:val="0"/>
        <w:autoSpaceDN w:val="0"/>
        <w:adjustRightInd w:val="0"/>
        <w:jc w:val="both"/>
        <w:rPr>
          <w:sz w:val="20"/>
          <w:szCs w:val="20"/>
        </w:rPr>
      </w:pPr>
      <w:r w:rsidRPr="002E57FD">
        <w:rPr>
          <w:sz w:val="20"/>
          <w:szCs w:val="20"/>
        </w:rPr>
        <w:t xml:space="preserve">      Next, we explore the effect of filtered reviews on (long-term and imminent) future rating and popularity prediction of entities. Our results discover novel temporal dynamics of spamming which are intuitive, arguable and also render confidence on Yelp’s filtering. Lastly, we leverage our discovered temporal patterns in deception detection. Experimental results on large-scale reviews show the effectiveness of our approach that significantly improves the existing approaches </w:t>
      </w:r>
      <w:r w:rsidRPr="002E57FD">
        <w:rPr>
          <w:sz w:val="20"/>
          <w:szCs w:val="20"/>
          <w:vertAlign w:val="subscript"/>
        </w:rPr>
        <w:t>[2]</w:t>
      </w:r>
      <w:r w:rsidRPr="002E57FD">
        <w:rPr>
          <w:sz w:val="20"/>
          <w:szCs w:val="20"/>
        </w:rPr>
        <w:t>.</w:t>
      </w:r>
    </w:p>
    <w:p w14:paraId="32CEB676" w14:textId="77777777" w:rsidR="00623521" w:rsidRPr="00F07885" w:rsidRDefault="00623521" w:rsidP="00F07885">
      <w:pPr>
        <w:autoSpaceDE w:val="0"/>
        <w:autoSpaceDN w:val="0"/>
        <w:adjustRightInd w:val="0"/>
        <w:jc w:val="both"/>
      </w:pPr>
    </w:p>
    <w:p w14:paraId="4725EA6B" w14:textId="3F784894" w:rsidR="00623521" w:rsidRPr="002E57FD" w:rsidRDefault="00623521" w:rsidP="002E57FD">
      <w:pPr>
        <w:autoSpaceDE w:val="0"/>
        <w:autoSpaceDN w:val="0"/>
        <w:adjustRightInd w:val="0"/>
        <w:spacing w:line="360" w:lineRule="auto"/>
        <w:jc w:val="both"/>
        <w:rPr>
          <w:b/>
          <w:sz w:val="22"/>
          <w:szCs w:val="22"/>
        </w:rPr>
      </w:pPr>
      <w:r w:rsidRPr="002E57FD">
        <w:rPr>
          <w:b/>
          <w:sz w:val="22"/>
          <w:szCs w:val="22"/>
        </w:rPr>
        <w:t>2.3 OPINION SPAM AND ANALYSIS</w:t>
      </w:r>
    </w:p>
    <w:p w14:paraId="149EE949" w14:textId="77777777" w:rsidR="00623521" w:rsidRPr="002E57FD" w:rsidRDefault="00623521" w:rsidP="00F07885">
      <w:pPr>
        <w:autoSpaceDE w:val="0"/>
        <w:autoSpaceDN w:val="0"/>
        <w:adjustRightInd w:val="0"/>
        <w:jc w:val="both"/>
        <w:rPr>
          <w:sz w:val="20"/>
          <w:szCs w:val="20"/>
        </w:rPr>
      </w:pPr>
      <w:r w:rsidRPr="00F07885">
        <w:t xml:space="preserve">       </w:t>
      </w:r>
      <w:r w:rsidRPr="002E57FD">
        <w:rPr>
          <w:sz w:val="20"/>
          <w:szCs w:val="20"/>
        </w:rPr>
        <w:t xml:space="preserve">N. Jindal and B. Liu et.al, ‘‘Opinion spam and analysis,’’ in this work   past few years, sentiment analysis and opinion mining becomes a popular and important task. These studies all assume that their opinion resources are real and trustful.   However, they may encounter the faked opinion or opinion spam problem. We study this issue in the context of our product review mining system. On product review site, people may write faked reviews, called review spam, to promote their products, or defame their competitors’ products. It is important to identify and filter out the review spam.   Previous work only focuses on some heuristic rules, such as helpfulness voting, </w:t>
      </w:r>
      <w:r w:rsidRPr="002E57FD">
        <w:rPr>
          <w:sz w:val="20"/>
          <w:szCs w:val="20"/>
        </w:rPr>
        <w:lastRenderedPageBreak/>
        <w:t xml:space="preserve">or rating deviation, which limits the performance of this task. We exploit machine learning methods to identify review spam. Toward the end, we manually build a spam collection from our crawled reviews. We first analyze the effect of various features in spam identification. We also observe that the review spammer consistently writes spam. </w:t>
      </w:r>
    </w:p>
    <w:p w14:paraId="4E01B91A" w14:textId="0354BE07" w:rsidR="00623521" w:rsidRDefault="00623521" w:rsidP="002E57FD">
      <w:pPr>
        <w:autoSpaceDE w:val="0"/>
        <w:autoSpaceDN w:val="0"/>
        <w:adjustRightInd w:val="0"/>
        <w:jc w:val="both"/>
        <w:rPr>
          <w:sz w:val="20"/>
          <w:szCs w:val="20"/>
        </w:rPr>
      </w:pPr>
      <w:r w:rsidRPr="002E57FD">
        <w:rPr>
          <w:sz w:val="20"/>
          <w:szCs w:val="20"/>
        </w:rPr>
        <w:t xml:space="preserve">        This provides us another view to identify review spam: we can identify if the author of the review is spammer. Based on this observation, we provide a two view. Semi-supervised method, co-training, to exploit the large amount of unlabeled data. The experiment results show that our proposed method is effective. Our designed machine learning methods achieve significant improvements in comparison to the heuristic baselines </w:t>
      </w:r>
      <w:r w:rsidRPr="002E57FD">
        <w:rPr>
          <w:sz w:val="20"/>
          <w:szCs w:val="20"/>
          <w:vertAlign w:val="subscript"/>
        </w:rPr>
        <w:t>[3]</w:t>
      </w:r>
      <w:r w:rsidRPr="002E57FD">
        <w:rPr>
          <w:sz w:val="20"/>
          <w:szCs w:val="20"/>
        </w:rPr>
        <w:t>.</w:t>
      </w:r>
    </w:p>
    <w:p w14:paraId="650ABDD9" w14:textId="77777777" w:rsidR="002E57FD" w:rsidRPr="002E57FD" w:rsidRDefault="002E57FD" w:rsidP="002E57FD">
      <w:pPr>
        <w:autoSpaceDE w:val="0"/>
        <w:autoSpaceDN w:val="0"/>
        <w:adjustRightInd w:val="0"/>
        <w:jc w:val="both"/>
        <w:rPr>
          <w:sz w:val="20"/>
          <w:szCs w:val="20"/>
        </w:rPr>
      </w:pPr>
    </w:p>
    <w:p w14:paraId="3326FF86" w14:textId="7E2A899E" w:rsidR="000B76F0" w:rsidRPr="002E57FD" w:rsidRDefault="002E57FD" w:rsidP="002E57FD">
      <w:pPr>
        <w:pStyle w:val="NormalWeb"/>
        <w:spacing w:before="0" w:beforeAutospacing="0" w:after="0" w:afterAutospacing="0" w:line="360" w:lineRule="auto"/>
        <w:ind w:right="73"/>
        <w:rPr>
          <w:b/>
          <w:bCs/>
          <w:color w:val="000000"/>
          <w:sz w:val="22"/>
          <w:szCs w:val="22"/>
        </w:rPr>
      </w:pPr>
      <w:r w:rsidRPr="002E57FD">
        <w:rPr>
          <w:b/>
          <w:bCs/>
          <w:color w:val="000000"/>
          <w:sz w:val="22"/>
          <w:szCs w:val="22"/>
        </w:rPr>
        <w:t xml:space="preserve">3. </w:t>
      </w:r>
      <w:r w:rsidR="000B76F0" w:rsidRPr="002E57FD">
        <w:rPr>
          <w:b/>
          <w:bCs/>
          <w:color w:val="000000"/>
          <w:sz w:val="22"/>
          <w:szCs w:val="22"/>
        </w:rPr>
        <w:t>PROPOSED SYSTEM</w:t>
      </w:r>
    </w:p>
    <w:p w14:paraId="77AB0783" w14:textId="050478AC" w:rsidR="00623521" w:rsidRPr="002E57FD" w:rsidRDefault="00623521" w:rsidP="00F07885">
      <w:pPr>
        <w:autoSpaceDE w:val="0"/>
        <w:autoSpaceDN w:val="0"/>
        <w:adjustRightInd w:val="0"/>
        <w:jc w:val="both"/>
        <w:rPr>
          <w:sz w:val="20"/>
          <w:szCs w:val="20"/>
        </w:rPr>
      </w:pPr>
      <w:r w:rsidRPr="00F07885">
        <w:rPr>
          <w:rFonts w:eastAsiaTheme="minorEastAsia"/>
        </w:rPr>
        <w:tab/>
      </w:r>
      <w:r w:rsidRPr="002E57FD">
        <w:rPr>
          <w:sz w:val="20"/>
          <w:szCs w:val="20"/>
        </w:rPr>
        <w:t xml:space="preserve">In this proposed system the Value Weighted Naïve Bayes with Frequent Pattern Ultra </w:t>
      </w:r>
      <w:r w:rsidR="002E57FD" w:rsidRPr="002E57FD">
        <w:rPr>
          <w:sz w:val="20"/>
          <w:szCs w:val="20"/>
        </w:rPr>
        <w:t xml:space="preserve">Metric </w:t>
      </w:r>
      <w:r w:rsidRPr="002E57FD">
        <w:rPr>
          <w:sz w:val="20"/>
          <w:szCs w:val="20"/>
        </w:rPr>
        <w:t>Tree based opinion review analysis reviews possess the following characteristics: (a) they are frequently commented in user reviews; and (b) users’ opinions on these reviews greatly influence their overall opinions on the reviews. A straightforward frequency-based solution is to regard the reviews that are frequently commented in user reviews as important. However, users’ opinions on the frequent reviews may not influence their overall opinions on the reviews, and would not influence their purchasing decisions. We are measuring public concern using a two-step sentiment word alignment approach.</w:t>
      </w:r>
    </w:p>
    <w:p w14:paraId="774C2E83" w14:textId="50579414" w:rsidR="00623521" w:rsidRPr="002E57FD" w:rsidRDefault="00623521" w:rsidP="00F07885">
      <w:pPr>
        <w:autoSpaceDE w:val="0"/>
        <w:autoSpaceDN w:val="0"/>
        <w:adjustRightInd w:val="0"/>
        <w:jc w:val="both"/>
        <w:rPr>
          <w:sz w:val="20"/>
          <w:szCs w:val="20"/>
        </w:rPr>
      </w:pPr>
      <w:r w:rsidRPr="002E57FD">
        <w:rPr>
          <w:sz w:val="20"/>
          <w:szCs w:val="20"/>
        </w:rPr>
        <w:tab/>
        <w:t>This work VWNB-FIUT Identifying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It also improving the performance of the opinion spam analysis, and developing one that is consistently efficient across all categories of data.</w:t>
      </w:r>
    </w:p>
    <w:p w14:paraId="40A15698" w14:textId="7F53E3D0" w:rsidR="00623521" w:rsidRPr="002E57FD" w:rsidRDefault="00623521" w:rsidP="00F07885">
      <w:pPr>
        <w:jc w:val="both"/>
        <w:rPr>
          <w:sz w:val="20"/>
          <w:szCs w:val="20"/>
        </w:rPr>
      </w:pPr>
      <w:r w:rsidRPr="002E57FD">
        <w:rPr>
          <w:sz w:val="20"/>
          <w:szCs w:val="20"/>
        </w:rPr>
        <w:tab/>
        <w:t>The opinion reviews obtained from users can be classified into positive or negative reviews, which can be used by a consumer to select a product. This work aims to classify amazon</w:t>
      </w:r>
      <w:r w:rsidR="002E57FD" w:rsidRPr="002E57FD">
        <w:rPr>
          <w:sz w:val="20"/>
          <w:szCs w:val="20"/>
        </w:rPr>
        <w:t xml:space="preserve"> </w:t>
      </w:r>
      <w:r w:rsidRPr="002E57FD">
        <w:rPr>
          <w:sz w:val="20"/>
          <w:szCs w:val="20"/>
        </w:rPr>
        <w:t>reviews into groups of positive or negative polarity by using machine learning algorithms. In this study, we analyze online amazon reviews using proposed methods in order to detect fake reviews. The text classification methods are applied to a dataset of Amazon or google play store review</w:t>
      </w:r>
      <w:r w:rsidR="002E57FD" w:rsidRPr="002E57FD">
        <w:rPr>
          <w:sz w:val="20"/>
          <w:szCs w:val="20"/>
        </w:rPr>
        <w:t>s</w:t>
      </w:r>
      <w:r w:rsidRPr="002E57FD">
        <w:rPr>
          <w:sz w:val="20"/>
          <w:szCs w:val="20"/>
        </w:rPr>
        <w:t>.</w:t>
      </w:r>
    </w:p>
    <w:p w14:paraId="0883DA91" w14:textId="77777777" w:rsidR="00623521" w:rsidRPr="00F07885" w:rsidRDefault="00623521" w:rsidP="00F07885">
      <w:pPr>
        <w:rPr>
          <w:b/>
        </w:rPr>
      </w:pPr>
    </w:p>
    <w:p w14:paraId="45649BE1" w14:textId="2EBB9289" w:rsidR="00623521" w:rsidRPr="002E57FD" w:rsidRDefault="00623521" w:rsidP="00F07885">
      <w:pPr>
        <w:rPr>
          <w:b/>
          <w:sz w:val="22"/>
          <w:szCs w:val="22"/>
        </w:rPr>
      </w:pPr>
      <w:r w:rsidRPr="002E57FD">
        <w:rPr>
          <w:b/>
          <w:sz w:val="22"/>
          <w:szCs w:val="22"/>
        </w:rPr>
        <w:t>ADVANTAGES</w:t>
      </w:r>
    </w:p>
    <w:p w14:paraId="3FBCF136" w14:textId="77777777" w:rsidR="00623521" w:rsidRPr="005B7E16" w:rsidRDefault="00623521" w:rsidP="002E57FD">
      <w:pPr>
        <w:pStyle w:val="ListParagraph"/>
        <w:numPr>
          <w:ilvl w:val="0"/>
          <w:numId w:val="21"/>
        </w:numPr>
        <w:spacing w:after="200"/>
        <w:ind w:left="709" w:hanging="283"/>
        <w:jc w:val="both"/>
        <w:rPr>
          <w:sz w:val="20"/>
          <w:szCs w:val="20"/>
        </w:rPr>
      </w:pPr>
      <w:r w:rsidRPr="005B7E16">
        <w:rPr>
          <w:sz w:val="20"/>
          <w:szCs w:val="20"/>
        </w:rPr>
        <w:t>The reviews containing explicit content and with swear words are not taken into consideration and are removed from the dataset.</w:t>
      </w:r>
    </w:p>
    <w:p w14:paraId="4E7E82BA" w14:textId="77777777" w:rsidR="00623521" w:rsidRPr="005B7E16" w:rsidRDefault="00623521" w:rsidP="002E57FD">
      <w:pPr>
        <w:pStyle w:val="ListParagraph"/>
        <w:numPr>
          <w:ilvl w:val="0"/>
          <w:numId w:val="21"/>
        </w:numPr>
        <w:spacing w:after="200"/>
        <w:ind w:left="709" w:hanging="283"/>
        <w:jc w:val="both"/>
        <w:rPr>
          <w:sz w:val="20"/>
          <w:szCs w:val="20"/>
        </w:rPr>
      </w:pPr>
      <w:r w:rsidRPr="005B7E16">
        <w:rPr>
          <w:sz w:val="20"/>
          <w:szCs w:val="20"/>
        </w:rPr>
        <w:t>Sentiment score for each word is calculated when words are extracted into a form of dictionary or so called ‘Bag of Words (BOW)’ It first identifies the nouns and noun phrases in the documents. The occurrence frequencies of the nouns and noun phrases are counted, and only the frequent ones are kept as reviews.</w:t>
      </w:r>
    </w:p>
    <w:p w14:paraId="6669F8CD" w14:textId="77777777" w:rsidR="00623521" w:rsidRPr="005B7E16" w:rsidRDefault="00623521" w:rsidP="002E57FD">
      <w:pPr>
        <w:pStyle w:val="ListParagraph"/>
        <w:numPr>
          <w:ilvl w:val="0"/>
          <w:numId w:val="21"/>
        </w:numPr>
        <w:autoSpaceDE w:val="0"/>
        <w:autoSpaceDN w:val="0"/>
        <w:adjustRightInd w:val="0"/>
        <w:ind w:left="709" w:hanging="283"/>
        <w:jc w:val="both"/>
        <w:rPr>
          <w:sz w:val="20"/>
          <w:szCs w:val="20"/>
        </w:rPr>
      </w:pPr>
      <w:r w:rsidRPr="005B7E16">
        <w:rPr>
          <w:sz w:val="20"/>
          <w:szCs w:val="20"/>
        </w:rPr>
        <w:t>The language model was built on reviews, and used to predict the related scores of the candidate reviews. The candidates with low scores were then filtered out.</w:t>
      </w:r>
    </w:p>
    <w:p w14:paraId="0A7ACB82" w14:textId="77777777" w:rsidR="00623521" w:rsidRPr="005B7E16" w:rsidRDefault="00623521" w:rsidP="002E57FD">
      <w:pPr>
        <w:pStyle w:val="ListParagraph"/>
        <w:numPr>
          <w:ilvl w:val="0"/>
          <w:numId w:val="21"/>
        </w:numPr>
        <w:autoSpaceDE w:val="0"/>
        <w:autoSpaceDN w:val="0"/>
        <w:adjustRightInd w:val="0"/>
        <w:ind w:left="709" w:hanging="283"/>
        <w:jc w:val="both"/>
        <w:rPr>
          <w:sz w:val="20"/>
          <w:szCs w:val="20"/>
        </w:rPr>
      </w:pPr>
      <w:r w:rsidRPr="005B7E16">
        <w:rPr>
          <w:sz w:val="20"/>
          <w:szCs w:val="20"/>
        </w:rPr>
        <w:t>The admin can easily identify related opinion reviews on that session.</w:t>
      </w:r>
    </w:p>
    <w:p w14:paraId="23DDF772" w14:textId="77777777" w:rsidR="00623521" w:rsidRPr="005B7E16" w:rsidRDefault="00623521" w:rsidP="002E57FD">
      <w:pPr>
        <w:pStyle w:val="ListParagraph"/>
        <w:numPr>
          <w:ilvl w:val="0"/>
          <w:numId w:val="21"/>
        </w:numPr>
        <w:autoSpaceDE w:val="0"/>
        <w:autoSpaceDN w:val="0"/>
        <w:adjustRightInd w:val="0"/>
        <w:ind w:left="709" w:hanging="283"/>
        <w:jc w:val="both"/>
        <w:rPr>
          <w:sz w:val="20"/>
          <w:szCs w:val="20"/>
        </w:rPr>
      </w:pPr>
      <w:r w:rsidRPr="005B7E16">
        <w:rPr>
          <w:sz w:val="20"/>
          <w:szCs w:val="20"/>
        </w:rPr>
        <w:t>Easily determine reviews quality by using customer reviews.</w:t>
      </w:r>
    </w:p>
    <w:p w14:paraId="156A9341" w14:textId="77777777" w:rsidR="00623521" w:rsidRPr="005B7E16" w:rsidRDefault="00623521" w:rsidP="002E57FD">
      <w:pPr>
        <w:pStyle w:val="ListParagraph"/>
        <w:numPr>
          <w:ilvl w:val="0"/>
          <w:numId w:val="21"/>
        </w:numPr>
        <w:autoSpaceDE w:val="0"/>
        <w:autoSpaceDN w:val="0"/>
        <w:adjustRightInd w:val="0"/>
        <w:ind w:left="709" w:hanging="283"/>
        <w:jc w:val="both"/>
        <w:rPr>
          <w:sz w:val="20"/>
          <w:szCs w:val="20"/>
        </w:rPr>
      </w:pPr>
      <w:r w:rsidRPr="005B7E16">
        <w:rPr>
          <w:sz w:val="20"/>
          <w:szCs w:val="20"/>
        </w:rPr>
        <w:t xml:space="preserve">We can find Based on the number of reviews classified as Personal Negative; we compute a Measure of Concern (MOC) and a timeline of the MOC. We attempt to correlate peaks of the MOC timeline to peaks of the News (Non-Personal) timeline. </w:t>
      </w:r>
    </w:p>
    <w:p w14:paraId="349FD8FD" w14:textId="6CF15B1F" w:rsidR="00623521" w:rsidRPr="005B7E16" w:rsidRDefault="00623521" w:rsidP="002E57FD">
      <w:pPr>
        <w:pStyle w:val="ListParagraph"/>
        <w:numPr>
          <w:ilvl w:val="0"/>
          <w:numId w:val="21"/>
        </w:numPr>
        <w:autoSpaceDE w:val="0"/>
        <w:autoSpaceDN w:val="0"/>
        <w:adjustRightInd w:val="0"/>
        <w:ind w:left="709" w:hanging="283"/>
        <w:jc w:val="both"/>
        <w:rPr>
          <w:sz w:val="20"/>
          <w:szCs w:val="20"/>
        </w:rPr>
      </w:pPr>
      <w:r w:rsidRPr="005B7E16">
        <w:rPr>
          <w:sz w:val="20"/>
          <w:szCs w:val="20"/>
        </w:rPr>
        <w:t>Best accuracy results are achieved.</w:t>
      </w:r>
    </w:p>
    <w:p w14:paraId="73543A79" w14:textId="77777777" w:rsidR="00623521" w:rsidRPr="005B7E16" w:rsidRDefault="00623521" w:rsidP="002E57FD">
      <w:pPr>
        <w:pStyle w:val="ListParagraph"/>
        <w:numPr>
          <w:ilvl w:val="0"/>
          <w:numId w:val="21"/>
        </w:numPr>
        <w:autoSpaceDE w:val="0"/>
        <w:autoSpaceDN w:val="0"/>
        <w:adjustRightInd w:val="0"/>
        <w:ind w:left="709" w:hanging="283"/>
        <w:jc w:val="both"/>
        <w:rPr>
          <w:sz w:val="20"/>
          <w:szCs w:val="20"/>
        </w:rPr>
      </w:pPr>
      <w:r w:rsidRPr="005B7E16">
        <w:rPr>
          <w:sz w:val="20"/>
          <w:szCs w:val="20"/>
        </w:rPr>
        <w:t>Analysis of product after spam removal is done on the basis of their respective features.</w:t>
      </w:r>
    </w:p>
    <w:p w14:paraId="015428A0" w14:textId="77777777" w:rsidR="005D6C77" w:rsidRPr="00F07885" w:rsidRDefault="005D6C77" w:rsidP="00F07885">
      <w:pPr>
        <w:pStyle w:val="NormalWeb"/>
        <w:spacing w:before="0" w:beforeAutospacing="0" w:after="200" w:afterAutospacing="0"/>
        <w:ind w:right="73"/>
      </w:pPr>
    </w:p>
    <w:p w14:paraId="14A72E8F" w14:textId="0DA7BBF7" w:rsidR="000B76F0" w:rsidRPr="005B7E16" w:rsidRDefault="005B7E16" w:rsidP="005B7E16">
      <w:pPr>
        <w:pStyle w:val="NormalWeb"/>
        <w:spacing w:before="0" w:beforeAutospacing="0" w:after="0" w:afterAutospacing="0" w:line="360" w:lineRule="auto"/>
        <w:rPr>
          <w:sz w:val="22"/>
          <w:szCs w:val="22"/>
        </w:rPr>
      </w:pPr>
      <w:r w:rsidRPr="005B7E16">
        <w:rPr>
          <w:b/>
          <w:bCs/>
          <w:color w:val="000000"/>
          <w:sz w:val="22"/>
          <w:szCs w:val="22"/>
        </w:rPr>
        <w:t xml:space="preserve">4. </w:t>
      </w:r>
      <w:r w:rsidR="000B76F0" w:rsidRPr="005B7E16">
        <w:rPr>
          <w:b/>
          <w:bCs/>
          <w:color w:val="000000"/>
          <w:sz w:val="22"/>
          <w:szCs w:val="22"/>
        </w:rPr>
        <w:t>CONCLUSION AND FUTURE ENHANCEMENT</w:t>
      </w:r>
    </w:p>
    <w:p w14:paraId="6CB1F2C6" w14:textId="621D58E1" w:rsidR="00C13829" w:rsidRPr="005B7E16" w:rsidRDefault="00C13829" w:rsidP="00F07885">
      <w:pPr>
        <w:ind w:firstLine="720"/>
        <w:jc w:val="both"/>
        <w:rPr>
          <w:sz w:val="20"/>
          <w:szCs w:val="20"/>
        </w:rPr>
      </w:pPr>
      <w:r w:rsidRPr="005B7E16">
        <w:rPr>
          <w:sz w:val="20"/>
          <w:szCs w:val="20"/>
        </w:rPr>
        <w:t xml:space="preserve">This work proposes a partially supervised </w:t>
      </w:r>
      <w:r w:rsidR="005B7E16" w:rsidRPr="005B7E16">
        <w:rPr>
          <w:sz w:val="20"/>
          <w:szCs w:val="20"/>
        </w:rPr>
        <w:t>learning-based</w:t>
      </w:r>
      <w:r w:rsidRPr="005B7E16">
        <w:rPr>
          <w:sz w:val="20"/>
          <w:szCs w:val="20"/>
        </w:rPr>
        <w:t xml:space="preserve"> Model VWNB to detect spammer groups from product reviews. First, the frequent item mining using the VWNB model (FIM) to discover spammer group candidates from the review data. Then, manually labeling some spammer groups as positive instances, the VWNB employs construct to PU-Learning the positive and unlabeled instances of a classier to identify the real candidates from the group of real spammer groups. In particular, the VWNB dense a feature strength </w:t>
      </w:r>
      <w:r w:rsidR="005B7E16" w:rsidRPr="005B7E16">
        <w:rPr>
          <w:sz w:val="20"/>
          <w:szCs w:val="20"/>
        </w:rPr>
        <w:t>functions</w:t>
      </w:r>
      <w:r w:rsidRPr="005B7E16">
        <w:rPr>
          <w:sz w:val="20"/>
          <w:szCs w:val="20"/>
        </w:rPr>
        <w:t xml:space="preserve"> </w:t>
      </w:r>
      <w:r w:rsidR="005B7E16" w:rsidRPr="005B7E16">
        <w:rPr>
          <w:sz w:val="20"/>
          <w:szCs w:val="20"/>
        </w:rPr>
        <w:t>the</w:t>
      </w:r>
      <w:r w:rsidRPr="005B7E16">
        <w:rPr>
          <w:sz w:val="20"/>
          <w:szCs w:val="20"/>
        </w:rPr>
        <w:t xml:space="preserve"> group features of the measure of discriminatory power, and then High discriminative with iteratively removes instances Get a reliable set of unlabeled instances from only non-spammer groups of negative set consisting. By combining the positive, negative and unlabeled instances, we </w:t>
      </w:r>
      <w:r w:rsidR="005B7E16" w:rsidRPr="005B7E16">
        <w:rPr>
          <w:sz w:val="20"/>
          <w:szCs w:val="20"/>
        </w:rPr>
        <w:t>the</w:t>
      </w:r>
      <w:r w:rsidRPr="005B7E16">
        <w:rPr>
          <w:sz w:val="20"/>
          <w:szCs w:val="20"/>
        </w:rPr>
        <w:t xml:space="preserve"> well-known semi supervised into the         PU-Learning problem learning problem, and employer Naive Bayesian Model and EM algorithm to construct a classified as spammer group detector. Experiments on Amazon.cn show that the proposed VWNB model outperforms both </w:t>
      </w:r>
      <w:r w:rsidRPr="005B7E16">
        <w:rPr>
          <w:sz w:val="20"/>
          <w:szCs w:val="20"/>
        </w:rPr>
        <w:lastRenderedPageBreak/>
        <w:t xml:space="preserve">supervised and Spammer group detection on unsupervised learning methods. Improvement in the area of ​​our future work of the VWNB model. </w:t>
      </w:r>
    </w:p>
    <w:p w14:paraId="01BB7E92" w14:textId="77777777" w:rsidR="00C13829" w:rsidRPr="00F07885" w:rsidRDefault="00C13829" w:rsidP="00F07885">
      <w:pPr>
        <w:jc w:val="center"/>
        <w:rPr>
          <w:b/>
          <w:color w:val="000000"/>
        </w:rPr>
      </w:pPr>
    </w:p>
    <w:p w14:paraId="10F360D0" w14:textId="798BBE80" w:rsidR="003F2BCB" w:rsidRPr="005B7E16" w:rsidRDefault="005B7E16" w:rsidP="005B7E16">
      <w:pPr>
        <w:spacing w:line="360" w:lineRule="auto"/>
        <w:rPr>
          <w:b/>
          <w:color w:val="000000"/>
          <w:sz w:val="22"/>
          <w:szCs w:val="22"/>
        </w:rPr>
      </w:pPr>
      <w:r w:rsidRPr="005B7E16">
        <w:rPr>
          <w:b/>
          <w:color w:val="000000"/>
          <w:sz w:val="22"/>
          <w:szCs w:val="22"/>
        </w:rPr>
        <w:t xml:space="preserve">5. </w:t>
      </w:r>
      <w:r w:rsidR="00C04F7A" w:rsidRPr="005B7E16">
        <w:rPr>
          <w:b/>
          <w:color w:val="000000"/>
          <w:sz w:val="22"/>
          <w:szCs w:val="22"/>
        </w:rPr>
        <w:t>RESULT AND DISCUSSION</w:t>
      </w:r>
    </w:p>
    <w:p w14:paraId="63D5C0C3" w14:textId="62618F89" w:rsidR="005D6C77" w:rsidRPr="005B7E16" w:rsidRDefault="005B7E16" w:rsidP="005B7E16">
      <w:pPr>
        <w:ind w:firstLine="720"/>
        <w:jc w:val="both"/>
        <w:rPr>
          <w:b/>
          <w:sz w:val="20"/>
          <w:szCs w:val="20"/>
        </w:rPr>
      </w:pPr>
      <w:r w:rsidRPr="005B7E16">
        <w:rPr>
          <w:sz w:val="20"/>
          <w:szCs w:val="20"/>
        </w:rPr>
        <w:t>The</w:t>
      </w:r>
      <w:r w:rsidR="00C13829" w:rsidRPr="005B7E16">
        <w:rPr>
          <w:sz w:val="20"/>
          <w:szCs w:val="20"/>
        </w:rPr>
        <w:t xml:space="preserve"> malignant exercises </w:t>
      </w:r>
      <w:r w:rsidRPr="005B7E16">
        <w:rPr>
          <w:sz w:val="20"/>
          <w:szCs w:val="20"/>
        </w:rPr>
        <w:t>on online</w:t>
      </w:r>
      <w:r w:rsidR="00C13829" w:rsidRPr="005B7E16">
        <w:rPr>
          <w:sz w:val="20"/>
          <w:szCs w:val="20"/>
        </w:rPr>
        <w:t xml:space="preserve"> media are being acted in a few different ways. In </w:t>
      </w:r>
      <w:r w:rsidRPr="005B7E16">
        <w:rPr>
          <w:sz w:val="20"/>
          <w:szCs w:val="20"/>
        </w:rPr>
        <w:t>addition, the</w:t>
      </w:r>
      <w:r w:rsidR="00C13829" w:rsidRPr="005B7E16">
        <w:rPr>
          <w:sz w:val="20"/>
          <w:szCs w:val="20"/>
        </w:rPr>
        <w:t xml:space="preserve"> scientists have </w:t>
      </w:r>
      <w:r w:rsidRPr="005B7E16">
        <w:rPr>
          <w:sz w:val="20"/>
          <w:szCs w:val="20"/>
        </w:rPr>
        <w:t>endeavored</w:t>
      </w:r>
      <w:r w:rsidR="00C13829" w:rsidRPr="005B7E16">
        <w:rPr>
          <w:sz w:val="20"/>
          <w:szCs w:val="20"/>
        </w:rPr>
        <w:t xml:space="preserve"> to recognize spammers or spontaneous bloggers by proposing different arrangements. Accordingly, to consolidate every appropriate exertion, we proposed a scientific categorization as per the extraction and classification strategies. </w:t>
      </w:r>
      <w:r w:rsidRPr="005B7E16">
        <w:rPr>
          <w:sz w:val="20"/>
          <w:szCs w:val="20"/>
        </w:rPr>
        <w:t>The classification</w:t>
      </w:r>
      <w:r w:rsidR="00C13829" w:rsidRPr="005B7E16">
        <w:rPr>
          <w:sz w:val="20"/>
          <w:szCs w:val="20"/>
        </w:rPr>
        <w:t xml:space="preserve"> depends on different classifications, for example, counterfeit content, URL based, moving points, and by recognizing counterfeit clients. The </w:t>
      </w:r>
      <w:r w:rsidRPr="005B7E16">
        <w:rPr>
          <w:sz w:val="20"/>
          <w:szCs w:val="20"/>
        </w:rPr>
        <w:t>rest</w:t>
      </w:r>
      <w:r w:rsidR="00C13829" w:rsidRPr="005B7E16">
        <w:rPr>
          <w:sz w:val="20"/>
          <w:szCs w:val="20"/>
        </w:rPr>
        <w:t xml:space="preserve"> significant classification in the scientific categorization is </w:t>
      </w:r>
      <w:r w:rsidRPr="005B7E16">
        <w:rPr>
          <w:sz w:val="20"/>
          <w:szCs w:val="20"/>
        </w:rPr>
        <w:t>of strategies</w:t>
      </w:r>
      <w:r w:rsidR="00C13829" w:rsidRPr="005B7E16">
        <w:rPr>
          <w:sz w:val="20"/>
          <w:szCs w:val="20"/>
        </w:rPr>
        <w:t xml:space="preserve"> proposed for recognizing spam, which is infused in the Twitter stage through phony substance. Spammers for the most part consolidate spam information with a point or catchphrases that are malignant or contain the sort of words that are probably going to be spam</w:t>
      </w:r>
      <w:r w:rsidRPr="005B7E16">
        <w:rPr>
          <w:sz w:val="20"/>
          <w:szCs w:val="20"/>
        </w:rPr>
        <w:t>.</w:t>
      </w:r>
    </w:p>
    <w:p w14:paraId="75DD4A39" w14:textId="77777777" w:rsidR="00F07885" w:rsidRPr="00F07885" w:rsidRDefault="00F07885" w:rsidP="00F07885">
      <w:pPr>
        <w:jc w:val="center"/>
        <w:rPr>
          <w:b/>
        </w:rPr>
      </w:pPr>
    </w:p>
    <w:p w14:paraId="2CEDE982" w14:textId="51EA723F" w:rsidR="006D4EE1" w:rsidRPr="005B7E16" w:rsidRDefault="005B7E16" w:rsidP="005B7E16">
      <w:pPr>
        <w:spacing w:line="360" w:lineRule="auto"/>
        <w:rPr>
          <w:b/>
          <w:sz w:val="22"/>
          <w:szCs w:val="22"/>
        </w:rPr>
      </w:pPr>
      <w:r w:rsidRPr="005B7E16">
        <w:rPr>
          <w:b/>
          <w:sz w:val="22"/>
          <w:szCs w:val="22"/>
        </w:rPr>
        <w:t xml:space="preserve">6. </w:t>
      </w:r>
      <w:r w:rsidR="003F2BCB" w:rsidRPr="005B7E16">
        <w:rPr>
          <w:b/>
          <w:sz w:val="22"/>
          <w:szCs w:val="22"/>
        </w:rPr>
        <w:t>REFERENCES</w:t>
      </w:r>
    </w:p>
    <w:p w14:paraId="04E9D39A" w14:textId="4BA4793B"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F. Zhu and X. Zhang, ‘‘Impact of online consumer reviews on sales: The moderating role of product and consumer characteristics,’’ J. Marketing, vol. 74, no. 2, pp. 133–148, 2010.</w:t>
      </w:r>
    </w:p>
    <w:p w14:paraId="309C500E" w14:textId="3ADF8BB7"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K. C. Santosh and A. Mukherjee, ‘‘on the temporal dynamics of opinion spamming: Case studies on yelp,’’ in Proc. 25th Int. Conf. World Wide Web, 2016, pp. 369–379. </w:t>
      </w:r>
    </w:p>
    <w:p w14:paraId="65475E74" w14:textId="23799FD4"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N. Jindal and B. Liu, ‘‘Opinion spam and analysis,’’ in Proc. Int. Conf. Web Search Data Mining, 2008, pp. 219–230. </w:t>
      </w:r>
    </w:p>
    <w:p w14:paraId="4DCB38E7" w14:textId="163328CC"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[4] F. Li, M. Huang, Y. Yang, and X. Zhu, ‘‘Learning to identify review spam,’’ in Proc. Int. Joint Conf. </w:t>
      </w:r>
      <w:proofErr w:type="spellStart"/>
      <w:r w:rsidRPr="005B7E16">
        <w:rPr>
          <w:sz w:val="20"/>
          <w:szCs w:val="20"/>
        </w:rPr>
        <w:t>Artif</w:t>
      </w:r>
      <w:proofErr w:type="spellEnd"/>
      <w:r w:rsidRPr="005B7E16">
        <w:rPr>
          <w:sz w:val="20"/>
          <w:szCs w:val="20"/>
        </w:rPr>
        <w:t xml:space="preserve">. </w:t>
      </w:r>
      <w:proofErr w:type="spellStart"/>
      <w:r w:rsidRPr="005B7E16">
        <w:rPr>
          <w:sz w:val="20"/>
          <w:szCs w:val="20"/>
        </w:rPr>
        <w:t>Intell</w:t>
      </w:r>
      <w:proofErr w:type="spellEnd"/>
      <w:r w:rsidRPr="005B7E16">
        <w:rPr>
          <w:sz w:val="20"/>
          <w:szCs w:val="20"/>
        </w:rPr>
        <w:t xml:space="preserve">. (IJCAI), 2011, vol. 22. no. 3, pp. 219–230. </w:t>
      </w:r>
    </w:p>
    <w:p w14:paraId="6A0AAD64" w14:textId="3C279ED0"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S. </w:t>
      </w:r>
      <w:proofErr w:type="spellStart"/>
      <w:r w:rsidRPr="005B7E16">
        <w:rPr>
          <w:sz w:val="20"/>
          <w:szCs w:val="20"/>
        </w:rPr>
        <w:t>Xie</w:t>
      </w:r>
      <w:proofErr w:type="spellEnd"/>
      <w:r w:rsidRPr="005B7E16">
        <w:rPr>
          <w:sz w:val="20"/>
          <w:szCs w:val="20"/>
        </w:rPr>
        <w:t>, G. Wang, S. Lin, and P. S. Yu, ‘‘Review spam detection via temporal pattern discovery,’’ in Proc. 18th ACM SIGKDD Int. Conf. Know. Discovery Data Mining, 2012, pp. 823–831.</w:t>
      </w:r>
    </w:p>
    <w:p w14:paraId="4FBAF783" w14:textId="2C30B9FA"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A. Mukherjee et al., ‘‘Spotting opinion spammers using behavioral footprints,’’ in Proc. 19th ACM SIGKDD Int. Conf. Know. Discovery Data Mining, 2013, pp. 632–640.</w:t>
      </w:r>
    </w:p>
    <w:p w14:paraId="35BFCFB3" w14:textId="40724E0F"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L. </w:t>
      </w:r>
      <w:proofErr w:type="spellStart"/>
      <w:r w:rsidRPr="005B7E16">
        <w:rPr>
          <w:sz w:val="20"/>
          <w:szCs w:val="20"/>
        </w:rPr>
        <w:t>Akoglu</w:t>
      </w:r>
      <w:proofErr w:type="spellEnd"/>
      <w:r w:rsidRPr="005B7E16">
        <w:rPr>
          <w:sz w:val="20"/>
          <w:szCs w:val="20"/>
        </w:rPr>
        <w:t xml:space="preserve">, R. </w:t>
      </w:r>
      <w:proofErr w:type="spellStart"/>
      <w:r w:rsidRPr="005B7E16">
        <w:rPr>
          <w:sz w:val="20"/>
          <w:szCs w:val="20"/>
        </w:rPr>
        <w:t>Chandy</w:t>
      </w:r>
      <w:proofErr w:type="spellEnd"/>
      <w:r w:rsidRPr="005B7E16">
        <w:rPr>
          <w:sz w:val="20"/>
          <w:szCs w:val="20"/>
        </w:rPr>
        <w:t xml:space="preserve">, and C. </w:t>
      </w:r>
      <w:proofErr w:type="spellStart"/>
      <w:r w:rsidRPr="005B7E16">
        <w:rPr>
          <w:sz w:val="20"/>
          <w:szCs w:val="20"/>
        </w:rPr>
        <w:t>Faloutsos</w:t>
      </w:r>
      <w:proofErr w:type="spellEnd"/>
      <w:r w:rsidRPr="005B7E16">
        <w:rPr>
          <w:sz w:val="20"/>
          <w:szCs w:val="20"/>
        </w:rPr>
        <w:t>, ‘‘Opinion fraud detection in online reviews by network effects,’’ in Proc. ICWSM, vol. 13. 2013, pp. 2–11.</w:t>
      </w:r>
    </w:p>
    <w:p w14:paraId="1B4FE78C" w14:textId="6BD399C6"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S. </w:t>
      </w:r>
      <w:proofErr w:type="spellStart"/>
      <w:r w:rsidRPr="005B7E16">
        <w:rPr>
          <w:sz w:val="20"/>
          <w:szCs w:val="20"/>
        </w:rPr>
        <w:t>Shehnepoor</w:t>
      </w:r>
      <w:proofErr w:type="spellEnd"/>
      <w:r w:rsidRPr="005B7E16">
        <w:rPr>
          <w:sz w:val="20"/>
          <w:szCs w:val="20"/>
        </w:rPr>
        <w:t xml:space="preserve">, M. Salehi, R. </w:t>
      </w:r>
      <w:proofErr w:type="spellStart"/>
      <w:r w:rsidRPr="005B7E16">
        <w:rPr>
          <w:sz w:val="20"/>
          <w:szCs w:val="20"/>
        </w:rPr>
        <w:t>Farahbakhsh</w:t>
      </w:r>
      <w:proofErr w:type="spellEnd"/>
      <w:r w:rsidRPr="005B7E16">
        <w:rPr>
          <w:sz w:val="20"/>
          <w:szCs w:val="20"/>
        </w:rPr>
        <w:t xml:space="preserve">, and N. </w:t>
      </w:r>
      <w:proofErr w:type="spellStart"/>
      <w:r w:rsidRPr="005B7E16">
        <w:rPr>
          <w:sz w:val="20"/>
          <w:szCs w:val="20"/>
        </w:rPr>
        <w:t>Crespi</w:t>
      </w:r>
      <w:proofErr w:type="spellEnd"/>
      <w:r w:rsidRPr="005B7E16">
        <w:rPr>
          <w:sz w:val="20"/>
          <w:szCs w:val="20"/>
        </w:rPr>
        <w:t>, ‘‘Net Spam: A network-based spam detection framework for reviews in online social media,’’ IEEE Trans. Inf. Forensics Security, vol. 12, no. 7, pp. 1585–1595, Jul. 2017.</w:t>
      </w:r>
    </w:p>
    <w:p w14:paraId="431194A2" w14:textId="6BB11B8F"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Z. Wu, Y. Wang, Y. Wang, J. Wu, J. Cao, and L. Zhang, ‘‘Spammers detection from product reviews: A hybrid model,’’ in Proc. IEEE Int. Conf. Data Mining (ICDM), Nov. 2015, pp. 1039–1044. </w:t>
      </w:r>
    </w:p>
    <w:p w14:paraId="07E87DD3" w14:textId="197B83BC"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A. </w:t>
      </w:r>
      <w:proofErr w:type="spellStart"/>
      <w:r w:rsidRPr="005B7E16">
        <w:rPr>
          <w:sz w:val="20"/>
          <w:szCs w:val="20"/>
        </w:rPr>
        <w:t>Heydari</w:t>
      </w:r>
      <w:proofErr w:type="spellEnd"/>
      <w:r w:rsidRPr="005B7E16">
        <w:rPr>
          <w:sz w:val="20"/>
          <w:szCs w:val="20"/>
        </w:rPr>
        <w:t xml:space="preserve">, M. </w:t>
      </w:r>
      <w:proofErr w:type="spellStart"/>
      <w:r w:rsidRPr="005B7E16">
        <w:rPr>
          <w:sz w:val="20"/>
          <w:szCs w:val="20"/>
        </w:rPr>
        <w:t>Tavakoli</w:t>
      </w:r>
      <w:proofErr w:type="spellEnd"/>
      <w:r w:rsidRPr="005B7E16">
        <w:rPr>
          <w:sz w:val="20"/>
          <w:szCs w:val="20"/>
        </w:rPr>
        <w:t xml:space="preserve">, and N. Salim, ‘‘Detection of fake opinions using time series,’’ Expert Syst. Appl., vol. 58, pp. 83–92, Oct. 2016. </w:t>
      </w:r>
    </w:p>
    <w:p w14:paraId="2A16BF14" w14:textId="1B6FC480"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H. Li et al., ‘‘Bimodal distribution and co-bursting in review spam detection,’’ in Proc. 26th Int. Conf. World Wide Web, 2017, pp. 1063–1072.</w:t>
      </w:r>
    </w:p>
    <w:p w14:paraId="1DE85786" w14:textId="01145C6F"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A. Mukherjee, B. Liu, and N. Glance, ‘‘Spotting fake reviewer groups in consumer reviews,’’ in Proc. 21st Int. Conf. World Wide Web, 2012, pp. 191–200. </w:t>
      </w:r>
    </w:p>
    <w:p w14:paraId="41A5F7F1" w14:textId="1BBF307A"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C. Xu, J. Zhang, K. Chang, and C. Long, ‘‘Uncovering collusive spammers in Chinese review websites,’’ in Proc. 22nd ACM Int. Conf. Conf. Inf. Know. Manage. 2013, pp. 979–988.</w:t>
      </w:r>
    </w:p>
    <w:p w14:paraId="1E05634F" w14:textId="0B22B10E" w:rsidR="00C13829" w:rsidRPr="005B7E16" w:rsidRDefault="00C13829" w:rsidP="005B7E16">
      <w:pPr>
        <w:pStyle w:val="ListParagraph"/>
        <w:numPr>
          <w:ilvl w:val="0"/>
          <w:numId w:val="22"/>
        </w:numPr>
        <w:autoSpaceDE w:val="0"/>
        <w:autoSpaceDN w:val="0"/>
        <w:adjustRightInd w:val="0"/>
        <w:jc w:val="both"/>
        <w:rPr>
          <w:sz w:val="20"/>
          <w:szCs w:val="20"/>
        </w:rPr>
      </w:pPr>
      <w:r w:rsidRPr="005B7E16">
        <w:rPr>
          <w:sz w:val="20"/>
          <w:szCs w:val="20"/>
        </w:rPr>
        <w:t xml:space="preserve">Y. Wang, Z. Wu, Z. Bu, J. Cao, and D. Yang, ‘‘Discovering shilling groups in a real e-commerce platform,’’ Online Inf. Rev., vol. 40, no. 1, pp. 62–78, 2016. </w:t>
      </w:r>
    </w:p>
    <w:p w14:paraId="33E7C961" w14:textId="7C5A4BA1" w:rsidR="005D6C77" w:rsidRPr="005B7E16" w:rsidRDefault="00C13829" w:rsidP="005A60AC">
      <w:pPr>
        <w:pStyle w:val="ListParagraph"/>
        <w:numPr>
          <w:ilvl w:val="0"/>
          <w:numId w:val="22"/>
        </w:numPr>
        <w:autoSpaceDE w:val="0"/>
        <w:autoSpaceDN w:val="0"/>
        <w:adjustRightInd w:val="0"/>
        <w:jc w:val="both"/>
        <w:rPr>
          <w:b/>
          <w:sz w:val="20"/>
          <w:szCs w:val="20"/>
        </w:rPr>
      </w:pPr>
      <w:r w:rsidRPr="005B7E16">
        <w:rPr>
          <w:sz w:val="20"/>
          <w:szCs w:val="20"/>
        </w:rPr>
        <w:t xml:space="preserve"> B. Liu and W. S. Lee, ‘‘partially supervised learning,’’ in Web Data Mining. Berlin, Germany: Springer, 2011, pp. 171–208.</w:t>
      </w:r>
    </w:p>
    <w:sectPr w:rsidR="005D6C77" w:rsidRPr="005B7E16" w:rsidSect="00F07885">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C24E" w14:textId="77777777" w:rsidR="00E10BB8" w:rsidRDefault="00E10BB8" w:rsidP="00B75C32">
      <w:r>
        <w:separator/>
      </w:r>
    </w:p>
  </w:endnote>
  <w:endnote w:type="continuationSeparator" w:id="0">
    <w:p w14:paraId="67FB3C30" w14:textId="77777777" w:rsidR="00E10BB8" w:rsidRDefault="00E10BB8" w:rsidP="00B7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8659" w14:textId="061DA214" w:rsidR="002F2775" w:rsidRPr="002F2775" w:rsidRDefault="002F2775">
    <w:pPr>
      <w:pStyle w:val="Footer"/>
      <w:rPr>
        <w:color w:val="0D0D0D" w:themeColor="text1" w:themeTint="F2"/>
        <w:sz w:val="22"/>
        <w:szCs w:val="22"/>
      </w:rPr>
    </w:pPr>
    <w:r w:rsidRPr="00D84D4C">
      <w:rPr>
        <w:color w:val="0D0D0D" w:themeColor="text1" w:themeTint="F2"/>
        <w:sz w:val="22"/>
        <w:szCs w:val="22"/>
        <w:shd w:val="clear" w:color="auto" w:fill="FFFFFF"/>
      </w:rPr>
      <w:t>13989</w:t>
    </w:r>
    <w:r w:rsidRPr="00D84D4C">
      <w:rPr>
        <w:color w:val="0D0D0D" w:themeColor="text1" w:themeTint="F2"/>
        <w:sz w:val="22"/>
        <w:szCs w:val="22"/>
      </w:rPr>
      <w:tab/>
      <w:t>www.ijariie.com</w:t>
    </w:r>
    <w:r w:rsidRPr="00D84D4C">
      <w:rPr>
        <w:color w:val="0D0D0D" w:themeColor="text1" w:themeTint="F2"/>
        <w:sz w:val="22"/>
        <w:szCs w:val="22"/>
      </w:rPr>
      <w:tab/>
    </w:r>
    <w:r w:rsidRPr="00D84D4C">
      <w:rPr>
        <w:color w:val="0D0D0D" w:themeColor="text1" w:themeTint="F2"/>
        <w:sz w:val="22"/>
        <w:szCs w:val="22"/>
      </w:rPr>
      <w:fldChar w:fldCharType="begin"/>
    </w:r>
    <w:r w:rsidRPr="00D84D4C">
      <w:rPr>
        <w:color w:val="0D0D0D" w:themeColor="text1" w:themeTint="F2"/>
        <w:sz w:val="22"/>
        <w:szCs w:val="22"/>
      </w:rPr>
      <w:instrText xml:space="preserve"> PAGE   \* MERGEFORMAT </w:instrText>
    </w:r>
    <w:r w:rsidRPr="00D84D4C">
      <w:rPr>
        <w:color w:val="0D0D0D" w:themeColor="text1" w:themeTint="F2"/>
        <w:sz w:val="22"/>
        <w:szCs w:val="22"/>
      </w:rPr>
      <w:fldChar w:fldCharType="separate"/>
    </w:r>
    <w:r>
      <w:rPr>
        <w:color w:val="0D0D0D" w:themeColor="text1" w:themeTint="F2"/>
        <w:sz w:val="22"/>
        <w:szCs w:val="22"/>
      </w:rPr>
      <w:t>1</w:t>
    </w:r>
    <w:r w:rsidRPr="00D84D4C">
      <w:rPr>
        <w:color w:val="0D0D0D" w:themeColor="text1" w:themeTint="F2"/>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F704" w14:textId="77777777" w:rsidR="00E10BB8" w:rsidRDefault="00E10BB8" w:rsidP="00B75C32">
      <w:r>
        <w:separator/>
      </w:r>
    </w:p>
  </w:footnote>
  <w:footnote w:type="continuationSeparator" w:id="0">
    <w:p w14:paraId="560DFEE9" w14:textId="77777777" w:rsidR="00E10BB8" w:rsidRDefault="00E10BB8" w:rsidP="00B75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6086" w14:textId="0DA29787" w:rsidR="005D6C77" w:rsidRPr="002F2775" w:rsidRDefault="002F2775">
    <w:pPr>
      <w:pStyle w:val="Header"/>
      <w:rPr>
        <w:sz w:val="22"/>
        <w:szCs w:val="22"/>
      </w:rPr>
    </w:pPr>
    <w:r w:rsidRPr="00D84D4C">
      <w:rPr>
        <w:bCs/>
        <w:i/>
        <w:iCs/>
        <w:color w:val="262626"/>
        <w:sz w:val="22"/>
        <w:szCs w:val="22"/>
      </w:rPr>
      <w:t>Vol-2 Issue-1 20</w:t>
    </w:r>
    <w:r>
      <w:rPr>
        <w:i/>
        <w:iCs/>
        <w:sz w:val="22"/>
        <w:szCs w:val="22"/>
        <w:lang w:val="en-IN" w:eastAsia="en-IN" w:bidi="gu-IN"/>
      </w:rPr>
      <w:pict w14:anchorId="30A22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2889" o:spid="_x0000_s2049" type="#_x0000_t75" style="position:absolute;margin-left:0;margin-top:0;width:442.95pt;height:429.95pt;z-index:-251657216;mso-position-horizontal:center;mso-position-horizontal-relative:margin;mso-position-vertical:center;mso-position-vertical-relative:margin" o:allowincell="f">
          <v:imagedata r:id="rId1" o:title="logo" gain="19661f" blacklevel="22938f"/>
          <w10:wrap anchorx="margin" anchory="margin"/>
        </v:shape>
      </w:pict>
    </w:r>
    <w:r w:rsidRPr="00D84D4C">
      <w:rPr>
        <w:bCs/>
        <w:i/>
        <w:iCs/>
        <w:color w:val="262626"/>
        <w:sz w:val="22"/>
        <w:szCs w:val="22"/>
      </w:rPr>
      <w:t>21</w:t>
    </w:r>
    <w:r w:rsidRPr="00D84D4C">
      <w:rPr>
        <w:bCs/>
        <w:i/>
        <w:iCs/>
        <w:color w:val="262626"/>
        <w:sz w:val="22"/>
        <w:szCs w:val="22"/>
      </w:rPr>
      <w:tab/>
    </w:r>
    <w:r w:rsidRPr="00D84D4C">
      <w:rPr>
        <w:bCs/>
        <w:i/>
        <w:iCs/>
        <w:color w:val="262626"/>
        <w:sz w:val="22"/>
        <w:szCs w:val="22"/>
      </w:rPr>
      <w:tab/>
      <w:t>IJARIIE-ISSN(O)-2395-4396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8D4"/>
    <w:multiLevelType w:val="hybridMultilevel"/>
    <w:tmpl w:val="C092536C"/>
    <w:lvl w:ilvl="0" w:tplc="D1126058">
      <w:start w:val="1"/>
      <w:numFmt w:val="bullet"/>
      <w:lvlText w:val=""/>
      <w:lvlJc w:val="left"/>
      <w:pPr>
        <w:tabs>
          <w:tab w:val="num" w:pos="720"/>
        </w:tabs>
        <w:ind w:left="720" w:hanging="360"/>
      </w:pPr>
      <w:rPr>
        <w:rFonts w:ascii="Wingdings 3" w:hAnsi="Wingdings 3" w:hint="default"/>
      </w:rPr>
    </w:lvl>
    <w:lvl w:ilvl="1" w:tplc="A10A7584" w:tentative="1">
      <w:start w:val="1"/>
      <w:numFmt w:val="bullet"/>
      <w:lvlText w:val=""/>
      <w:lvlJc w:val="left"/>
      <w:pPr>
        <w:tabs>
          <w:tab w:val="num" w:pos="1440"/>
        </w:tabs>
        <w:ind w:left="1440" w:hanging="360"/>
      </w:pPr>
      <w:rPr>
        <w:rFonts w:ascii="Wingdings 3" w:hAnsi="Wingdings 3" w:hint="default"/>
      </w:rPr>
    </w:lvl>
    <w:lvl w:ilvl="2" w:tplc="E83ABA52" w:tentative="1">
      <w:start w:val="1"/>
      <w:numFmt w:val="bullet"/>
      <w:lvlText w:val=""/>
      <w:lvlJc w:val="left"/>
      <w:pPr>
        <w:tabs>
          <w:tab w:val="num" w:pos="2160"/>
        </w:tabs>
        <w:ind w:left="2160" w:hanging="360"/>
      </w:pPr>
      <w:rPr>
        <w:rFonts w:ascii="Wingdings 3" w:hAnsi="Wingdings 3" w:hint="default"/>
      </w:rPr>
    </w:lvl>
    <w:lvl w:ilvl="3" w:tplc="8F369E0E" w:tentative="1">
      <w:start w:val="1"/>
      <w:numFmt w:val="bullet"/>
      <w:lvlText w:val=""/>
      <w:lvlJc w:val="left"/>
      <w:pPr>
        <w:tabs>
          <w:tab w:val="num" w:pos="2880"/>
        </w:tabs>
        <w:ind w:left="2880" w:hanging="360"/>
      </w:pPr>
      <w:rPr>
        <w:rFonts w:ascii="Wingdings 3" w:hAnsi="Wingdings 3" w:hint="default"/>
      </w:rPr>
    </w:lvl>
    <w:lvl w:ilvl="4" w:tplc="F4447294" w:tentative="1">
      <w:start w:val="1"/>
      <w:numFmt w:val="bullet"/>
      <w:lvlText w:val=""/>
      <w:lvlJc w:val="left"/>
      <w:pPr>
        <w:tabs>
          <w:tab w:val="num" w:pos="3600"/>
        </w:tabs>
        <w:ind w:left="3600" w:hanging="360"/>
      </w:pPr>
      <w:rPr>
        <w:rFonts w:ascii="Wingdings 3" w:hAnsi="Wingdings 3" w:hint="default"/>
      </w:rPr>
    </w:lvl>
    <w:lvl w:ilvl="5" w:tplc="34D640FE" w:tentative="1">
      <w:start w:val="1"/>
      <w:numFmt w:val="bullet"/>
      <w:lvlText w:val=""/>
      <w:lvlJc w:val="left"/>
      <w:pPr>
        <w:tabs>
          <w:tab w:val="num" w:pos="4320"/>
        </w:tabs>
        <w:ind w:left="4320" w:hanging="360"/>
      </w:pPr>
      <w:rPr>
        <w:rFonts w:ascii="Wingdings 3" w:hAnsi="Wingdings 3" w:hint="default"/>
      </w:rPr>
    </w:lvl>
    <w:lvl w:ilvl="6" w:tplc="D486D1FE" w:tentative="1">
      <w:start w:val="1"/>
      <w:numFmt w:val="bullet"/>
      <w:lvlText w:val=""/>
      <w:lvlJc w:val="left"/>
      <w:pPr>
        <w:tabs>
          <w:tab w:val="num" w:pos="5040"/>
        </w:tabs>
        <w:ind w:left="5040" w:hanging="360"/>
      </w:pPr>
      <w:rPr>
        <w:rFonts w:ascii="Wingdings 3" w:hAnsi="Wingdings 3" w:hint="default"/>
      </w:rPr>
    </w:lvl>
    <w:lvl w:ilvl="7" w:tplc="BBECE876" w:tentative="1">
      <w:start w:val="1"/>
      <w:numFmt w:val="bullet"/>
      <w:lvlText w:val=""/>
      <w:lvlJc w:val="left"/>
      <w:pPr>
        <w:tabs>
          <w:tab w:val="num" w:pos="5760"/>
        </w:tabs>
        <w:ind w:left="5760" w:hanging="360"/>
      </w:pPr>
      <w:rPr>
        <w:rFonts w:ascii="Wingdings 3" w:hAnsi="Wingdings 3" w:hint="default"/>
      </w:rPr>
    </w:lvl>
    <w:lvl w:ilvl="8" w:tplc="96E09A8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6E630B"/>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37533CE"/>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FC6F1D"/>
    <w:multiLevelType w:val="hybridMultilevel"/>
    <w:tmpl w:val="D9ECD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270105"/>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63E7E51"/>
    <w:multiLevelType w:val="hybridMultilevel"/>
    <w:tmpl w:val="5B80B472"/>
    <w:lvl w:ilvl="0" w:tplc="4B86C278">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C1265"/>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EC266A"/>
    <w:multiLevelType w:val="multilevel"/>
    <w:tmpl w:val="D306482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2F371C95"/>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AEF33AC"/>
    <w:multiLevelType w:val="multilevel"/>
    <w:tmpl w:val="17E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D39E1"/>
    <w:multiLevelType w:val="hybridMultilevel"/>
    <w:tmpl w:val="3D427294"/>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96E62"/>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EEB62AF"/>
    <w:multiLevelType w:val="multilevel"/>
    <w:tmpl w:val="493AB618"/>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b/>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D4A90"/>
    <w:multiLevelType w:val="hybridMultilevel"/>
    <w:tmpl w:val="01D2165E"/>
    <w:lvl w:ilvl="0" w:tplc="4009000F">
      <w:start w:val="1"/>
      <w:numFmt w:val="decimal"/>
      <w:lvlText w:val="%1."/>
      <w:lvlJc w:val="left"/>
      <w:pPr>
        <w:tabs>
          <w:tab w:val="num" w:pos="720"/>
        </w:tabs>
        <w:ind w:left="720" w:hanging="360"/>
      </w:pPr>
      <w:rPr>
        <w:rFonts w:hint="default"/>
      </w:rPr>
    </w:lvl>
    <w:lvl w:ilvl="1" w:tplc="6D8E4F10" w:tentative="1">
      <w:start w:val="1"/>
      <w:numFmt w:val="bullet"/>
      <w:lvlText w:val=""/>
      <w:lvlJc w:val="left"/>
      <w:pPr>
        <w:tabs>
          <w:tab w:val="num" w:pos="1440"/>
        </w:tabs>
        <w:ind w:left="1440" w:hanging="360"/>
      </w:pPr>
      <w:rPr>
        <w:rFonts w:ascii="Wingdings 3" w:hAnsi="Wingdings 3" w:hint="default"/>
      </w:rPr>
    </w:lvl>
    <w:lvl w:ilvl="2" w:tplc="7DEC41BC" w:tentative="1">
      <w:start w:val="1"/>
      <w:numFmt w:val="bullet"/>
      <w:lvlText w:val=""/>
      <w:lvlJc w:val="left"/>
      <w:pPr>
        <w:tabs>
          <w:tab w:val="num" w:pos="2160"/>
        </w:tabs>
        <w:ind w:left="2160" w:hanging="360"/>
      </w:pPr>
      <w:rPr>
        <w:rFonts w:ascii="Wingdings 3" w:hAnsi="Wingdings 3" w:hint="default"/>
      </w:rPr>
    </w:lvl>
    <w:lvl w:ilvl="3" w:tplc="4C0AAEA2" w:tentative="1">
      <w:start w:val="1"/>
      <w:numFmt w:val="bullet"/>
      <w:lvlText w:val=""/>
      <w:lvlJc w:val="left"/>
      <w:pPr>
        <w:tabs>
          <w:tab w:val="num" w:pos="2880"/>
        </w:tabs>
        <w:ind w:left="2880" w:hanging="360"/>
      </w:pPr>
      <w:rPr>
        <w:rFonts w:ascii="Wingdings 3" w:hAnsi="Wingdings 3" w:hint="default"/>
      </w:rPr>
    </w:lvl>
    <w:lvl w:ilvl="4" w:tplc="26B68964" w:tentative="1">
      <w:start w:val="1"/>
      <w:numFmt w:val="bullet"/>
      <w:lvlText w:val=""/>
      <w:lvlJc w:val="left"/>
      <w:pPr>
        <w:tabs>
          <w:tab w:val="num" w:pos="3600"/>
        </w:tabs>
        <w:ind w:left="3600" w:hanging="360"/>
      </w:pPr>
      <w:rPr>
        <w:rFonts w:ascii="Wingdings 3" w:hAnsi="Wingdings 3" w:hint="default"/>
      </w:rPr>
    </w:lvl>
    <w:lvl w:ilvl="5" w:tplc="3A1A8128" w:tentative="1">
      <w:start w:val="1"/>
      <w:numFmt w:val="bullet"/>
      <w:lvlText w:val=""/>
      <w:lvlJc w:val="left"/>
      <w:pPr>
        <w:tabs>
          <w:tab w:val="num" w:pos="4320"/>
        </w:tabs>
        <w:ind w:left="4320" w:hanging="360"/>
      </w:pPr>
      <w:rPr>
        <w:rFonts w:ascii="Wingdings 3" w:hAnsi="Wingdings 3" w:hint="default"/>
      </w:rPr>
    </w:lvl>
    <w:lvl w:ilvl="6" w:tplc="3EBC3E6C" w:tentative="1">
      <w:start w:val="1"/>
      <w:numFmt w:val="bullet"/>
      <w:lvlText w:val=""/>
      <w:lvlJc w:val="left"/>
      <w:pPr>
        <w:tabs>
          <w:tab w:val="num" w:pos="5040"/>
        </w:tabs>
        <w:ind w:left="5040" w:hanging="360"/>
      </w:pPr>
      <w:rPr>
        <w:rFonts w:ascii="Wingdings 3" w:hAnsi="Wingdings 3" w:hint="default"/>
      </w:rPr>
    </w:lvl>
    <w:lvl w:ilvl="7" w:tplc="2564B668" w:tentative="1">
      <w:start w:val="1"/>
      <w:numFmt w:val="bullet"/>
      <w:lvlText w:val=""/>
      <w:lvlJc w:val="left"/>
      <w:pPr>
        <w:tabs>
          <w:tab w:val="num" w:pos="5760"/>
        </w:tabs>
        <w:ind w:left="5760" w:hanging="360"/>
      </w:pPr>
      <w:rPr>
        <w:rFonts w:ascii="Wingdings 3" w:hAnsi="Wingdings 3" w:hint="default"/>
      </w:rPr>
    </w:lvl>
    <w:lvl w:ilvl="8" w:tplc="4EBE2D8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3D26B7D"/>
    <w:multiLevelType w:val="multilevel"/>
    <w:tmpl w:val="B94C44E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41106"/>
    <w:multiLevelType w:val="hybridMultilevel"/>
    <w:tmpl w:val="B302C0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5C4BE9"/>
    <w:multiLevelType w:val="multilevel"/>
    <w:tmpl w:val="C9401084"/>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b/>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E42DB"/>
    <w:multiLevelType w:val="hybridMultilevel"/>
    <w:tmpl w:val="02BE8D1C"/>
    <w:lvl w:ilvl="0" w:tplc="E8602A2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45572D"/>
    <w:multiLevelType w:val="hybridMultilevel"/>
    <w:tmpl w:val="66C292F0"/>
    <w:lvl w:ilvl="0" w:tplc="816ED2DC">
      <w:start w:val="1"/>
      <w:numFmt w:val="bullet"/>
      <w:lvlText w:val=""/>
      <w:lvlJc w:val="left"/>
      <w:pPr>
        <w:ind w:left="1287" w:hanging="360"/>
      </w:pPr>
      <w:rPr>
        <w:rFonts w:ascii="Symbol" w:hAnsi="Symbol" w:hint="default"/>
      </w:rPr>
    </w:lvl>
    <w:lvl w:ilvl="1" w:tplc="C798CF5E" w:tentative="1">
      <w:start w:val="1"/>
      <w:numFmt w:val="bullet"/>
      <w:lvlText w:val="o"/>
      <w:lvlJc w:val="left"/>
      <w:pPr>
        <w:ind w:left="2007" w:hanging="360"/>
      </w:pPr>
      <w:rPr>
        <w:rFonts w:ascii="Courier New" w:hAnsi="Courier New" w:cs="Courier New" w:hint="default"/>
      </w:rPr>
    </w:lvl>
    <w:lvl w:ilvl="2" w:tplc="F71ECED6" w:tentative="1">
      <w:start w:val="1"/>
      <w:numFmt w:val="bullet"/>
      <w:lvlText w:val=""/>
      <w:lvlJc w:val="left"/>
      <w:pPr>
        <w:ind w:left="2727" w:hanging="360"/>
      </w:pPr>
      <w:rPr>
        <w:rFonts w:ascii="Wingdings" w:hAnsi="Wingdings" w:hint="default"/>
      </w:rPr>
    </w:lvl>
    <w:lvl w:ilvl="3" w:tplc="9378D118" w:tentative="1">
      <w:start w:val="1"/>
      <w:numFmt w:val="bullet"/>
      <w:lvlText w:val=""/>
      <w:lvlJc w:val="left"/>
      <w:pPr>
        <w:ind w:left="3447" w:hanging="360"/>
      </w:pPr>
      <w:rPr>
        <w:rFonts w:ascii="Symbol" w:hAnsi="Symbol" w:hint="default"/>
      </w:rPr>
    </w:lvl>
    <w:lvl w:ilvl="4" w:tplc="1C60F36E" w:tentative="1">
      <w:start w:val="1"/>
      <w:numFmt w:val="bullet"/>
      <w:lvlText w:val="o"/>
      <w:lvlJc w:val="left"/>
      <w:pPr>
        <w:ind w:left="4167" w:hanging="360"/>
      </w:pPr>
      <w:rPr>
        <w:rFonts w:ascii="Courier New" w:hAnsi="Courier New" w:cs="Courier New" w:hint="default"/>
      </w:rPr>
    </w:lvl>
    <w:lvl w:ilvl="5" w:tplc="5852A422" w:tentative="1">
      <w:start w:val="1"/>
      <w:numFmt w:val="bullet"/>
      <w:lvlText w:val=""/>
      <w:lvlJc w:val="left"/>
      <w:pPr>
        <w:ind w:left="4887" w:hanging="360"/>
      </w:pPr>
      <w:rPr>
        <w:rFonts w:ascii="Wingdings" w:hAnsi="Wingdings" w:hint="default"/>
      </w:rPr>
    </w:lvl>
    <w:lvl w:ilvl="6" w:tplc="59E40B6E" w:tentative="1">
      <w:start w:val="1"/>
      <w:numFmt w:val="bullet"/>
      <w:lvlText w:val=""/>
      <w:lvlJc w:val="left"/>
      <w:pPr>
        <w:ind w:left="5607" w:hanging="360"/>
      </w:pPr>
      <w:rPr>
        <w:rFonts w:ascii="Symbol" w:hAnsi="Symbol" w:hint="default"/>
      </w:rPr>
    </w:lvl>
    <w:lvl w:ilvl="7" w:tplc="EE48D1C4" w:tentative="1">
      <w:start w:val="1"/>
      <w:numFmt w:val="bullet"/>
      <w:lvlText w:val="o"/>
      <w:lvlJc w:val="left"/>
      <w:pPr>
        <w:ind w:left="6327" w:hanging="360"/>
      </w:pPr>
      <w:rPr>
        <w:rFonts w:ascii="Courier New" w:hAnsi="Courier New" w:cs="Courier New" w:hint="default"/>
      </w:rPr>
    </w:lvl>
    <w:lvl w:ilvl="8" w:tplc="F7AC2232" w:tentative="1">
      <w:start w:val="1"/>
      <w:numFmt w:val="bullet"/>
      <w:lvlText w:val=""/>
      <w:lvlJc w:val="left"/>
      <w:pPr>
        <w:ind w:left="7047" w:hanging="360"/>
      </w:pPr>
      <w:rPr>
        <w:rFonts w:ascii="Wingdings" w:hAnsi="Wingdings" w:hint="default"/>
      </w:rPr>
    </w:lvl>
  </w:abstractNum>
  <w:abstractNum w:abstractNumId="19" w15:restartNumberingAfterBreak="0">
    <w:nsid w:val="5EBA5036"/>
    <w:multiLevelType w:val="hybridMultilevel"/>
    <w:tmpl w:val="D86E9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BE7A10"/>
    <w:multiLevelType w:val="hybridMultilevel"/>
    <w:tmpl w:val="F182879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933B9"/>
    <w:multiLevelType w:val="hybridMultilevel"/>
    <w:tmpl w:val="02443AC0"/>
    <w:lvl w:ilvl="0" w:tplc="4B86C278">
      <w:start w:val="1"/>
      <w:numFmt w:val="bullet"/>
      <w:lvlText w:val=""/>
      <w:lvlJc w:val="left"/>
      <w:pPr>
        <w:ind w:left="1287" w:hanging="360"/>
      </w:pPr>
      <w:rPr>
        <w:rFonts w:ascii="Symbol" w:hAnsi="Symbol" w:hint="default"/>
      </w:rPr>
    </w:lvl>
    <w:lvl w:ilvl="1" w:tplc="A6AC9372"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9"/>
  </w:num>
  <w:num w:numId="3">
    <w:abstractNumId w:val="11"/>
  </w:num>
  <w:num w:numId="4">
    <w:abstractNumId w:val="15"/>
  </w:num>
  <w:num w:numId="5">
    <w:abstractNumId w:val="16"/>
  </w:num>
  <w:num w:numId="6">
    <w:abstractNumId w:val="12"/>
  </w:num>
  <w:num w:numId="7">
    <w:abstractNumId w:val="19"/>
  </w:num>
  <w:num w:numId="8">
    <w:abstractNumId w:val="4"/>
  </w:num>
  <w:num w:numId="9">
    <w:abstractNumId w:val="6"/>
  </w:num>
  <w:num w:numId="10">
    <w:abstractNumId w:val="8"/>
  </w:num>
  <w:num w:numId="11">
    <w:abstractNumId w:val="1"/>
  </w:num>
  <w:num w:numId="12">
    <w:abstractNumId w:val="2"/>
  </w:num>
  <w:num w:numId="13">
    <w:abstractNumId w:val="13"/>
  </w:num>
  <w:num w:numId="14">
    <w:abstractNumId w:val="5"/>
  </w:num>
  <w:num w:numId="15">
    <w:abstractNumId w:val="0"/>
  </w:num>
  <w:num w:numId="16">
    <w:abstractNumId w:val="20"/>
  </w:num>
  <w:num w:numId="17">
    <w:abstractNumId w:val="10"/>
  </w:num>
  <w:num w:numId="18">
    <w:abstractNumId w:val="21"/>
  </w:num>
  <w:num w:numId="19">
    <w:abstractNumId w:val="18"/>
  </w:num>
  <w:num w:numId="20">
    <w:abstractNumId w:val="7"/>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1CD"/>
    <w:rsid w:val="00083D93"/>
    <w:rsid w:val="00097B73"/>
    <w:rsid w:val="000B76F0"/>
    <w:rsid w:val="000B7831"/>
    <w:rsid w:val="000C568C"/>
    <w:rsid w:val="001125FF"/>
    <w:rsid w:val="001131CD"/>
    <w:rsid w:val="001C182C"/>
    <w:rsid w:val="001E26BD"/>
    <w:rsid w:val="00224C74"/>
    <w:rsid w:val="002327FF"/>
    <w:rsid w:val="002758A5"/>
    <w:rsid w:val="002A1DD9"/>
    <w:rsid w:val="002C1E0C"/>
    <w:rsid w:val="002C6211"/>
    <w:rsid w:val="002E57FD"/>
    <w:rsid w:val="002F252B"/>
    <w:rsid w:val="002F2775"/>
    <w:rsid w:val="00303BC3"/>
    <w:rsid w:val="003148EC"/>
    <w:rsid w:val="0037369A"/>
    <w:rsid w:val="00392093"/>
    <w:rsid w:val="003C23BF"/>
    <w:rsid w:val="003F2BCB"/>
    <w:rsid w:val="00405855"/>
    <w:rsid w:val="00417065"/>
    <w:rsid w:val="00422629"/>
    <w:rsid w:val="004352CD"/>
    <w:rsid w:val="00455E07"/>
    <w:rsid w:val="0053533F"/>
    <w:rsid w:val="00552C72"/>
    <w:rsid w:val="005B7E16"/>
    <w:rsid w:val="005D6959"/>
    <w:rsid w:val="005D6C77"/>
    <w:rsid w:val="006015A7"/>
    <w:rsid w:val="00623521"/>
    <w:rsid w:val="006351C6"/>
    <w:rsid w:val="0068395A"/>
    <w:rsid w:val="00685545"/>
    <w:rsid w:val="00687B48"/>
    <w:rsid w:val="006D4EE1"/>
    <w:rsid w:val="006F21B2"/>
    <w:rsid w:val="006F2C91"/>
    <w:rsid w:val="00726BAF"/>
    <w:rsid w:val="007758BA"/>
    <w:rsid w:val="007B7722"/>
    <w:rsid w:val="008235C7"/>
    <w:rsid w:val="008271BD"/>
    <w:rsid w:val="00876777"/>
    <w:rsid w:val="00886B64"/>
    <w:rsid w:val="008A1C1E"/>
    <w:rsid w:val="008B76E0"/>
    <w:rsid w:val="008D58C4"/>
    <w:rsid w:val="008E6FD3"/>
    <w:rsid w:val="00926F0A"/>
    <w:rsid w:val="00936C30"/>
    <w:rsid w:val="009422DF"/>
    <w:rsid w:val="00970CAE"/>
    <w:rsid w:val="009A5FE0"/>
    <w:rsid w:val="009F0A2A"/>
    <w:rsid w:val="00B1716A"/>
    <w:rsid w:val="00B55CE2"/>
    <w:rsid w:val="00B75C32"/>
    <w:rsid w:val="00B84C89"/>
    <w:rsid w:val="00BC10F9"/>
    <w:rsid w:val="00BD6ED8"/>
    <w:rsid w:val="00BE2317"/>
    <w:rsid w:val="00C04F7A"/>
    <w:rsid w:val="00C13829"/>
    <w:rsid w:val="00C2372E"/>
    <w:rsid w:val="00C37A9B"/>
    <w:rsid w:val="00C73BD2"/>
    <w:rsid w:val="00CE31C3"/>
    <w:rsid w:val="00CF5166"/>
    <w:rsid w:val="00D10FAE"/>
    <w:rsid w:val="00D36EDC"/>
    <w:rsid w:val="00DB6D13"/>
    <w:rsid w:val="00E10BB8"/>
    <w:rsid w:val="00E14063"/>
    <w:rsid w:val="00E247B9"/>
    <w:rsid w:val="00E55B5C"/>
    <w:rsid w:val="00E927D5"/>
    <w:rsid w:val="00EA4D1F"/>
    <w:rsid w:val="00EE2B3A"/>
    <w:rsid w:val="00F07885"/>
    <w:rsid w:val="00F10134"/>
    <w:rsid w:val="00F132A6"/>
    <w:rsid w:val="00F738E4"/>
    <w:rsid w:val="00F92FFB"/>
    <w:rsid w:val="00FB2F71"/>
    <w:rsid w:val="00FD0D43"/>
    <w:rsid w:val="00FF5A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53BE23"/>
  <w15:docId w15:val="{D17FC197-EC85-4FEF-A72A-E10C76A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1C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26B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1CD"/>
    <w:pPr>
      <w:spacing w:before="100" w:beforeAutospacing="1" w:after="100" w:afterAutospacing="1"/>
    </w:pPr>
    <w:rPr>
      <w:lang w:val="en-IN" w:eastAsia="en-IN"/>
    </w:rPr>
  </w:style>
  <w:style w:type="character" w:customStyle="1" w:styleId="apple-tab-span">
    <w:name w:val="apple-tab-span"/>
    <w:basedOn w:val="DefaultParagraphFont"/>
    <w:rsid w:val="00C2372E"/>
  </w:style>
  <w:style w:type="paragraph" w:styleId="ListParagraph">
    <w:name w:val="List Paragraph"/>
    <w:basedOn w:val="Normal"/>
    <w:uiPriority w:val="34"/>
    <w:qFormat/>
    <w:rsid w:val="000B76F0"/>
    <w:pPr>
      <w:ind w:left="720"/>
      <w:contextualSpacing/>
    </w:pPr>
  </w:style>
  <w:style w:type="paragraph" w:styleId="Header">
    <w:name w:val="header"/>
    <w:basedOn w:val="Normal"/>
    <w:link w:val="HeaderChar"/>
    <w:uiPriority w:val="99"/>
    <w:unhideWhenUsed/>
    <w:rsid w:val="00B75C32"/>
    <w:pPr>
      <w:tabs>
        <w:tab w:val="center" w:pos="4513"/>
        <w:tab w:val="right" w:pos="9026"/>
      </w:tabs>
    </w:pPr>
  </w:style>
  <w:style w:type="character" w:customStyle="1" w:styleId="HeaderChar">
    <w:name w:val="Header Char"/>
    <w:basedOn w:val="DefaultParagraphFont"/>
    <w:link w:val="Header"/>
    <w:uiPriority w:val="99"/>
    <w:rsid w:val="00B75C3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5C32"/>
    <w:pPr>
      <w:tabs>
        <w:tab w:val="center" w:pos="4513"/>
        <w:tab w:val="right" w:pos="9026"/>
      </w:tabs>
    </w:pPr>
  </w:style>
  <w:style w:type="character" w:customStyle="1" w:styleId="FooterChar">
    <w:name w:val="Footer Char"/>
    <w:basedOn w:val="DefaultParagraphFont"/>
    <w:link w:val="Footer"/>
    <w:uiPriority w:val="99"/>
    <w:rsid w:val="00B75C32"/>
    <w:rPr>
      <w:rFonts w:ascii="Times New Roman" w:eastAsia="Times New Roman" w:hAnsi="Times New Roman" w:cs="Times New Roman"/>
      <w:sz w:val="24"/>
      <w:szCs w:val="24"/>
      <w:lang w:val="en-US"/>
    </w:rPr>
  </w:style>
  <w:style w:type="character" w:styleId="Hyperlink">
    <w:name w:val="Hyperlink"/>
    <w:basedOn w:val="DefaultParagraphFont"/>
    <w:unhideWhenUsed/>
    <w:rsid w:val="00BD6ED8"/>
    <w:rPr>
      <w:color w:val="0000FF"/>
      <w:u w:val="single"/>
    </w:rPr>
  </w:style>
  <w:style w:type="paragraph" w:customStyle="1" w:styleId="Author">
    <w:name w:val="Author"/>
    <w:basedOn w:val="Normal"/>
    <w:rsid w:val="00BD6ED8"/>
    <w:pPr>
      <w:spacing w:after="180" w:line="259" w:lineRule="auto"/>
    </w:pPr>
    <w:rPr>
      <w:rFonts w:eastAsiaTheme="minorEastAsia" w:cstheme="minorBidi"/>
      <w:i/>
      <w:szCs w:val="22"/>
    </w:rPr>
  </w:style>
  <w:style w:type="paragraph" w:customStyle="1" w:styleId="affiliations">
    <w:name w:val="affiliations"/>
    <w:basedOn w:val="Normal"/>
    <w:rsid w:val="00BD6ED8"/>
    <w:pPr>
      <w:spacing w:after="160" w:line="259" w:lineRule="auto"/>
    </w:pPr>
    <w:rPr>
      <w:rFonts w:eastAsiaTheme="minorEastAsia" w:cstheme="minorBidi"/>
      <w:i/>
      <w:sz w:val="16"/>
      <w:szCs w:val="22"/>
    </w:rPr>
  </w:style>
  <w:style w:type="paragraph" w:styleId="BalloonText">
    <w:name w:val="Balloon Text"/>
    <w:basedOn w:val="Normal"/>
    <w:link w:val="BalloonTextChar"/>
    <w:uiPriority w:val="99"/>
    <w:semiHidden/>
    <w:unhideWhenUsed/>
    <w:rsid w:val="00926F0A"/>
    <w:rPr>
      <w:rFonts w:ascii="Tahoma" w:hAnsi="Tahoma" w:cs="Tahoma"/>
      <w:sz w:val="16"/>
      <w:szCs w:val="16"/>
    </w:rPr>
  </w:style>
  <w:style w:type="character" w:customStyle="1" w:styleId="BalloonTextChar">
    <w:name w:val="Balloon Text Char"/>
    <w:basedOn w:val="DefaultParagraphFont"/>
    <w:link w:val="BalloonText"/>
    <w:uiPriority w:val="99"/>
    <w:semiHidden/>
    <w:rsid w:val="00926F0A"/>
    <w:rPr>
      <w:rFonts w:ascii="Tahoma" w:eastAsia="Times New Roman" w:hAnsi="Tahoma" w:cs="Tahoma"/>
      <w:sz w:val="16"/>
      <w:szCs w:val="16"/>
      <w:lang w:val="en-US"/>
    </w:rPr>
  </w:style>
  <w:style w:type="character" w:styleId="Emphasis">
    <w:name w:val="Emphasis"/>
    <w:basedOn w:val="DefaultParagraphFont"/>
    <w:uiPriority w:val="20"/>
    <w:qFormat/>
    <w:rsid w:val="00726BAF"/>
    <w:rPr>
      <w:i/>
      <w:iCs/>
    </w:rPr>
  </w:style>
  <w:style w:type="character" w:customStyle="1" w:styleId="Heading1Char">
    <w:name w:val="Heading 1 Char"/>
    <w:basedOn w:val="DefaultParagraphFont"/>
    <w:link w:val="Heading1"/>
    <w:uiPriority w:val="9"/>
    <w:rsid w:val="00726BAF"/>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936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SRCTRefCntnt">
    <w:name w:val="KSRCT_Ref_Cntnt"/>
    <w:basedOn w:val="ListParagraph"/>
    <w:link w:val="KSRCTRefCntntChar"/>
    <w:qFormat/>
    <w:rsid w:val="00C13829"/>
    <w:pPr>
      <w:numPr>
        <w:numId w:val="14"/>
      </w:numPr>
      <w:spacing w:after="240"/>
      <w:ind w:left="357" w:hanging="357"/>
      <w:contextualSpacing w:val="0"/>
      <w:jc w:val="both"/>
    </w:pPr>
    <w:rPr>
      <w:rFonts w:eastAsiaTheme="minorEastAsia" w:cstheme="minorBidi"/>
      <w:szCs w:val="26"/>
      <w:lang w:bidi="en-US"/>
    </w:rPr>
  </w:style>
  <w:style w:type="character" w:customStyle="1" w:styleId="KSRCTRefCntntChar">
    <w:name w:val="KSRCT_Ref_Cntnt Char"/>
    <w:basedOn w:val="DefaultParagraphFont"/>
    <w:link w:val="KSRCTRefCntnt"/>
    <w:rsid w:val="00C13829"/>
    <w:rPr>
      <w:rFonts w:ascii="Times New Roman" w:eastAsiaTheme="minorEastAsia" w:hAnsi="Times New Roman"/>
      <w:sz w:val="24"/>
      <w:szCs w:val="26"/>
      <w:lang w:val="en-US" w:bidi="en-US"/>
    </w:rPr>
  </w:style>
  <w:style w:type="character" w:styleId="UnresolvedMention">
    <w:name w:val="Unresolved Mention"/>
    <w:basedOn w:val="DefaultParagraphFont"/>
    <w:uiPriority w:val="99"/>
    <w:semiHidden/>
    <w:unhideWhenUsed/>
    <w:rsid w:val="00F07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072">
      <w:bodyDiv w:val="1"/>
      <w:marLeft w:val="0"/>
      <w:marRight w:val="0"/>
      <w:marTop w:val="0"/>
      <w:marBottom w:val="0"/>
      <w:divBdr>
        <w:top w:val="none" w:sz="0" w:space="0" w:color="auto"/>
        <w:left w:val="none" w:sz="0" w:space="0" w:color="auto"/>
        <w:bottom w:val="none" w:sz="0" w:space="0" w:color="auto"/>
        <w:right w:val="none" w:sz="0" w:space="0" w:color="auto"/>
      </w:divBdr>
      <w:divsChild>
        <w:div w:id="1971403372">
          <w:marLeft w:val="547"/>
          <w:marRight w:val="0"/>
          <w:marTop w:val="200"/>
          <w:marBottom w:val="0"/>
          <w:divBdr>
            <w:top w:val="none" w:sz="0" w:space="0" w:color="auto"/>
            <w:left w:val="none" w:sz="0" w:space="0" w:color="auto"/>
            <w:bottom w:val="none" w:sz="0" w:space="0" w:color="auto"/>
            <w:right w:val="none" w:sz="0" w:space="0" w:color="auto"/>
          </w:divBdr>
        </w:div>
        <w:div w:id="1517695440">
          <w:marLeft w:val="547"/>
          <w:marRight w:val="0"/>
          <w:marTop w:val="200"/>
          <w:marBottom w:val="0"/>
          <w:divBdr>
            <w:top w:val="none" w:sz="0" w:space="0" w:color="auto"/>
            <w:left w:val="none" w:sz="0" w:space="0" w:color="auto"/>
            <w:bottom w:val="none" w:sz="0" w:space="0" w:color="auto"/>
            <w:right w:val="none" w:sz="0" w:space="0" w:color="auto"/>
          </w:divBdr>
        </w:div>
        <w:div w:id="2004553128">
          <w:marLeft w:val="547"/>
          <w:marRight w:val="0"/>
          <w:marTop w:val="200"/>
          <w:marBottom w:val="0"/>
          <w:divBdr>
            <w:top w:val="none" w:sz="0" w:space="0" w:color="auto"/>
            <w:left w:val="none" w:sz="0" w:space="0" w:color="auto"/>
            <w:bottom w:val="none" w:sz="0" w:space="0" w:color="auto"/>
            <w:right w:val="none" w:sz="0" w:space="0" w:color="auto"/>
          </w:divBdr>
        </w:div>
      </w:divsChild>
    </w:div>
    <w:div w:id="258681762">
      <w:bodyDiv w:val="1"/>
      <w:marLeft w:val="0"/>
      <w:marRight w:val="0"/>
      <w:marTop w:val="0"/>
      <w:marBottom w:val="0"/>
      <w:divBdr>
        <w:top w:val="none" w:sz="0" w:space="0" w:color="auto"/>
        <w:left w:val="none" w:sz="0" w:space="0" w:color="auto"/>
        <w:bottom w:val="none" w:sz="0" w:space="0" w:color="auto"/>
        <w:right w:val="none" w:sz="0" w:space="0" w:color="auto"/>
      </w:divBdr>
      <w:divsChild>
        <w:div w:id="2041276567">
          <w:marLeft w:val="547"/>
          <w:marRight w:val="0"/>
          <w:marTop w:val="58"/>
          <w:marBottom w:val="0"/>
          <w:divBdr>
            <w:top w:val="none" w:sz="0" w:space="0" w:color="auto"/>
            <w:left w:val="none" w:sz="0" w:space="0" w:color="auto"/>
            <w:bottom w:val="none" w:sz="0" w:space="0" w:color="auto"/>
            <w:right w:val="none" w:sz="0" w:space="0" w:color="auto"/>
          </w:divBdr>
        </w:div>
        <w:div w:id="1954047425">
          <w:marLeft w:val="547"/>
          <w:marRight w:val="0"/>
          <w:marTop w:val="58"/>
          <w:marBottom w:val="0"/>
          <w:divBdr>
            <w:top w:val="none" w:sz="0" w:space="0" w:color="auto"/>
            <w:left w:val="none" w:sz="0" w:space="0" w:color="auto"/>
            <w:bottom w:val="none" w:sz="0" w:space="0" w:color="auto"/>
            <w:right w:val="none" w:sz="0" w:space="0" w:color="auto"/>
          </w:divBdr>
        </w:div>
        <w:div w:id="285308249">
          <w:marLeft w:val="547"/>
          <w:marRight w:val="0"/>
          <w:marTop w:val="58"/>
          <w:marBottom w:val="0"/>
          <w:divBdr>
            <w:top w:val="none" w:sz="0" w:space="0" w:color="auto"/>
            <w:left w:val="none" w:sz="0" w:space="0" w:color="auto"/>
            <w:bottom w:val="none" w:sz="0" w:space="0" w:color="auto"/>
            <w:right w:val="none" w:sz="0" w:space="0" w:color="auto"/>
          </w:divBdr>
        </w:div>
      </w:divsChild>
    </w:div>
    <w:div w:id="324165177">
      <w:bodyDiv w:val="1"/>
      <w:marLeft w:val="0"/>
      <w:marRight w:val="0"/>
      <w:marTop w:val="0"/>
      <w:marBottom w:val="0"/>
      <w:divBdr>
        <w:top w:val="none" w:sz="0" w:space="0" w:color="auto"/>
        <w:left w:val="none" w:sz="0" w:space="0" w:color="auto"/>
        <w:bottom w:val="none" w:sz="0" w:space="0" w:color="auto"/>
        <w:right w:val="none" w:sz="0" w:space="0" w:color="auto"/>
      </w:divBdr>
    </w:div>
    <w:div w:id="454324630">
      <w:bodyDiv w:val="1"/>
      <w:marLeft w:val="0"/>
      <w:marRight w:val="0"/>
      <w:marTop w:val="0"/>
      <w:marBottom w:val="0"/>
      <w:divBdr>
        <w:top w:val="none" w:sz="0" w:space="0" w:color="auto"/>
        <w:left w:val="none" w:sz="0" w:space="0" w:color="auto"/>
        <w:bottom w:val="none" w:sz="0" w:space="0" w:color="auto"/>
        <w:right w:val="none" w:sz="0" w:space="0" w:color="auto"/>
      </w:divBdr>
      <w:divsChild>
        <w:div w:id="606470441">
          <w:marLeft w:val="547"/>
          <w:marRight w:val="0"/>
          <w:marTop w:val="106"/>
          <w:marBottom w:val="0"/>
          <w:divBdr>
            <w:top w:val="none" w:sz="0" w:space="0" w:color="auto"/>
            <w:left w:val="none" w:sz="0" w:space="0" w:color="auto"/>
            <w:bottom w:val="none" w:sz="0" w:space="0" w:color="auto"/>
            <w:right w:val="none" w:sz="0" w:space="0" w:color="auto"/>
          </w:divBdr>
        </w:div>
      </w:divsChild>
    </w:div>
    <w:div w:id="880171483">
      <w:bodyDiv w:val="1"/>
      <w:marLeft w:val="0"/>
      <w:marRight w:val="0"/>
      <w:marTop w:val="0"/>
      <w:marBottom w:val="0"/>
      <w:divBdr>
        <w:top w:val="none" w:sz="0" w:space="0" w:color="auto"/>
        <w:left w:val="none" w:sz="0" w:space="0" w:color="auto"/>
        <w:bottom w:val="none" w:sz="0" w:space="0" w:color="auto"/>
        <w:right w:val="none" w:sz="0" w:space="0" w:color="auto"/>
      </w:divBdr>
      <w:divsChild>
        <w:div w:id="1021905402">
          <w:marLeft w:val="547"/>
          <w:marRight w:val="0"/>
          <w:marTop w:val="200"/>
          <w:marBottom w:val="0"/>
          <w:divBdr>
            <w:top w:val="none" w:sz="0" w:space="0" w:color="auto"/>
            <w:left w:val="none" w:sz="0" w:space="0" w:color="auto"/>
            <w:bottom w:val="none" w:sz="0" w:space="0" w:color="auto"/>
            <w:right w:val="none" w:sz="0" w:space="0" w:color="auto"/>
          </w:divBdr>
        </w:div>
      </w:divsChild>
    </w:div>
    <w:div w:id="887566770">
      <w:bodyDiv w:val="1"/>
      <w:marLeft w:val="0"/>
      <w:marRight w:val="0"/>
      <w:marTop w:val="0"/>
      <w:marBottom w:val="0"/>
      <w:divBdr>
        <w:top w:val="none" w:sz="0" w:space="0" w:color="auto"/>
        <w:left w:val="none" w:sz="0" w:space="0" w:color="auto"/>
        <w:bottom w:val="none" w:sz="0" w:space="0" w:color="auto"/>
        <w:right w:val="none" w:sz="0" w:space="0" w:color="auto"/>
      </w:divBdr>
      <w:divsChild>
        <w:div w:id="1577931266">
          <w:marLeft w:val="547"/>
          <w:marRight w:val="0"/>
          <w:marTop w:val="200"/>
          <w:marBottom w:val="0"/>
          <w:divBdr>
            <w:top w:val="none" w:sz="0" w:space="0" w:color="auto"/>
            <w:left w:val="none" w:sz="0" w:space="0" w:color="auto"/>
            <w:bottom w:val="none" w:sz="0" w:space="0" w:color="auto"/>
            <w:right w:val="none" w:sz="0" w:space="0" w:color="auto"/>
          </w:divBdr>
        </w:div>
        <w:div w:id="1053308983">
          <w:marLeft w:val="547"/>
          <w:marRight w:val="0"/>
          <w:marTop w:val="200"/>
          <w:marBottom w:val="0"/>
          <w:divBdr>
            <w:top w:val="none" w:sz="0" w:space="0" w:color="auto"/>
            <w:left w:val="none" w:sz="0" w:space="0" w:color="auto"/>
            <w:bottom w:val="none" w:sz="0" w:space="0" w:color="auto"/>
            <w:right w:val="none" w:sz="0" w:space="0" w:color="auto"/>
          </w:divBdr>
        </w:div>
      </w:divsChild>
    </w:div>
    <w:div w:id="1220630227">
      <w:bodyDiv w:val="1"/>
      <w:marLeft w:val="0"/>
      <w:marRight w:val="0"/>
      <w:marTop w:val="0"/>
      <w:marBottom w:val="0"/>
      <w:divBdr>
        <w:top w:val="none" w:sz="0" w:space="0" w:color="auto"/>
        <w:left w:val="none" w:sz="0" w:space="0" w:color="auto"/>
        <w:bottom w:val="none" w:sz="0" w:space="0" w:color="auto"/>
        <w:right w:val="none" w:sz="0" w:space="0" w:color="auto"/>
      </w:divBdr>
      <w:divsChild>
        <w:div w:id="1620643666">
          <w:marLeft w:val="547"/>
          <w:marRight w:val="0"/>
          <w:marTop w:val="106"/>
          <w:marBottom w:val="0"/>
          <w:divBdr>
            <w:top w:val="none" w:sz="0" w:space="0" w:color="auto"/>
            <w:left w:val="none" w:sz="0" w:space="0" w:color="auto"/>
            <w:bottom w:val="none" w:sz="0" w:space="0" w:color="auto"/>
            <w:right w:val="none" w:sz="0" w:space="0" w:color="auto"/>
          </w:divBdr>
        </w:div>
      </w:divsChild>
    </w:div>
    <w:div w:id="1404836252">
      <w:bodyDiv w:val="1"/>
      <w:marLeft w:val="0"/>
      <w:marRight w:val="0"/>
      <w:marTop w:val="0"/>
      <w:marBottom w:val="0"/>
      <w:divBdr>
        <w:top w:val="none" w:sz="0" w:space="0" w:color="auto"/>
        <w:left w:val="none" w:sz="0" w:space="0" w:color="auto"/>
        <w:bottom w:val="none" w:sz="0" w:space="0" w:color="auto"/>
        <w:right w:val="none" w:sz="0" w:space="0" w:color="auto"/>
      </w:divBdr>
    </w:div>
    <w:div w:id="19655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srihariharant@gmail.com" TargetMode="External"/><Relationship Id="rId13" Type="http://schemas.openxmlformats.org/officeDocument/2006/relationships/hyperlink" Target="https://en.wikipedia.org/wiki/Product_(business)" TargetMode="External"/><Relationship Id="rId18" Type="http://schemas.openxmlformats.org/officeDocument/2006/relationships/hyperlink" Target="https://en.wikipedia.org/wiki/Online_advertising" TargetMode="External"/><Relationship Id="rId3" Type="http://schemas.openxmlformats.org/officeDocument/2006/relationships/styles" Target="styles.xml"/><Relationship Id="rId21" Type="http://schemas.openxmlformats.org/officeDocument/2006/relationships/hyperlink" Target="https://en.wikipedia.org/wiki/Inventory_management_softwa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n.wikipedia.org/wiki/Supply_chain_management" TargetMode="External"/><Relationship Id="rId2" Type="http://schemas.openxmlformats.org/officeDocument/2006/relationships/numbering" Target="numbering.xml"/><Relationship Id="rId16" Type="http://schemas.openxmlformats.org/officeDocument/2006/relationships/hyperlink" Target="https://en.wikipedia.org/wiki/Electronic_funds_transfer" TargetMode="External"/><Relationship Id="rId20" Type="http://schemas.openxmlformats.org/officeDocument/2006/relationships/hyperlink" Target="https://en.wikipedia.org/wiki/Electronic_data_intercha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obile_commerce" TargetMode="External"/><Relationship Id="rId23" Type="http://schemas.openxmlformats.org/officeDocument/2006/relationships/fontTable" Target="fontTable.xml"/><Relationship Id="rId10" Type="http://schemas.openxmlformats.org/officeDocument/2006/relationships/hyperlink" Target="mailto:senthilraja@ksrct.ac.in," TargetMode="External"/><Relationship Id="rId19" Type="http://schemas.openxmlformats.org/officeDocument/2006/relationships/hyperlink" Target="https://en.wikipedia.org/wiki/Online_transaction_processing" TargetMode="External"/><Relationship Id="rId4" Type="http://schemas.openxmlformats.org/officeDocument/2006/relationships/settings" Target="settings.xml"/><Relationship Id="rId9" Type="http://schemas.openxmlformats.org/officeDocument/2006/relationships/hyperlink" Target="mailto:2shanmugasurya1999@gmail.com" TargetMode="External"/><Relationship Id="rId14" Type="http://schemas.openxmlformats.org/officeDocument/2006/relationships/hyperlink" Target="https://en.wikipedia.org/wiki/Internet" TargetMode="External"/><Relationship Id="rId22" Type="http://schemas.openxmlformats.org/officeDocument/2006/relationships/hyperlink" Target="https://en.wikipedia.org/wiki/Data_coll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530D3-536D-4F65-A835-E714C0F6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Vetri</dc:creator>
  <cp:lastModifiedBy>MEIYAZHAGAN K</cp:lastModifiedBy>
  <cp:revision>3</cp:revision>
  <cp:lastPrinted>2021-04-03T03:31:00Z</cp:lastPrinted>
  <dcterms:created xsi:type="dcterms:W3CDTF">2021-04-19T17:34:00Z</dcterms:created>
  <dcterms:modified xsi:type="dcterms:W3CDTF">2021-04-21T16:05:00Z</dcterms:modified>
</cp:coreProperties>
</file>