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8B0A" w14:textId="77777777" w:rsidR="00E14599" w:rsidRDefault="00774215">
      <w:pPr>
        <w:ind w:left="1275"/>
        <w:rPr>
          <w:sz w:val="20"/>
        </w:rPr>
      </w:pPr>
      <w:r>
        <w:rPr>
          <w:noProof/>
          <w:sz w:val="20"/>
          <w:lang w:val="en-IN" w:eastAsia="en-IN"/>
        </w:rPr>
        <w:drawing>
          <wp:inline distT="0" distB="0" distL="0" distR="0" wp14:anchorId="2F972C8F" wp14:editId="5595401E">
            <wp:extent cx="4364336" cy="110909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4364336" cy="1109091"/>
                    </a:xfrm>
                    <a:prstGeom prst="rect">
                      <a:avLst/>
                    </a:prstGeom>
                  </pic:spPr>
                </pic:pic>
              </a:graphicData>
            </a:graphic>
          </wp:inline>
        </w:drawing>
      </w:r>
    </w:p>
    <w:p w14:paraId="0CAFD27B" w14:textId="77777777" w:rsidR="00E14599" w:rsidRDefault="00774215">
      <w:pPr>
        <w:pStyle w:val="Heading1"/>
      </w:pPr>
      <w:r>
        <w:t>RAJALAKSHMI</w:t>
      </w:r>
      <w:r>
        <w:rPr>
          <w:spacing w:val="-5"/>
        </w:rPr>
        <w:t xml:space="preserve"> </w:t>
      </w:r>
      <w:r>
        <w:t>INSTITUTE</w:t>
      </w:r>
      <w:r>
        <w:rPr>
          <w:spacing w:val="-7"/>
        </w:rPr>
        <w:t xml:space="preserve"> </w:t>
      </w:r>
      <w:r>
        <w:t>OF</w:t>
      </w:r>
      <w:r>
        <w:rPr>
          <w:spacing w:val="-5"/>
        </w:rPr>
        <w:t xml:space="preserve"> </w:t>
      </w:r>
      <w:r>
        <w:rPr>
          <w:spacing w:val="-2"/>
        </w:rPr>
        <w:t>TECHNOLOGY</w:t>
      </w:r>
    </w:p>
    <w:p w14:paraId="502A75F9" w14:textId="77777777" w:rsidR="00E14599" w:rsidRDefault="00774215">
      <w:pPr>
        <w:spacing w:line="327" w:lineRule="exact"/>
        <w:ind w:left="505" w:right="495"/>
        <w:jc w:val="center"/>
        <w:rPr>
          <w:rFonts w:ascii="Cambria"/>
          <w:sz w:val="28"/>
        </w:rPr>
      </w:pPr>
      <w:r>
        <w:rPr>
          <w:rFonts w:ascii="Cambria"/>
          <w:sz w:val="28"/>
        </w:rPr>
        <w:t>(An</w:t>
      </w:r>
      <w:r>
        <w:rPr>
          <w:rFonts w:ascii="Cambria"/>
          <w:spacing w:val="-8"/>
          <w:sz w:val="28"/>
        </w:rPr>
        <w:t xml:space="preserve"> </w:t>
      </w:r>
      <w:r>
        <w:rPr>
          <w:rFonts w:ascii="Cambria"/>
          <w:sz w:val="28"/>
        </w:rPr>
        <w:t>Autonomous</w:t>
      </w:r>
      <w:r>
        <w:rPr>
          <w:rFonts w:ascii="Cambria"/>
          <w:spacing w:val="-4"/>
          <w:sz w:val="28"/>
        </w:rPr>
        <w:t xml:space="preserve"> </w:t>
      </w:r>
      <w:r>
        <w:rPr>
          <w:rFonts w:ascii="Cambria"/>
          <w:sz w:val="28"/>
        </w:rPr>
        <w:t>Institution,</w:t>
      </w:r>
      <w:r>
        <w:rPr>
          <w:rFonts w:ascii="Cambria"/>
          <w:spacing w:val="-3"/>
          <w:sz w:val="28"/>
        </w:rPr>
        <w:t xml:space="preserve"> </w:t>
      </w:r>
      <w:r>
        <w:rPr>
          <w:rFonts w:ascii="Cambria"/>
          <w:sz w:val="28"/>
        </w:rPr>
        <w:t>Affiliated</w:t>
      </w:r>
      <w:r>
        <w:rPr>
          <w:rFonts w:ascii="Cambria"/>
          <w:spacing w:val="-4"/>
          <w:sz w:val="28"/>
        </w:rPr>
        <w:t xml:space="preserve"> </w:t>
      </w:r>
      <w:r>
        <w:rPr>
          <w:rFonts w:ascii="Cambria"/>
          <w:sz w:val="28"/>
        </w:rPr>
        <w:t>to</w:t>
      </w:r>
      <w:r>
        <w:rPr>
          <w:rFonts w:ascii="Cambria"/>
          <w:spacing w:val="-4"/>
          <w:sz w:val="28"/>
        </w:rPr>
        <w:t xml:space="preserve"> </w:t>
      </w:r>
      <w:r>
        <w:rPr>
          <w:rFonts w:ascii="Cambria"/>
          <w:sz w:val="28"/>
        </w:rPr>
        <w:t>Anna</w:t>
      </w:r>
      <w:r>
        <w:rPr>
          <w:rFonts w:ascii="Cambria"/>
          <w:spacing w:val="-6"/>
          <w:sz w:val="28"/>
        </w:rPr>
        <w:t xml:space="preserve"> </w:t>
      </w:r>
      <w:r>
        <w:rPr>
          <w:rFonts w:ascii="Cambria"/>
          <w:sz w:val="28"/>
        </w:rPr>
        <w:t>University,</w:t>
      </w:r>
      <w:r>
        <w:rPr>
          <w:rFonts w:ascii="Cambria"/>
          <w:spacing w:val="-3"/>
          <w:sz w:val="28"/>
        </w:rPr>
        <w:t xml:space="preserve"> </w:t>
      </w:r>
      <w:r>
        <w:rPr>
          <w:rFonts w:ascii="Cambria"/>
          <w:spacing w:val="-2"/>
          <w:sz w:val="28"/>
        </w:rPr>
        <w:t>Chennai)</w:t>
      </w:r>
    </w:p>
    <w:p w14:paraId="07FCC1A1" w14:textId="77777777" w:rsidR="00E14599" w:rsidRDefault="00E14599">
      <w:pPr>
        <w:pStyle w:val="BodyText"/>
        <w:rPr>
          <w:rFonts w:ascii="Cambria"/>
          <w:sz w:val="28"/>
        </w:rPr>
      </w:pPr>
    </w:p>
    <w:p w14:paraId="069CEDBF" w14:textId="77777777" w:rsidR="00E14599" w:rsidRDefault="00E14599">
      <w:pPr>
        <w:pStyle w:val="BodyText"/>
        <w:spacing w:before="197"/>
        <w:rPr>
          <w:rFonts w:ascii="Cambria"/>
          <w:sz w:val="28"/>
        </w:rPr>
      </w:pPr>
    </w:p>
    <w:p w14:paraId="4D596AF6" w14:textId="5CA8011A" w:rsidR="00E14599" w:rsidRDefault="00774215">
      <w:pPr>
        <w:spacing w:before="1" w:line="482" w:lineRule="auto"/>
        <w:ind w:left="493" w:right="495"/>
        <w:jc w:val="center"/>
        <w:rPr>
          <w:b/>
          <w:sz w:val="24"/>
        </w:rPr>
      </w:pPr>
      <w:r>
        <w:rPr>
          <w:b/>
          <w:spacing w:val="-2"/>
          <w:sz w:val="24"/>
        </w:rPr>
        <w:t>DEPARTMENT</w:t>
      </w:r>
      <w:r>
        <w:rPr>
          <w:b/>
          <w:spacing w:val="-10"/>
          <w:sz w:val="24"/>
        </w:rPr>
        <w:t xml:space="preserve"> </w:t>
      </w:r>
      <w:r>
        <w:rPr>
          <w:b/>
          <w:spacing w:val="-2"/>
          <w:sz w:val="24"/>
        </w:rPr>
        <w:t>OF</w:t>
      </w:r>
      <w:r>
        <w:rPr>
          <w:b/>
          <w:spacing w:val="-22"/>
          <w:sz w:val="24"/>
        </w:rPr>
        <w:t xml:space="preserve"> </w:t>
      </w:r>
      <w:r>
        <w:rPr>
          <w:b/>
          <w:spacing w:val="-2"/>
          <w:sz w:val="24"/>
        </w:rPr>
        <w:t>ARTIFICIAL</w:t>
      </w:r>
      <w:r>
        <w:rPr>
          <w:b/>
          <w:spacing w:val="-16"/>
          <w:sz w:val="24"/>
        </w:rPr>
        <w:t xml:space="preserve"> </w:t>
      </w:r>
      <w:r>
        <w:rPr>
          <w:b/>
          <w:spacing w:val="-2"/>
          <w:sz w:val="24"/>
        </w:rPr>
        <w:t>INTELLIGENCE</w:t>
      </w:r>
      <w:r>
        <w:rPr>
          <w:b/>
          <w:spacing w:val="-16"/>
          <w:sz w:val="24"/>
        </w:rPr>
        <w:t xml:space="preserve"> </w:t>
      </w:r>
      <w:r>
        <w:rPr>
          <w:b/>
          <w:spacing w:val="-2"/>
          <w:sz w:val="24"/>
        </w:rPr>
        <w:t xml:space="preserve">AND </w:t>
      </w:r>
      <w:r w:rsidR="0063175E">
        <w:rPr>
          <w:b/>
          <w:spacing w:val="-2"/>
          <w:sz w:val="24"/>
        </w:rPr>
        <w:t xml:space="preserve">MACHINE LEARNING </w:t>
      </w:r>
      <w:r w:rsidR="00A256BE">
        <w:rPr>
          <w:b/>
          <w:sz w:val="24"/>
        </w:rPr>
        <w:t>ACADEMIC YEAR 2026 - 2027</w:t>
      </w:r>
    </w:p>
    <w:p w14:paraId="7A695081" w14:textId="21A84336" w:rsidR="00E14599" w:rsidRDefault="00774215">
      <w:pPr>
        <w:ind w:left="498" w:right="495"/>
        <w:jc w:val="center"/>
        <w:rPr>
          <w:b/>
          <w:sz w:val="24"/>
        </w:rPr>
      </w:pPr>
      <w:r>
        <w:rPr>
          <w:b/>
          <w:sz w:val="24"/>
        </w:rPr>
        <w:t>SEMESTER</w:t>
      </w:r>
      <w:r>
        <w:rPr>
          <w:b/>
          <w:spacing w:val="-4"/>
          <w:sz w:val="24"/>
        </w:rPr>
        <w:t xml:space="preserve"> </w:t>
      </w:r>
      <w:r>
        <w:rPr>
          <w:b/>
          <w:spacing w:val="-5"/>
          <w:sz w:val="24"/>
        </w:rPr>
        <w:t>V</w:t>
      </w:r>
    </w:p>
    <w:p w14:paraId="35426FB5" w14:textId="77777777" w:rsidR="00E14599" w:rsidRDefault="00E14599">
      <w:pPr>
        <w:pStyle w:val="BodyText"/>
        <w:spacing w:before="3"/>
        <w:rPr>
          <w:b/>
        </w:rPr>
      </w:pPr>
    </w:p>
    <w:p w14:paraId="50C43C8F" w14:textId="77777777" w:rsidR="00E14599" w:rsidRDefault="00A256BE">
      <w:pPr>
        <w:spacing w:before="1" w:line="487" w:lineRule="auto"/>
        <w:ind w:left="2069" w:right="2070"/>
        <w:jc w:val="center"/>
        <w:rPr>
          <w:b/>
          <w:sz w:val="24"/>
        </w:rPr>
      </w:pPr>
      <w:r>
        <w:rPr>
          <w:b/>
          <w:sz w:val="24"/>
        </w:rPr>
        <w:t>CB23531</w:t>
      </w:r>
      <w:r w:rsidR="00774215">
        <w:rPr>
          <w:b/>
          <w:spacing w:val="-15"/>
          <w:sz w:val="24"/>
        </w:rPr>
        <w:t xml:space="preserve"> </w:t>
      </w:r>
      <w:r>
        <w:rPr>
          <w:b/>
          <w:sz w:val="24"/>
        </w:rPr>
        <w:t>–</w:t>
      </w:r>
      <w:r w:rsidR="00774215">
        <w:rPr>
          <w:b/>
          <w:spacing w:val="-15"/>
          <w:sz w:val="24"/>
        </w:rPr>
        <w:t xml:space="preserve"> </w:t>
      </w:r>
      <w:r>
        <w:rPr>
          <w:b/>
          <w:sz w:val="24"/>
        </w:rPr>
        <w:t>BUSINESS ANALYTICS</w:t>
      </w:r>
      <w:r w:rsidR="00774215">
        <w:rPr>
          <w:b/>
          <w:spacing w:val="-15"/>
          <w:sz w:val="24"/>
        </w:rPr>
        <w:t xml:space="preserve"> </w:t>
      </w:r>
      <w:r w:rsidR="00774215">
        <w:rPr>
          <w:b/>
          <w:sz w:val="24"/>
        </w:rPr>
        <w:t>LABORATORY MINI PROJECT REPORT</w:t>
      </w:r>
    </w:p>
    <w:p w14:paraId="13541092" w14:textId="77777777" w:rsidR="00E14599" w:rsidRDefault="00E14599">
      <w:pPr>
        <w:pStyle w:val="BodyText"/>
        <w:rPr>
          <w:b/>
          <w:sz w:val="20"/>
        </w:rPr>
      </w:pPr>
    </w:p>
    <w:p w14:paraId="1B0C639E" w14:textId="77777777" w:rsidR="00E14599" w:rsidRDefault="00E14599">
      <w:pPr>
        <w:pStyle w:val="BodyText"/>
        <w:spacing w:before="103" w:after="1"/>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6"/>
        <w:gridCol w:w="6748"/>
      </w:tblGrid>
      <w:tr w:rsidR="00E14599" w14:paraId="6D2A8FBE" w14:textId="77777777">
        <w:trPr>
          <w:trHeight w:val="515"/>
        </w:trPr>
        <w:tc>
          <w:tcPr>
            <w:tcW w:w="2606" w:type="dxa"/>
          </w:tcPr>
          <w:p w14:paraId="45566F2D" w14:textId="77777777" w:rsidR="00E14599" w:rsidRDefault="00774215">
            <w:pPr>
              <w:pStyle w:val="TableParagraph"/>
              <w:spacing w:before="111"/>
              <w:ind w:left="110"/>
              <w:rPr>
                <w:rFonts w:ascii="Calibri"/>
                <w:b/>
                <w:sz w:val="24"/>
              </w:rPr>
            </w:pPr>
            <w:r>
              <w:rPr>
                <w:rFonts w:ascii="Calibri"/>
                <w:b/>
                <w:sz w:val="24"/>
              </w:rPr>
              <w:t>REGISTER</w:t>
            </w:r>
            <w:r>
              <w:rPr>
                <w:rFonts w:ascii="Calibri"/>
                <w:b/>
                <w:spacing w:val="-10"/>
                <w:sz w:val="24"/>
              </w:rPr>
              <w:t xml:space="preserve"> </w:t>
            </w:r>
            <w:r>
              <w:rPr>
                <w:rFonts w:ascii="Calibri"/>
                <w:b/>
                <w:spacing w:val="-2"/>
                <w:sz w:val="24"/>
              </w:rPr>
              <w:t>NUMBER</w:t>
            </w:r>
          </w:p>
        </w:tc>
        <w:tc>
          <w:tcPr>
            <w:tcW w:w="6748" w:type="dxa"/>
          </w:tcPr>
          <w:p w14:paraId="1FF3F5D4" w14:textId="1BA6F92B" w:rsidR="00E14599" w:rsidRPr="0063175E" w:rsidRDefault="00AF104F" w:rsidP="00AF104F">
            <w:pPr>
              <w:pStyle w:val="TableParagraph"/>
              <w:spacing w:before="0"/>
              <w:ind w:left="0"/>
              <w:jc w:val="center"/>
              <w:rPr>
                <w:b/>
                <w:bCs/>
                <w:sz w:val="24"/>
              </w:rPr>
            </w:pPr>
            <w:r w:rsidRPr="0063175E">
              <w:rPr>
                <w:b/>
                <w:bCs/>
                <w:sz w:val="24"/>
              </w:rPr>
              <w:t>2117240030145</w:t>
            </w:r>
          </w:p>
        </w:tc>
      </w:tr>
      <w:tr w:rsidR="00E14599" w14:paraId="0551F728" w14:textId="77777777">
        <w:trPr>
          <w:trHeight w:val="530"/>
        </w:trPr>
        <w:tc>
          <w:tcPr>
            <w:tcW w:w="2606" w:type="dxa"/>
          </w:tcPr>
          <w:p w14:paraId="14D9620A" w14:textId="77777777" w:rsidR="00E14599" w:rsidRDefault="00774215">
            <w:pPr>
              <w:pStyle w:val="TableParagraph"/>
              <w:spacing w:before="117"/>
              <w:ind w:left="110"/>
              <w:rPr>
                <w:rFonts w:ascii="Calibri"/>
                <w:b/>
                <w:sz w:val="24"/>
              </w:rPr>
            </w:pPr>
            <w:r>
              <w:rPr>
                <w:rFonts w:ascii="Calibri"/>
                <w:b/>
                <w:spacing w:val="-4"/>
                <w:sz w:val="24"/>
              </w:rPr>
              <w:t>NAME</w:t>
            </w:r>
          </w:p>
        </w:tc>
        <w:tc>
          <w:tcPr>
            <w:tcW w:w="6748" w:type="dxa"/>
          </w:tcPr>
          <w:p w14:paraId="7292D067" w14:textId="0A05AF6D" w:rsidR="00E14599" w:rsidRPr="0063175E" w:rsidRDefault="00AF104F" w:rsidP="00AF104F">
            <w:pPr>
              <w:pStyle w:val="TableParagraph"/>
              <w:spacing w:before="0"/>
              <w:ind w:left="0"/>
              <w:jc w:val="center"/>
              <w:rPr>
                <w:b/>
                <w:bCs/>
                <w:sz w:val="24"/>
              </w:rPr>
            </w:pPr>
            <w:r w:rsidRPr="0063175E">
              <w:rPr>
                <w:b/>
                <w:bCs/>
                <w:sz w:val="24"/>
              </w:rPr>
              <w:t>SRI HARISH A</w:t>
            </w:r>
          </w:p>
        </w:tc>
      </w:tr>
      <w:tr w:rsidR="00E14599" w14:paraId="0C65DE94" w14:textId="77777777">
        <w:trPr>
          <w:trHeight w:val="620"/>
        </w:trPr>
        <w:tc>
          <w:tcPr>
            <w:tcW w:w="2606" w:type="dxa"/>
          </w:tcPr>
          <w:p w14:paraId="34837733" w14:textId="77777777" w:rsidR="00E14599" w:rsidRDefault="00774215">
            <w:pPr>
              <w:pStyle w:val="TableParagraph"/>
              <w:spacing w:before="161"/>
              <w:ind w:left="110"/>
              <w:rPr>
                <w:rFonts w:ascii="Calibri"/>
                <w:b/>
                <w:sz w:val="24"/>
              </w:rPr>
            </w:pPr>
            <w:r>
              <w:rPr>
                <w:rFonts w:ascii="Calibri"/>
                <w:b/>
                <w:sz w:val="24"/>
              </w:rPr>
              <w:t>PROJECT</w:t>
            </w:r>
            <w:r>
              <w:rPr>
                <w:rFonts w:ascii="Calibri"/>
                <w:b/>
                <w:spacing w:val="-8"/>
                <w:sz w:val="24"/>
              </w:rPr>
              <w:t xml:space="preserve"> </w:t>
            </w:r>
            <w:r>
              <w:rPr>
                <w:rFonts w:ascii="Calibri"/>
                <w:b/>
                <w:spacing w:val="-2"/>
                <w:sz w:val="24"/>
              </w:rPr>
              <w:t>TITLE</w:t>
            </w:r>
          </w:p>
        </w:tc>
        <w:tc>
          <w:tcPr>
            <w:tcW w:w="6748" w:type="dxa"/>
          </w:tcPr>
          <w:p w14:paraId="4FEB191E" w14:textId="77777777" w:rsidR="00AF104F" w:rsidRPr="00AF104F" w:rsidRDefault="00AF104F" w:rsidP="00AF104F">
            <w:pPr>
              <w:widowControl/>
              <w:autoSpaceDE/>
              <w:autoSpaceDN/>
              <w:spacing w:before="100" w:beforeAutospacing="1" w:after="100" w:afterAutospacing="1"/>
              <w:jc w:val="center"/>
              <w:rPr>
                <w:b/>
                <w:bCs/>
                <w:sz w:val="24"/>
                <w:szCs w:val="24"/>
                <w:lang w:val="en-IN"/>
              </w:rPr>
            </w:pPr>
            <w:r w:rsidRPr="00AF104F">
              <w:rPr>
                <w:b/>
                <w:bCs/>
                <w:sz w:val="24"/>
                <w:szCs w:val="24"/>
                <w:lang w:val="en-IN"/>
              </w:rPr>
              <w:t>CREDIT SCORING MODEL FOR LOAN APPLICANTS TO PREDICT DEFAULT RISK</w:t>
            </w:r>
          </w:p>
          <w:p w14:paraId="3280A5D0" w14:textId="77777777" w:rsidR="00AF104F" w:rsidRPr="00AF104F" w:rsidRDefault="00AF104F" w:rsidP="00AF104F">
            <w:pPr>
              <w:ind w:firstLine="720"/>
            </w:pPr>
          </w:p>
        </w:tc>
      </w:tr>
      <w:tr w:rsidR="00E14599" w14:paraId="0EC4E323" w14:textId="77777777">
        <w:trPr>
          <w:trHeight w:val="530"/>
        </w:trPr>
        <w:tc>
          <w:tcPr>
            <w:tcW w:w="2606" w:type="dxa"/>
          </w:tcPr>
          <w:p w14:paraId="3B188837" w14:textId="77777777" w:rsidR="00E14599" w:rsidRDefault="00774215">
            <w:pPr>
              <w:pStyle w:val="TableParagraph"/>
              <w:spacing w:before="116"/>
              <w:ind w:left="110"/>
              <w:rPr>
                <w:rFonts w:ascii="Calibri"/>
                <w:b/>
                <w:sz w:val="24"/>
              </w:rPr>
            </w:pPr>
            <w:r>
              <w:rPr>
                <w:rFonts w:ascii="Calibri"/>
                <w:b/>
                <w:spacing w:val="-2"/>
                <w:sz w:val="24"/>
              </w:rPr>
              <w:t>DATE</w:t>
            </w:r>
            <w:r>
              <w:rPr>
                <w:rFonts w:ascii="Calibri"/>
                <w:b/>
                <w:spacing w:val="-12"/>
                <w:sz w:val="24"/>
              </w:rPr>
              <w:t xml:space="preserve"> </w:t>
            </w:r>
            <w:r>
              <w:rPr>
                <w:rFonts w:ascii="Calibri"/>
                <w:b/>
                <w:spacing w:val="-2"/>
                <w:sz w:val="24"/>
              </w:rPr>
              <w:t>OF</w:t>
            </w:r>
            <w:r>
              <w:rPr>
                <w:rFonts w:ascii="Calibri"/>
                <w:b/>
                <w:spacing w:val="-10"/>
                <w:sz w:val="24"/>
              </w:rPr>
              <w:t xml:space="preserve"> </w:t>
            </w:r>
            <w:r>
              <w:rPr>
                <w:rFonts w:ascii="Calibri"/>
                <w:b/>
                <w:spacing w:val="-2"/>
                <w:sz w:val="24"/>
              </w:rPr>
              <w:t>SUBMISSION</w:t>
            </w:r>
          </w:p>
        </w:tc>
        <w:tc>
          <w:tcPr>
            <w:tcW w:w="6748" w:type="dxa"/>
          </w:tcPr>
          <w:p w14:paraId="372E8584" w14:textId="77777777" w:rsidR="00E14599" w:rsidRDefault="00E14599">
            <w:pPr>
              <w:pStyle w:val="TableParagraph"/>
              <w:spacing w:before="0"/>
              <w:ind w:left="0"/>
              <w:rPr>
                <w:sz w:val="24"/>
              </w:rPr>
            </w:pPr>
          </w:p>
        </w:tc>
      </w:tr>
      <w:tr w:rsidR="00E14599" w14:paraId="6DB8172F" w14:textId="77777777">
        <w:trPr>
          <w:trHeight w:val="644"/>
        </w:trPr>
        <w:tc>
          <w:tcPr>
            <w:tcW w:w="2606" w:type="dxa"/>
          </w:tcPr>
          <w:p w14:paraId="324A6273" w14:textId="77777777" w:rsidR="00E14599" w:rsidRDefault="00774215">
            <w:pPr>
              <w:pStyle w:val="TableParagraph"/>
              <w:spacing w:before="176"/>
              <w:ind w:left="110"/>
              <w:rPr>
                <w:rFonts w:ascii="Calibri"/>
                <w:b/>
                <w:sz w:val="24"/>
              </w:rPr>
            </w:pPr>
            <w:r>
              <w:rPr>
                <w:rFonts w:ascii="Calibri"/>
                <w:b/>
                <w:spacing w:val="-4"/>
                <w:sz w:val="24"/>
              </w:rPr>
              <w:t>FACULTY</w:t>
            </w:r>
            <w:r>
              <w:rPr>
                <w:rFonts w:ascii="Calibri"/>
                <w:b/>
                <w:spacing w:val="3"/>
                <w:sz w:val="24"/>
              </w:rPr>
              <w:t xml:space="preserve"> </w:t>
            </w:r>
            <w:r>
              <w:rPr>
                <w:rFonts w:ascii="Calibri"/>
                <w:b/>
                <w:spacing w:val="-4"/>
                <w:sz w:val="24"/>
              </w:rPr>
              <w:t>IN-CHARGE</w:t>
            </w:r>
          </w:p>
        </w:tc>
        <w:tc>
          <w:tcPr>
            <w:tcW w:w="6748" w:type="dxa"/>
          </w:tcPr>
          <w:p w14:paraId="6AAF9A1C" w14:textId="3ABD2626" w:rsidR="00E14599" w:rsidRDefault="00AF104F">
            <w:pPr>
              <w:pStyle w:val="TableParagraph"/>
              <w:spacing w:before="176"/>
              <w:ind w:left="110"/>
              <w:rPr>
                <w:rFonts w:ascii="Calibri"/>
                <w:b/>
                <w:sz w:val="24"/>
              </w:rPr>
            </w:pPr>
            <w:r>
              <w:rPr>
                <w:rFonts w:ascii="Calibri"/>
                <w:b/>
                <w:sz w:val="24"/>
              </w:rPr>
              <w:t xml:space="preserve">Ms. Pandima Devi </w:t>
            </w:r>
          </w:p>
        </w:tc>
      </w:tr>
    </w:tbl>
    <w:p w14:paraId="4A5E5F4F" w14:textId="77777777" w:rsidR="00E14599" w:rsidRDefault="00E14599">
      <w:pPr>
        <w:pStyle w:val="BodyText"/>
        <w:rPr>
          <w:b/>
        </w:rPr>
      </w:pPr>
    </w:p>
    <w:p w14:paraId="217B2FA5" w14:textId="77777777" w:rsidR="00E14599" w:rsidRDefault="00E14599">
      <w:pPr>
        <w:pStyle w:val="BodyText"/>
        <w:rPr>
          <w:b/>
        </w:rPr>
      </w:pPr>
    </w:p>
    <w:p w14:paraId="0DDF8D88" w14:textId="77777777" w:rsidR="00E14599" w:rsidRDefault="00E14599">
      <w:pPr>
        <w:pStyle w:val="BodyText"/>
        <w:rPr>
          <w:b/>
        </w:rPr>
      </w:pPr>
    </w:p>
    <w:p w14:paraId="544563E9" w14:textId="77777777" w:rsidR="00E14599" w:rsidRDefault="00E14599">
      <w:pPr>
        <w:pStyle w:val="BodyText"/>
        <w:rPr>
          <w:b/>
        </w:rPr>
      </w:pPr>
    </w:p>
    <w:p w14:paraId="0516C2C1" w14:textId="77777777" w:rsidR="00E14599" w:rsidRDefault="00E14599">
      <w:pPr>
        <w:pStyle w:val="BodyText"/>
        <w:rPr>
          <w:b/>
        </w:rPr>
      </w:pPr>
    </w:p>
    <w:p w14:paraId="553A292C" w14:textId="77777777" w:rsidR="00E14599" w:rsidRDefault="00E14599">
      <w:pPr>
        <w:pStyle w:val="BodyText"/>
        <w:rPr>
          <w:b/>
        </w:rPr>
      </w:pPr>
    </w:p>
    <w:p w14:paraId="334A6CA1" w14:textId="77777777" w:rsidR="00E14599" w:rsidRDefault="00E14599">
      <w:pPr>
        <w:pStyle w:val="BodyText"/>
        <w:spacing w:before="72"/>
        <w:rPr>
          <w:b/>
        </w:rPr>
      </w:pPr>
    </w:p>
    <w:p w14:paraId="5B62B9F3" w14:textId="77777777" w:rsidR="00E14599" w:rsidRDefault="00774215" w:rsidP="006D2DAB">
      <w:pPr>
        <w:pStyle w:val="Heading2"/>
        <w:tabs>
          <w:tab w:val="left" w:pos="7978"/>
        </w:tabs>
        <w:ind w:left="410"/>
        <w:rPr>
          <w:rFonts w:ascii="Calibri"/>
        </w:rPr>
      </w:pPr>
      <w:r>
        <w:rPr>
          <w:rFonts w:ascii="Calibri"/>
        </w:rPr>
        <w:t>Signature</w:t>
      </w:r>
      <w:r>
        <w:rPr>
          <w:rFonts w:ascii="Calibri"/>
          <w:spacing w:val="-6"/>
        </w:rPr>
        <w:t xml:space="preserve"> </w:t>
      </w:r>
      <w:r>
        <w:rPr>
          <w:rFonts w:ascii="Calibri"/>
        </w:rPr>
        <w:t>of</w:t>
      </w:r>
      <w:r>
        <w:rPr>
          <w:rFonts w:ascii="Calibri"/>
          <w:spacing w:val="-6"/>
        </w:rPr>
        <w:t xml:space="preserve"> </w:t>
      </w:r>
      <w:r>
        <w:rPr>
          <w:rFonts w:ascii="Calibri"/>
        </w:rPr>
        <w:t>Faculty</w:t>
      </w:r>
      <w:r>
        <w:rPr>
          <w:rFonts w:ascii="Calibri"/>
          <w:spacing w:val="-3"/>
        </w:rPr>
        <w:t xml:space="preserve"> </w:t>
      </w:r>
      <w:r>
        <w:rPr>
          <w:rFonts w:ascii="Calibri"/>
        </w:rPr>
        <w:t>In-</w:t>
      </w:r>
      <w:r>
        <w:rPr>
          <w:rFonts w:ascii="Calibri"/>
          <w:spacing w:val="-2"/>
        </w:rPr>
        <w:t>charge</w:t>
      </w:r>
      <w:r>
        <w:rPr>
          <w:rFonts w:ascii="Calibri"/>
        </w:rPr>
        <w:tab/>
        <w:t>Signature</w:t>
      </w:r>
      <w:r>
        <w:rPr>
          <w:rFonts w:ascii="Calibri"/>
          <w:spacing w:val="-6"/>
        </w:rPr>
        <w:t xml:space="preserve"> </w:t>
      </w:r>
      <w:r>
        <w:rPr>
          <w:rFonts w:ascii="Calibri"/>
        </w:rPr>
        <w:t>of</w:t>
      </w:r>
      <w:r>
        <w:rPr>
          <w:rFonts w:ascii="Calibri"/>
          <w:spacing w:val="-4"/>
        </w:rPr>
        <w:t xml:space="preserve"> </w:t>
      </w:r>
      <w:r>
        <w:rPr>
          <w:rFonts w:ascii="Calibri"/>
          <w:spacing w:val="-5"/>
        </w:rPr>
        <w:t>HoD</w:t>
      </w:r>
    </w:p>
    <w:p w14:paraId="76440446" w14:textId="77777777" w:rsidR="006D2DAB" w:rsidRDefault="006D2DAB" w:rsidP="006D2DAB">
      <w:pPr>
        <w:pStyle w:val="Heading2"/>
        <w:tabs>
          <w:tab w:val="left" w:pos="7978"/>
        </w:tabs>
        <w:ind w:left="410"/>
        <w:rPr>
          <w:rFonts w:ascii="Calibri"/>
        </w:rPr>
      </w:pPr>
    </w:p>
    <w:p w14:paraId="3DC3DDBA" w14:textId="2A7571BA" w:rsidR="006D2DAB" w:rsidRDefault="006D2DAB" w:rsidP="006D2DAB">
      <w:pPr>
        <w:pStyle w:val="Heading2"/>
        <w:tabs>
          <w:tab w:val="left" w:pos="7978"/>
        </w:tabs>
        <w:ind w:left="410"/>
        <w:rPr>
          <w:rFonts w:ascii="Calibri"/>
        </w:rPr>
        <w:sectPr w:rsidR="006D2DAB">
          <w:footerReference w:type="default" r:id="rId9"/>
          <w:type w:val="continuous"/>
          <w:pgSz w:w="12240" w:h="15840"/>
          <w:pgMar w:top="1440" w:right="108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78109CA" w14:textId="6775AD9D" w:rsidR="00AF104F" w:rsidRPr="00AF104F" w:rsidRDefault="006D2DAB" w:rsidP="00401713">
      <w:pPr>
        <w:widowControl/>
        <w:autoSpaceDE/>
        <w:autoSpaceDN/>
        <w:spacing w:before="100" w:beforeAutospacing="1" w:after="100" w:afterAutospacing="1"/>
        <w:rPr>
          <w:b/>
          <w:bCs/>
          <w:sz w:val="24"/>
          <w:szCs w:val="24"/>
          <w:lang w:val="en-IN"/>
        </w:rPr>
      </w:pPr>
      <w:r>
        <w:rPr>
          <w:b/>
          <w:bCs/>
          <w:sz w:val="24"/>
          <w:szCs w:val="24"/>
          <w:lang w:val="en-IN"/>
        </w:rPr>
        <w:lastRenderedPageBreak/>
        <w:t xml:space="preserve">            </w:t>
      </w:r>
      <w:r w:rsidR="00AF104F" w:rsidRPr="00AF104F">
        <w:rPr>
          <w:b/>
          <w:bCs/>
          <w:sz w:val="24"/>
          <w:szCs w:val="24"/>
          <w:lang w:val="en-IN"/>
        </w:rPr>
        <w:t>1. Project Title</w:t>
      </w:r>
    </w:p>
    <w:p w14:paraId="1C614102"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CREDIT SCORING MODEL FOR LOAN APPLICANTS TO PREDICT DEFAULT RISK</w:t>
      </w:r>
    </w:p>
    <w:p w14:paraId="738AEA03" w14:textId="743F2105" w:rsidR="00AF104F" w:rsidRPr="00AF104F" w:rsidRDefault="00AF104F" w:rsidP="00CA66D8">
      <w:pPr>
        <w:widowControl/>
        <w:autoSpaceDE/>
        <w:autoSpaceDN/>
        <w:spacing w:before="100" w:beforeAutospacing="1" w:after="100" w:afterAutospacing="1"/>
        <w:ind w:left="720"/>
        <w:rPr>
          <w:sz w:val="24"/>
          <w:szCs w:val="24"/>
          <w:lang w:val="en-IN"/>
        </w:rPr>
      </w:pPr>
      <w:r w:rsidRPr="00AF104F">
        <w:rPr>
          <w:sz w:val="24"/>
          <w:szCs w:val="24"/>
          <w:lang w:val="en-IN"/>
        </w:rPr>
        <w:t>A Business Analytics Mini-Project for Credit Risk Assessment</w:t>
      </w:r>
    </w:p>
    <w:p w14:paraId="3340796A"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2. Introduction</w:t>
      </w:r>
    </w:p>
    <w:p w14:paraId="4B7EA8F4"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Loan default is an important challenge faced by banks and financial institutions. Before approving a loan, financial institutions need to evaluate an applicant's ability and willingness to repay the borrowed amount.</w:t>
      </w:r>
    </w:p>
    <w:p w14:paraId="5524837D"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This project analyzes loan applicant information using demographic, financial, and behavioral variables to identify factors associated with loan default. The analysis uses descriptive statistics, exploratory data analysis, correlation analysis, data visualization, and predictive modeling.</w:t>
      </w:r>
    </w:p>
    <w:p w14:paraId="74D52CFF"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project focuses on variables such as age, income, employment status, loan amount, credit history, debt-to-income ratio, number of existing loans, repayment behavior, and other relevant applicant characteristics.</w:t>
      </w:r>
    </w:p>
    <w:p w14:paraId="312C23A1"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 xml:space="preserve">A classification-based credit scoring model is developed to predict whether a loan applicant is likely to </w:t>
      </w:r>
      <w:r w:rsidRPr="00AF104F">
        <w:rPr>
          <w:b/>
          <w:bCs/>
          <w:sz w:val="24"/>
          <w:szCs w:val="24"/>
          <w:lang w:val="en-IN"/>
        </w:rPr>
        <w:t>default</w:t>
      </w:r>
      <w:r w:rsidRPr="00AF104F">
        <w:rPr>
          <w:sz w:val="24"/>
          <w:szCs w:val="24"/>
          <w:lang w:val="en-IN"/>
        </w:rPr>
        <w:t xml:space="preserve"> or </w:t>
      </w:r>
      <w:r w:rsidRPr="00AF104F">
        <w:rPr>
          <w:b/>
          <w:bCs/>
          <w:sz w:val="24"/>
          <w:szCs w:val="24"/>
          <w:lang w:val="en-IN"/>
        </w:rPr>
        <w:t>not default</w:t>
      </w:r>
      <w:r w:rsidRPr="00AF104F">
        <w:rPr>
          <w:sz w:val="24"/>
          <w:szCs w:val="24"/>
          <w:lang w:val="en-IN"/>
        </w:rPr>
        <w:t>.</w:t>
      </w:r>
    </w:p>
    <w:p w14:paraId="42A43AE1" w14:textId="34E2A5A4" w:rsidR="00AF104F" w:rsidRPr="00AF104F" w:rsidRDefault="00AF104F" w:rsidP="00CA66D8">
      <w:pPr>
        <w:widowControl/>
        <w:autoSpaceDE/>
        <w:autoSpaceDN/>
        <w:spacing w:before="100" w:beforeAutospacing="1" w:after="100" w:afterAutospacing="1"/>
        <w:ind w:left="720"/>
        <w:rPr>
          <w:sz w:val="24"/>
          <w:szCs w:val="24"/>
          <w:lang w:val="en-IN"/>
        </w:rPr>
      </w:pPr>
      <w:r w:rsidRPr="00AF104F">
        <w:rPr>
          <w:sz w:val="24"/>
          <w:szCs w:val="24"/>
          <w:lang w:val="en-IN"/>
        </w:rPr>
        <w:t>The analysis helps demonstrate how business analytics and machine learning can support financial institutions in making data-driven lending and risk-management decisions.</w:t>
      </w:r>
    </w:p>
    <w:p w14:paraId="317398A4"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3. Problem Statement</w:t>
      </w:r>
    </w:p>
    <w:p w14:paraId="3AB38952"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Banks and financial institutions process a large number of loan applications. Incorrectly approving loans to high-risk applicants can result in financial losses, while rejecting creditworthy applicants can reduce business opportunities.</w:t>
      </w:r>
    </w:p>
    <w:p w14:paraId="14A7DC0B"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This project aims to answer the following questions:</w:t>
      </w:r>
    </w:p>
    <w:p w14:paraId="06B14FE4" w14:textId="77777777" w:rsidR="00AF104F" w:rsidRPr="00AF104F" w:rsidRDefault="00AF104F" w:rsidP="0008064A">
      <w:pPr>
        <w:widowControl/>
        <w:numPr>
          <w:ilvl w:val="0"/>
          <w:numId w:val="1"/>
        </w:numPr>
        <w:autoSpaceDE/>
        <w:autoSpaceDN/>
        <w:spacing w:before="100" w:beforeAutospacing="1" w:after="100" w:afterAutospacing="1"/>
        <w:rPr>
          <w:sz w:val="24"/>
          <w:szCs w:val="24"/>
          <w:lang w:val="en-IN"/>
        </w:rPr>
      </w:pPr>
      <w:r w:rsidRPr="00AF104F">
        <w:rPr>
          <w:sz w:val="24"/>
          <w:szCs w:val="24"/>
          <w:lang w:val="en-IN"/>
        </w:rPr>
        <w:t>Which demographic, financial, and behavioral variables are most strongly associated with loan default?</w:t>
      </w:r>
    </w:p>
    <w:p w14:paraId="5B5292A7" w14:textId="77777777" w:rsidR="00AF104F" w:rsidRPr="00AF104F" w:rsidRDefault="00AF104F" w:rsidP="0008064A">
      <w:pPr>
        <w:widowControl/>
        <w:numPr>
          <w:ilvl w:val="0"/>
          <w:numId w:val="1"/>
        </w:numPr>
        <w:autoSpaceDE/>
        <w:autoSpaceDN/>
        <w:spacing w:before="100" w:beforeAutospacing="1" w:after="100" w:afterAutospacing="1"/>
        <w:rPr>
          <w:sz w:val="24"/>
          <w:szCs w:val="24"/>
          <w:lang w:val="en-IN"/>
        </w:rPr>
      </w:pPr>
      <w:r w:rsidRPr="00AF104F">
        <w:rPr>
          <w:sz w:val="24"/>
          <w:szCs w:val="24"/>
          <w:lang w:val="en-IN"/>
        </w:rPr>
        <w:t>Can applicant information be used to predict whether a borrower will default?</w:t>
      </w:r>
    </w:p>
    <w:p w14:paraId="09D0ECAF" w14:textId="77777777" w:rsidR="00AF104F" w:rsidRPr="00AF104F" w:rsidRDefault="00AF104F" w:rsidP="0008064A">
      <w:pPr>
        <w:widowControl/>
        <w:numPr>
          <w:ilvl w:val="0"/>
          <w:numId w:val="1"/>
        </w:numPr>
        <w:autoSpaceDE/>
        <w:autoSpaceDN/>
        <w:spacing w:before="100" w:beforeAutospacing="1" w:after="100" w:afterAutospacing="1"/>
        <w:rPr>
          <w:sz w:val="24"/>
          <w:szCs w:val="24"/>
          <w:lang w:val="en-IN"/>
        </w:rPr>
      </w:pPr>
      <w:r w:rsidRPr="00AF104F">
        <w:rPr>
          <w:sz w:val="24"/>
          <w:szCs w:val="24"/>
          <w:lang w:val="en-IN"/>
        </w:rPr>
        <w:t>Which factors contribute most significantly to credit risk?</w:t>
      </w:r>
    </w:p>
    <w:p w14:paraId="2F14AB26" w14:textId="77777777" w:rsidR="00AF104F" w:rsidRPr="00AF104F" w:rsidRDefault="00AF104F" w:rsidP="0008064A">
      <w:pPr>
        <w:widowControl/>
        <w:numPr>
          <w:ilvl w:val="0"/>
          <w:numId w:val="1"/>
        </w:numPr>
        <w:autoSpaceDE/>
        <w:autoSpaceDN/>
        <w:spacing w:before="100" w:beforeAutospacing="1" w:after="100" w:afterAutospacing="1"/>
        <w:rPr>
          <w:sz w:val="24"/>
          <w:szCs w:val="24"/>
          <w:lang w:val="en-IN"/>
        </w:rPr>
      </w:pPr>
      <w:r w:rsidRPr="00AF104F">
        <w:rPr>
          <w:sz w:val="24"/>
          <w:szCs w:val="24"/>
          <w:lang w:val="en-IN"/>
        </w:rPr>
        <w:t>How accurately can a classification model identify high-risk applicants?</w:t>
      </w:r>
    </w:p>
    <w:p w14:paraId="46F6A5C6" w14:textId="77777777" w:rsidR="00AF104F" w:rsidRPr="00AF104F" w:rsidRDefault="00AF104F" w:rsidP="0008064A">
      <w:pPr>
        <w:widowControl/>
        <w:numPr>
          <w:ilvl w:val="0"/>
          <w:numId w:val="1"/>
        </w:numPr>
        <w:autoSpaceDE/>
        <w:autoSpaceDN/>
        <w:spacing w:before="100" w:beforeAutospacing="1" w:after="100" w:afterAutospacing="1"/>
        <w:rPr>
          <w:sz w:val="24"/>
          <w:szCs w:val="24"/>
          <w:lang w:val="en-IN"/>
        </w:rPr>
      </w:pPr>
      <w:r w:rsidRPr="00AF104F">
        <w:rPr>
          <w:sz w:val="24"/>
          <w:szCs w:val="24"/>
          <w:lang w:val="en-IN"/>
        </w:rPr>
        <w:t>How can the model support loan approval and credit-risk management decisions?</w:t>
      </w:r>
    </w:p>
    <w:p w14:paraId="7F427604" w14:textId="77777777" w:rsidR="00AF104F" w:rsidRPr="00AF104F" w:rsidRDefault="00AF104F" w:rsidP="0008064A">
      <w:pPr>
        <w:widowControl/>
        <w:numPr>
          <w:ilvl w:val="0"/>
          <w:numId w:val="1"/>
        </w:numPr>
        <w:autoSpaceDE/>
        <w:autoSpaceDN/>
        <w:spacing w:before="100" w:beforeAutospacing="1" w:after="100" w:afterAutospacing="1"/>
        <w:rPr>
          <w:sz w:val="24"/>
          <w:szCs w:val="24"/>
          <w:lang w:val="en-IN"/>
        </w:rPr>
      </w:pPr>
      <w:r w:rsidRPr="00AF104F">
        <w:rPr>
          <w:sz w:val="24"/>
          <w:szCs w:val="24"/>
          <w:lang w:val="en-IN"/>
        </w:rPr>
        <w:t>Can a credit scoring approach help financial institutions reduce potential loan losses?</w:t>
      </w:r>
    </w:p>
    <w:p w14:paraId="79EE1BA4" w14:textId="6706A224" w:rsidR="00AF104F" w:rsidRPr="00AF104F" w:rsidRDefault="00AF104F" w:rsidP="00624640">
      <w:pPr>
        <w:widowControl/>
        <w:autoSpaceDE/>
        <w:autoSpaceDN/>
        <w:spacing w:before="100" w:beforeAutospacing="1" w:after="100" w:afterAutospacing="1"/>
        <w:ind w:left="720"/>
        <w:rPr>
          <w:sz w:val="24"/>
          <w:szCs w:val="24"/>
          <w:lang w:val="en-IN"/>
        </w:rPr>
      </w:pPr>
      <w:r w:rsidRPr="00AF104F">
        <w:rPr>
          <w:sz w:val="24"/>
          <w:szCs w:val="24"/>
          <w:lang w:val="en-IN"/>
        </w:rPr>
        <w:t>The project follows a complete business analytics workflow involving data preprocessing, descriptive analysis, exploratory data analysis, visualization, statistical analysis, predictive modeling, model evaluation, and business recommendations.</w:t>
      </w:r>
    </w:p>
    <w:p w14:paraId="3EA7536C"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lastRenderedPageBreak/>
        <w:t>4. Aim / Goal</w:t>
      </w:r>
    </w:p>
    <w:p w14:paraId="34381EF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 xml:space="preserve">The main aim of this project is to develop a </w:t>
      </w:r>
      <w:r w:rsidRPr="00AF104F">
        <w:rPr>
          <w:b/>
          <w:bCs/>
          <w:sz w:val="24"/>
          <w:szCs w:val="24"/>
          <w:lang w:val="en-IN"/>
        </w:rPr>
        <w:t>credit scoring model that predicts the default risk of loan applicants</w:t>
      </w:r>
      <w:r w:rsidRPr="00AF104F">
        <w:rPr>
          <w:sz w:val="24"/>
          <w:szCs w:val="24"/>
          <w:lang w:val="en-IN"/>
        </w:rPr>
        <w:t xml:space="preserve"> using demographic, financial, and behavioral variables.</w:t>
      </w:r>
    </w:p>
    <w:p w14:paraId="57E703B8" w14:textId="75F962E9" w:rsidR="00AF104F" w:rsidRPr="00AF104F" w:rsidRDefault="00AF104F" w:rsidP="00CA66D8">
      <w:pPr>
        <w:widowControl/>
        <w:autoSpaceDE/>
        <w:autoSpaceDN/>
        <w:spacing w:before="100" w:beforeAutospacing="1" w:after="100" w:afterAutospacing="1"/>
        <w:ind w:left="720"/>
        <w:rPr>
          <w:sz w:val="24"/>
          <w:szCs w:val="24"/>
          <w:lang w:val="en-IN"/>
        </w:rPr>
      </w:pPr>
      <w:r w:rsidRPr="00AF104F">
        <w:rPr>
          <w:sz w:val="24"/>
          <w:szCs w:val="24"/>
          <w:lang w:val="en-IN"/>
        </w:rPr>
        <w:t>The project also aims to identify important risk factors and provide data-driven insights that can help financial institutions improve loan approval, credit-risk assessment, and portfolio management.</w:t>
      </w:r>
    </w:p>
    <w:p w14:paraId="548695BD"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5. Objectives</w:t>
      </w:r>
    </w:p>
    <w:p w14:paraId="4A2B6314"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objectives of the project are:</w:t>
      </w:r>
    </w:p>
    <w:p w14:paraId="7D84D3EC"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understand the structure and characteristics of the loan applicant dataset.</w:t>
      </w:r>
    </w:p>
    <w:p w14:paraId="6BC306E2"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analyze demographic, financial, and behavioral characteristics of applicants.</w:t>
      </w:r>
    </w:p>
    <w:p w14:paraId="33EBF993"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perform descriptive statistical analysis of the dataset.</w:t>
      </w:r>
    </w:p>
    <w:p w14:paraId="7ED23E69"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identify relationships between applicant characteristics and loan default.</w:t>
      </w:r>
    </w:p>
    <w:p w14:paraId="62B14352"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visualize important patterns and differences between defaulters and non-defaulters.</w:t>
      </w:r>
    </w:p>
    <w:p w14:paraId="45708053"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identify significant variables influencing default risk.</w:t>
      </w:r>
    </w:p>
    <w:p w14:paraId="07F7BA56"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develop a classification model for predicting loan default.</w:t>
      </w:r>
    </w:p>
    <w:p w14:paraId="45B421F9"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evaluate the performance of the predictive model.</w:t>
      </w:r>
    </w:p>
    <w:p w14:paraId="2A883828"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compare actual default outcomes with predicted outcomes.</w:t>
      </w:r>
    </w:p>
    <w:p w14:paraId="46DF232F"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identify important business insights from the analysis.</w:t>
      </w:r>
    </w:p>
    <w:p w14:paraId="795594F1" w14:textId="77777777" w:rsidR="00AF104F" w:rsidRP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develop a credit-risk scoring approach for loan applicants.</w:t>
      </w:r>
    </w:p>
    <w:p w14:paraId="242941D8" w14:textId="1770AC33" w:rsidR="00AF104F" w:rsidRDefault="00AF104F" w:rsidP="0008064A">
      <w:pPr>
        <w:widowControl/>
        <w:numPr>
          <w:ilvl w:val="0"/>
          <w:numId w:val="2"/>
        </w:numPr>
        <w:autoSpaceDE/>
        <w:autoSpaceDN/>
        <w:spacing w:before="100" w:beforeAutospacing="1" w:after="100" w:afterAutospacing="1"/>
        <w:rPr>
          <w:sz w:val="24"/>
          <w:szCs w:val="24"/>
          <w:lang w:val="en-IN"/>
        </w:rPr>
      </w:pPr>
      <w:r w:rsidRPr="00AF104F">
        <w:rPr>
          <w:sz w:val="24"/>
          <w:szCs w:val="24"/>
          <w:lang w:val="en-IN"/>
        </w:rPr>
        <w:t>To provide recommendations for data-driven lending decisions.</w:t>
      </w:r>
    </w:p>
    <w:p w14:paraId="23A83AEA" w14:textId="77777777" w:rsidR="00624640" w:rsidRPr="00CA66D8" w:rsidRDefault="00624640" w:rsidP="00624640">
      <w:pPr>
        <w:widowControl/>
        <w:autoSpaceDE/>
        <w:autoSpaceDN/>
        <w:spacing w:before="100" w:beforeAutospacing="1" w:after="100" w:afterAutospacing="1"/>
        <w:ind w:left="720"/>
        <w:rPr>
          <w:sz w:val="24"/>
          <w:szCs w:val="24"/>
          <w:lang w:val="en-IN"/>
        </w:rPr>
      </w:pPr>
    </w:p>
    <w:p w14:paraId="5DCFD42F"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6. Business Context / Background</w:t>
      </w:r>
    </w:p>
    <w:p w14:paraId="090BEB51"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Banks and financial institutions need to assess credit risk before approving loans. Credit scoring provides a systematic approach for evaluating the likelihood that a borrower will fail to repay a loan.</w:t>
      </w:r>
    </w:p>
    <w:p w14:paraId="294F268B"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Traditional credit assessment may involve manual evaluation of income, employment, credit history, existing debts, and previous repayment behavior. However, analyzing large numbers of applicants manually can be time-consuming and may lead to inconsistent decisions.</w:t>
      </w:r>
    </w:p>
    <w:p w14:paraId="5C866B1A"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Business analytics and machine learning can help financial institutions analyze historical loan data and identify patterns associated with default.</w:t>
      </w:r>
    </w:p>
    <w:p w14:paraId="2BC79EA9" w14:textId="77777777" w:rsid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In this project, applicant demographic information, financial characteristics, and behavioral indicators are analyzed to develop a predictive credit scoring model.</w:t>
      </w:r>
    </w:p>
    <w:p w14:paraId="7E9D8274" w14:textId="77777777" w:rsidR="00624640" w:rsidRDefault="00624640" w:rsidP="00AF104F">
      <w:pPr>
        <w:widowControl/>
        <w:autoSpaceDE/>
        <w:autoSpaceDN/>
        <w:spacing w:before="100" w:beforeAutospacing="1" w:after="100" w:afterAutospacing="1"/>
        <w:ind w:left="720"/>
        <w:rPr>
          <w:sz w:val="24"/>
          <w:szCs w:val="24"/>
          <w:lang w:val="en-IN"/>
        </w:rPr>
      </w:pPr>
    </w:p>
    <w:p w14:paraId="26D09F1A" w14:textId="77777777" w:rsidR="00624640" w:rsidRDefault="00624640" w:rsidP="00AF104F">
      <w:pPr>
        <w:widowControl/>
        <w:autoSpaceDE/>
        <w:autoSpaceDN/>
        <w:spacing w:before="100" w:beforeAutospacing="1" w:after="100" w:afterAutospacing="1"/>
        <w:ind w:left="720"/>
        <w:rPr>
          <w:sz w:val="24"/>
          <w:szCs w:val="24"/>
          <w:lang w:val="en-IN"/>
        </w:rPr>
      </w:pPr>
    </w:p>
    <w:p w14:paraId="09CB9DD2" w14:textId="77777777" w:rsidR="00624640" w:rsidRPr="00AF104F" w:rsidRDefault="00624640" w:rsidP="00AF104F">
      <w:pPr>
        <w:widowControl/>
        <w:autoSpaceDE/>
        <w:autoSpaceDN/>
        <w:spacing w:before="100" w:beforeAutospacing="1" w:after="100" w:afterAutospacing="1"/>
        <w:ind w:left="720"/>
        <w:rPr>
          <w:sz w:val="24"/>
          <w:szCs w:val="24"/>
          <w:lang w:val="en-IN"/>
        </w:rPr>
      </w:pPr>
    </w:p>
    <w:p w14:paraId="241E878C"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A successful model can help lenders:</w:t>
      </w:r>
    </w:p>
    <w:p w14:paraId="4242CAA5" w14:textId="77777777" w:rsidR="00AF104F" w:rsidRPr="00AF104F" w:rsidRDefault="00AF104F" w:rsidP="0008064A">
      <w:pPr>
        <w:widowControl/>
        <w:numPr>
          <w:ilvl w:val="0"/>
          <w:numId w:val="3"/>
        </w:numPr>
        <w:autoSpaceDE/>
        <w:autoSpaceDN/>
        <w:spacing w:before="100" w:beforeAutospacing="1" w:after="100" w:afterAutospacing="1"/>
        <w:rPr>
          <w:sz w:val="24"/>
          <w:szCs w:val="24"/>
          <w:lang w:val="en-IN"/>
        </w:rPr>
      </w:pPr>
      <w:r w:rsidRPr="00AF104F">
        <w:rPr>
          <w:sz w:val="24"/>
          <w:szCs w:val="24"/>
          <w:lang w:val="en-IN"/>
        </w:rPr>
        <w:t>Identify potentially high-risk applicants.</w:t>
      </w:r>
    </w:p>
    <w:p w14:paraId="1764EC0B" w14:textId="77777777" w:rsidR="00AF104F" w:rsidRPr="00AF104F" w:rsidRDefault="00AF104F" w:rsidP="0008064A">
      <w:pPr>
        <w:widowControl/>
        <w:numPr>
          <w:ilvl w:val="0"/>
          <w:numId w:val="3"/>
        </w:numPr>
        <w:autoSpaceDE/>
        <w:autoSpaceDN/>
        <w:spacing w:before="100" w:beforeAutospacing="1" w:after="100" w:afterAutospacing="1"/>
        <w:rPr>
          <w:sz w:val="24"/>
          <w:szCs w:val="24"/>
          <w:lang w:val="en-IN"/>
        </w:rPr>
      </w:pPr>
      <w:r w:rsidRPr="00AF104F">
        <w:rPr>
          <w:sz w:val="24"/>
          <w:szCs w:val="24"/>
          <w:lang w:val="en-IN"/>
        </w:rPr>
        <w:t>Support faster loan screening.</w:t>
      </w:r>
    </w:p>
    <w:p w14:paraId="15C01C25" w14:textId="77777777" w:rsidR="00AF104F" w:rsidRPr="00AF104F" w:rsidRDefault="00AF104F" w:rsidP="0008064A">
      <w:pPr>
        <w:widowControl/>
        <w:numPr>
          <w:ilvl w:val="0"/>
          <w:numId w:val="3"/>
        </w:numPr>
        <w:autoSpaceDE/>
        <w:autoSpaceDN/>
        <w:spacing w:before="100" w:beforeAutospacing="1" w:after="100" w:afterAutospacing="1"/>
        <w:rPr>
          <w:sz w:val="24"/>
          <w:szCs w:val="24"/>
          <w:lang w:val="en-IN"/>
        </w:rPr>
      </w:pPr>
      <w:r w:rsidRPr="00AF104F">
        <w:rPr>
          <w:sz w:val="24"/>
          <w:szCs w:val="24"/>
          <w:lang w:val="en-IN"/>
        </w:rPr>
        <w:t>Improve credit-risk assessment.</w:t>
      </w:r>
    </w:p>
    <w:p w14:paraId="0604691F" w14:textId="77777777" w:rsidR="00AF104F" w:rsidRPr="00AF104F" w:rsidRDefault="00AF104F" w:rsidP="0008064A">
      <w:pPr>
        <w:widowControl/>
        <w:numPr>
          <w:ilvl w:val="0"/>
          <w:numId w:val="3"/>
        </w:numPr>
        <w:autoSpaceDE/>
        <w:autoSpaceDN/>
        <w:spacing w:before="100" w:beforeAutospacing="1" w:after="100" w:afterAutospacing="1"/>
        <w:rPr>
          <w:sz w:val="24"/>
          <w:szCs w:val="24"/>
          <w:lang w:val="en-IN"/>
        </w:rPr>
      </w:pPr>
      <w:r w:rsidRPr="00AF104F">
        <w:rPr>
          <w:sz w:val="24"/>
          <w:szCs w:val="24"/>
          <w:lang w:val="en-IN"/>
        </w:rPr>
        <w:t>Reduce potential loan losses.</w:t>
      </w:r>
    </w:p>
    <w:p w14:paraId="72418E25" w14:textId="77777777" w:rsidR="00AF104F" w:rsidRPr="00AF104F" w:rsidRDefault="00AF104F" w:rsidP="0008064A">
      <w:pPr>
        <w:widowControl/>
        <w:numPr>
          <w:ilvl w:val="0"/>
          <w:numId w:val="3"/>
        </w:numPr>
        <w:autoSpaceDE/>
        <w:autoSpaceDN/>
        <w:spacing w:before="100" w:beforeAutospacing="1" w:after="100" w:afterAutospacing="1"/>
        <w:rPr>
          <w:sz w:val="24"/>
          <w:szCs w:val="24"/>
          <w:lang w:val="en-IN"/>
        </w:rPr>
      </w:pPr>
      <w:r w:rsidRPr="00AF104F">
        <w:rPr>
          <w:sz w:val="24"/>
          <w:szCs w:val="24"/>
          <w:lang w:val="en-IN"/>
        </w:rPr>
        <w:t>Prioritize manual review of high-risk applications.</w:t>
      </w:r>
    </w:p>
    <w:p w14:paraId="2FE05E7F" w14:textId="609A65FF" w:rsidR="00CA66D8" w:rsidRDefault="00AF104F" w:rsidP="0008064A">
      <w:pPr>
        <w:widowControl/>
        <w:numPr>
          <w:ilvl w:val="0"/>
          <w:numId w:val="3"/>
        </w:numPr>
        <w:autoSpaceDE/>
        <w:autoSpaceDN/>
        <w:spacing w:before="100" w:beforeAutospacing="1" w:after="100" w:afterAutospacing="1"/>
        <w:rPr>
          <w:sz w:val="24"/>
          <w:szCs w:val="24"/>
          <w:lang w:val="en-IN"/>
        </w:rPr>
      </w:pPr>
      <w:r w:rsidRPr="00AF104F">
        <w:rPr>
          <w:sz w:val="24"/>
          <w:szCs w:val="24"/>
          <w:lang w:val="en-IN"/>
        </w:rPr>
        <w:t>Improve consistency in lending decisions.</w:t>
      </w:r>
    </w:p>
    <w:p w14:paraId="354A7CAA" w14:textId="77777777" w:rsidR="00624640" w:rsidRPr="00624640" w:rsidRDefault="00624640" w:rsidP="00624640">
      <w:pPr>
        <w:widowControl/>
        <w:autoSpaceDE/>
        <w:autoSpaceDN/>
        <w:spacing w:before="100" w:beforeAutospacing="1" w:after="100" w:afterAutospacing="1"/>
        <w:ind w:left="720"/>
        <w:rPr>
          <w:sz w:val="24"/>
          <w:szCs w:val="24"/>
          <w:lang w:val="en-IN"/>
        </w:rPr>
      </w:pPr>
    </w:p>
    <w:p w14:paraId="0DF0E830" w14:textId="6E0833A8" w:rsidR="00CA66D8" w:rsidRPr="00AF104F" w:rsidRDefault="00AF104F" w:rsidP="00CA66D8">
      <w:pPr>
        <w:widowControl/>
        <w:autoSpaceDE/>
        <w:autoSpaceDN/>
        <w:spacing w:before="100" w:beforeAutospacing="1" w:after="100" w:afterAutospacing="1"/>
        <w:ind w:left="720"/>
        <w:rPr>
          <w:b/>
          <w:bCs/>
          <w:sz w:val="24"/>
          <w:szCs w:val="24"/>
          <w:lang w:val="en-IN"/>
        </w:rPr>
      </w:pPr>
      <w:r w:rsidRPr="00AF104F">
        <w:rPr>
          <w:b/>
          <w:bCs/>
          <w:sz w:val="24"/>
          <w:szCs w:val="24"/>
          <w:lang w:val="en-IN"/>
        </w:rPr>
        <w:t>7. Dataset Description</w:t>
      </w:r>
    </w:p>
    <w:p w14:paraId="793F54BF" w14:textId="2CD210F5" w:rsidR="00CA66D8" w:rsidRPr="00624640" w:rsidRDefault="00401713" w:rsidP="0008064A">
      <w:pPr>
        <w:pStyle w:val="ListParagraph"/>
        <w:widowControl/>
        <w:numPr>
          <w:ilvl w:val="0"/>
          <w:numId w:val="29"/>
        </w:numPr>
        <w:autoSpaceDE/>
        <w:autoSpaceDN/>
        <w:spacing w:before="100" w:beforeAutospacing="1" w:after="100" w:afterAutospacing="1"/>
        <w:rPr>
          <w:b/>
          <w:bCs/>
          <w:sz w:val="24"/>
          <w:szCs w:val="24"/>
          <w:lang w:val="en-IN"/>
        </w:rPr>
      </w:pPr>
      <w:r w:rsidRPr="00401713">
        <w:rPr>
          <w:b/>
          <w:bCs/>
          <w:sz w:val="24"/>
          <w:szCs w:val="24"/>
          <w:lang w:val="en-IN"/>
        </w:rPr>
        <w:t>Data Source</w:t>
      </w:r>
    </w:p>
    <w:p w14:paraId="3803D9A5"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project uses the </w:t>
      </w:r>
      <w:r w:rsidRPr="00401713">
        <w:rPr>
          <w:b/>
          <w:bCs/>
          <w:sz w:val="24"/>
          <w:szCs w:val="24"/>
          <w:lang w:val="en-IN"/>
        </w:rPr>
        <w:t>Statlog (German Credit Data)</w:t>
      </w:r>
      <w:r w:rsidRPr="00401713">
        <w:rPr>
          <w:sz w:val="24"/>
          <w:szCs w:val="24"/>
          <w:lang w:val="en-IN"/>
        </w:rPr>
        <w:t xml:space="preserve"> dataset obtained from the </w:t>
      </w:r>
      <w:r w:rsidRPr="00401713">
        <w:rPr>
          <w:b/>
          <w:bCs/>
          <w:sz w:val="24"/>
          <w:szCs w:val="24"/>
          <w:lang w:val="en-IN"/>
        </w:rPr>
        <w:t>UCI Machine Learning Repository</w:t>
      </w:r>
      <w:r w:rsidRPr="00401713">
        <w:rPr>
          <w:sz w:val="24"/>
          <w:szCs w:val="24"/>
          <w:lang w:val="en-IN"/>
        </w:rPr>
        <w:t>. The dataset contains information about loan applicants, including their financial status, credit history, employment, loan characteristics, personal information, and existing credit obligations.</w:t>
      </w:r>
    </w:p>
    <w:p w14:paraId="06C15D18" w14:textId="77777777" w:rsid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dataset is designed for </w:t>
      </w:r>
      <w:r w:rsidRPr="00401713">
        <w:rPr>
          <w:b/>
          <w:bCs/>
          <w:sz w:val="24"/>
          <w:szCs w:val="24"/>
          <w:lang w:val="en-IN"/>
        </w:rPr>
        <w:t>credit-risk classification</w:t>
      </w:r>
      <w:r w:rsidRPr="00401713">
        <w:rPr>
          <w:sz w:val="24"/>
          <w:szCs w:val="24"/>
          <w:lang w:val="en-IN"/>
        </w:rPr>
        <w:t xml:space="preserve">, where each applicant is classified as either </w:t>
      </w:r>
      <w:r w:rsidRPr="00401713">
        <w:rPr>
          <w:b/>
          <w:bCs/>
          <w:sz w:val="24"/>
          <w:szCs w:val="24"/>
          <w:lang w:val="en-IN"/>
        </w:rPr>
        <w:t>Good Credit Risk</w:t>
      </w:r>
      <w:r w:rsidRPr="00401713">
        <w:rPr>
          <w:sz w:val="24"/>
          <w:szCs w:val="24"/>
          <w:lang w:val="en-IN"/>
        </w:rPr>
        <w:t xml:space="preserve"> or </w:t>
      </w:r>
      <w:r w:rsidRPr="00401713">
        <w:rPr>
          <w:b/>
          <w:bCs/>
          <w:sz w:val="24"/>
          <w:szCs w:val="24"/>
          <w:lang w:val="en-IN"/>
        </w:rPr>
        <w:t>Bad Credit Risk</w:t>
      </w:r>
      <w:r w:rsidRPr="00401713">
        <w:rPr>
          <w:sz w:val="24"/>
          <w:szCs w:val="24"/>
          <w:lang w:val="en-IN"/>
        </w:rPr>
        <w:t>.</w:t>
      </w:r>
    </w:p>
    <w:p w14:paraId="436BAE20" w14:textId="77777777" w:rsidR="00CA66D8" w:rsidRPr="00401713" w:rsidRDefault="00CA66D8" w:rsidP="00CA66D8">
      <w:pPr>
        <w:widowControl/>
        <w:autoSpaceDE/>
        <w:autoSpaceDN/>
        <w:spacing w:before="100" w:beforeAutospacing="1" w:after="100" w:afterAutospacing="1"/>
        <w:rPr>
          <w:sz w:val="24"/>
          <w:szCs w:val="24"/>
          <w:lang w:val="en-IN"/>
        </w:rPr>
      </w:pPr>
    </w:p>
    <w:p w14:paraId="431D2681" w14:textId="0AE840B9" w:rsidR="00401713" w:rsidRPr="00401713" w:rsidRDefault="00401713" w:rsidP="0008064A">
      <w:pPr>
        <w:pStyle w:val="ListParagraph"/>
        <w:widowControl/>
        <w:numPr>
          <w:ilvl w:val="0"/>
          <w:numId w:val="29"/>
        </w:numPr>
        <w:autoSpaceDE/>
        <w:autoSpaceDN/>
        <w:spacing w:before="100" w:beforeAutospacing="1" w:after="100" w:afterAutospacing="1"/>
        <w:rPr>
          <w:b/>
          <w:bCs/>
          <w:sz w:val="24"/>
          <w:szCs w:val="24"/>
          <w:lang w:val="en-IN"/>
        </w:rPr>
      </w:pPr>
      <w:r w:rsidRPr="00401713">
        <w:rPr>
          <w:b/>
          <w:bCs/>
          <w:sz w:val="24"/>
          <w:szCs w:val="24"/>
          <w:lang w:val="en-IN"/>
        </w:rPr>
        <w:t>Data Size</w:t>
      </w:r>
    </w:p>
    <w:p w14:paraId="505AF2F6"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The dataset contains:</w:t>
      </w:r>
    </w:p>
    <w:p w14:paraId="4C27A7E0" w14:textId="77777777" w:rsidR="00401713" w:rsidRPr="00401713" w:rsidRDefault="00401713" w:rsidP="0008064A">
      <w:pPr>
        <w:widowControl/>
        <w:numPr>
          <w:ilvl w:val="0"/>
          <w:numId w:val="22"/>
        </w:numPr>
        <w:autoSpaceDE/>
        <w:autoSpaceDN/>
        <w:spacing w:before="100" w:beforeAutospacing="1" w:after="100" w:afterAutospacing="1"/>
        <w:rPr>
          <w:sz w:val="24"/>
          <w:szCs w:val="24"/>
          <w:lang w:val="en-IN"/>
        </w:rPr>
      </w:pPr>
      <w:r w:rsidRPr="00401713">
        <w:rPr>
          <w:b/>
          <w:bCs/>
          <w:sz w:val="24"/>
          <w:szCs w:val="24"/>
          <w:lang w:val="en-IN"/>
        </w:rPr>
        <w:t>Number of records:</w:t>
      </w:r>
      <w:r w:rsidRPr="00401713">
        <w:rPr>
          <w:sz w:val="24"/>
          <w:szCs w:val="24"/>
          <w:lang w:val="en-IN"/>
        </w:rPr>
        <w:t xml:space="preserve"> 1,000 loan applicants </w:t>
      </w:r>
    </w:p>
    <w:p w14:paraId="2860146B" w14:textId="77777777" w:rsidR="00401713" w:rsidRPr="00401713" w:rsidRDefault="00401713" w:rsidP="0008064A">
      <w:pPr>
        <w:widowControl/>
        <w:numPr>
          <w:ilvl w:val="0"/>
          <w:numId w:val="22"/>
        </w:numPr>
        <w:autoSpaceDE/>
        <w:autoSpaceDN/>
        <w:spacing w:before="100" w:beforeAutospacing="1" w:after="100" w:afterAutospacing="1"/>
        <w:rPr>
          <w:sz w:val="24"/>
          <w:szCs w:val="24"/>
          <w:lang w:val="en-IN"/>
        </w:rPr>
      </w:pPr>
      <w:r w:rsidRPr="00401713">
        <w:rPr>
          <w:b/>
          <w:bCs/>
          <w:sz w:val="24"/>
          <w:szCs w:val="24"/>
          <w:lang w:val="en-IN"/>
        </w:rPr>
        <w:t>Number of input variables:</w:t>
      </w:r>
      <w:r w:rsidRPr="00401713">
        <w:rPr>
          <w:sz w:val="24"/>
          <w:szCs w:val="24"/>
          <w:lang w:val="en-IN"/>
        </w:rPr>
        <w:t xml:space="preserve"> 20 </w:t>
      </w:r>
    </w:p>
    <w:p w14:paraId="08FC10C3" w14:textId="77777777" w:rsidR="00401713" w:rsidRPr="00401713" w:rsidRDefault="00401713" w:rsidP="0008064A">
      <w:pPr>
        <w:widowControl/>
        <w:numPr>
          <w:ilvl w:val="0"/>
          <w:numId w:val="22"/>
        </w:numPr>
        <w:autoSpaceDE/>
        <w:autoSpaceDN/>
        <w:spacing w:before="100" w:beforeAutospacing="1" w:after="100" w:afterAutospacing="1"/>
        <w:rPr>
          <w:sz w:val="24"/>
          <w:szCs w:val="24"/>
          <w:lang w:val="en-IN"/>
        </w:rPr>
      </w:pPr>
      <w:r w:rsidRPr="00401713">
        <w:rPr>
          <w:b/>
          <w:bCs/>
          <w:sz w:val="24"/>
          <w:szCs w:val="24"/>
          <w:lang w:val="en-IN"/>
        </w:rPr>
        <w:t>Number of target variables:</w:t>
      </w:r>
      <w:r w:rsidRPr="00401713">
        <w:rPr>
          <w:sz w:val="24"/>
          <w:szCs w:val="24"/>
          <w:lang w:val="en-IN"/>
        </w:rPr>
        <w:t xml:space="preserve"> 1 </w:t>
      </w:r>
    </w:p>
    <w:p w14:paraId="491BABAE" w14:textId="77777777" w:rsidR="00401713" w:rsidRPr="00401713" w:rsidRDefault="00401713" w:rsidP="0008064A">
      <w:pPr>
        <w:widowControl/>
        <w:numPr>
          <w:ilvl w:val="0"/>
          <w:numId w:val="22"/>
        </w:numPr>
        <w:autoSpaceDE/>
        <w:autoSpaceDN/>
        <w:spacing w:before="100" w:beforeAutospacing="1" w:after="100" w:afterAutospacing="1"/>
        <w:rPr>
          <w:sz w:val="24"/>
          <w:szCs w:val="24"/>
          <w:lang w:val="en-IN"/>
        </w:rPr>
      </w:pPr>
      <w:r w:rsidRPr="00401713">
        <w:rPr>
          <w:b/>
          <w:bCs/>
          <w:sz w:val="24"/>
          <w:szCs w:val="24"/>
          <w:lang w:val="en-IN"/>
        </w:rPr>
        <w:t>Total columns:</w:t>
      </w:r>
      <w:r w:rsidRPr="00401713">
        <w:rPr>
          <w:sz w:val="24"/>
          <w:szCs w:val="24"/>
          <w:lang w:val="en-IN"/>
        </w:rPr>
        <w:t xml:space="preserve"> 21 </w:t>
      </w:r>
    </w:p>
    <w:p w14:paraId="45961DCF" w14:textId="77777777" w:rsidR="00401713" w:rsidRPr="00401713" w:rsidRDefault="00401713" w:rsidP="0008064A">
      <w:pPr>
        <w:widowControl/>
        <w:numPr>
          <w:ilvl w:val="0"/>
          <w:numId w:val="22"/>
        </w:numPr>
        <w:autoSpaceDE/>
        <w:autoSpaceDN/>
        <w:spacing w:before="100" w:beforeAutospacing="1" w:after="100" w:afterAutospacing="1"/>
        <w:rPr>
          <w:sz w:val="24"/>
          <w:szCs w:val="24"/>
          <w:lang w:val="en-IN"/>
        </w:rPr>
      </w:pPr>
      <w:r w:rsidRPr="00401713">
        <w:rPr>
          <w:b/>
          <w:bCs/>
          <w:sz w:val="24"/>
          <w:szCs w:val="24"/>
          <w:lang w:val="en-IN"/>
        </w:rPr>
        <w:t>Good credit applicants:</w:t>
      </w:r>
      <w:r w:rsidRPr="00401713">
        <w:rPr>
          <w:sz w:val="24"/>
          <w:szCs w:val="24"/>
          <w:lang w:val="en-IN"/>
        </w:rPr>
        <w:t xml:space="preserve"> 700 (70%) </w:t>
      </w:r>
    </w:p>
    <w:p w14:paraId="2B0261BF" w14:textId="77777777" w:rsidR="00401713" w:rsidRPr="00401713" w:rsidRDefault="00401713" w:rsidP="0008064A">
      <w:pPr>
        <w:widowControl/>
        <w:numPr>
          <w:ilvl w:val="0"/>
          <w:numId w:val="22"/>
        </w:numPr>
        <w:autoSpaceDE/>
        <w:autoSpaceDN/>
        <w:spacing w:before="100" w:beforeAutospacing="1" w:after="100" w:afterAutospacing="1"/>
        <w:rPr>
          <w:sz w:val="24"/>
          <w:szCs w:val="24"/>
          <w:lang w:val="en-IN"/>
        </w:rPr>
      </w:pPr>
      <w:r w:rsidRPr="00401713">
        <w:rPr>
          <w:b/>
          <w:bCs/>
          <w:sz w:val="24"/>
          <w:szCs w:val="24"/>
          <w:lang w:val="en-IN"/>
        </w:rPr>
        <w:t>Bad credit applicants:</w:t>
      </w:r>
      <w:r w:rsidRPr="00401713">
        <w:rPr>
          <w:sz w:val="24"/>
          <w:szCs w:val="24"/>
          <w:lang w:val="en-IN"/>
        </w:rPr>
        <w:t xml:space="preserve"> 300 (30%) </w:t>
      </w:r>
    </w:p>
    <w:p w14:paraId="156CA42C" w14:textId="77777777" w:rsidR="00401713" w:rsidRPr="00401713" w:rsidRDefault="00401713" w:rsidP="0008064A">
      <w:pPr>
        <w:widowControl/>
        <w:numPr>
          <w:ilvl w:val="0"/>
          <w:numId w:val="22"/>
        </w:numPr>
        <w:autoSpaceDE/>
        <w:autoSpaceDN/>
        <w:spacing w:before="100" w:beforeAutospacing="1" w:after="100" w:afterAutospacing="1"/>
        <w:rPr>
          <w:sz w:val="24"/>
          <w:szCs w:val="24"/>
          <w:lang w:val="en-IN"/>
        </w:rPr>
      </w:pPr>
      <w:r w:rsidRPr="00401713">
        <w:rPr>
          <w:b/>
          <w:bCs/>
          <w:sz w:val="24"/>
          <w:szCs w:val="24"/>
          <w:lang w:val="en-IN"/>
        </w:rPr>
        <w:t>Missing values:</w:t>
      </w:r>
      <w:r w:rsidRPr="00401713">
        <w:rPr>
          <w:sz w:val="24"/>
          <w:szCs w:val="24"/>
          <w:lang w:val="en-IN"/>
        </w:rPr>
        <w:t xml:space="preserve"> 0 </w:t>
      </w:r>
    </w:p>
    <w:p w14:paraId="03E2DFEA" w14:textId="77777777" w:rsidR="00401713" w:rsidRPr="00401713" w:rsidRDefault="00401713" w:rsidP="0008064A">
      <w:pPr>
        <w:widowControl/>
        <w:numPr>
          <w:ilvl w:val="0"/>
          <w:numId w:val="22"/>
        </w:numPr>
        <w:autoSpaceDE/>
        <w:autoSpaceDN/>
        <w:spacing w:before="100" w:beforeAutospacing="1" w:after="100" w:afterAutospacing="1"/>
        <w:rPr>
          <w:sz w:val="24"/>
          <w:szCs w:val="24"/>
          <w:lang w:val="en-IN"/>
        </w:rPr>
      </w:pPr>
      <w:r w:rsidRPr="00401713">
        <w:rPr>
          <w:b/>
          <w:bCs/>
          <w:sz w:val="24"/>
          <w:szCs w:val="24"/>
          <w:lang w:val="en-IN"/>
        </w:rPr>
        <w:t>Data type:</w:t>
      </w:r>
      <w:r w:rsidRPr="00401713">
        <w:rPr>
          <w:sz w:val="24"/>
          <w:szCs w:val="24"/>
          <w:lang w:val="en-IN"/>
        </w:rPr>
        <w:t xml:space="preserve"> Numerical and categorical </w:t>
      </w:r>
    </w:p>
    <w:p w14:paraId="31B4C2C4" w14:textId="77777777" w:rsidR="00401713" w:rsidRPr="00401713" w:rsidRDefault="00401713" w:rsidP="0008064A">
      <w:pPr>
        <w:widowControl/>
        <w:numPr>
          <w:ilvl w:val="0"/>
          <w:numId w:val="22"/>
        </w:numPr>
        <w:autoSpaceDE/>
        <w:autoSpaceDN/>
        <w:spacing w:before="100" w:beforeAutospacing="1" w:after="100" w:afterAutospacing="1"/>
        <w:rPr>
          <w:sz w:val="24"/>
          <w:szCs w:val="24"/>
          <w:lang w:val="en-IN"/>
        </w:rPr>
      </w:pPr>
      <w:r w:rsidRPr="00401713">
        <w:rPr>
          <w:b/>
          <w:bCs/>
          <w:sz w:val="24"/>
          <w:szCs w:val="24"/>
          <w:lang w:val="en-IN"/>
        </w:rPr>
        <w:t>Problem type:</w:t>
      </w:r>
      <w:r w:rsidRPr="00401713">
        <w:rPr>
          <w:sz w:val="24"/>
          <w:szCs w:val="24"/>
          <w:lang w:val="en-IN"/>
        </w:rPr>
        <w:t xml:space="preserve"> Binary Classification </w:t>
      </w:r>
    </w:p>
    <w:p w14:paraId="7EA099DD"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dataset was checked during preprocessing, and </w:t>
      </w:r>
      <w:r w:rsidRPr="00401713">
        <w:rPr>
          <w:b/>
          <w:bCs/>
          <w:sz w:val="24"/>
          <w:szCs w:val="24"/>
          <w:lang w:val="en-IN"/>
        </w:rPr>
        <w:t>no missing values were identified</w:t>
      </w:r>
      <w:r w:rsidRPr="00401713">
        <w:rPr>
          <w:sz w:val="24"/>
          <w:szCs w:val="24"/>
          <w:lang w:val="en-IN"/>
        </w:rPr>
        <w:t>, so missing-value imputation was not required.</w:t>
      </w:r>
    </w:p>
    <w:p w14:paraId="486E8921" w14:textId="77777777" w:rsidR="00624640" w:rsidRDefault="00624640" w:rsidP="00401713">
      <w:pPr>
        <w:widowControl/>
        <w:autoSpaceDE/>
        <w:autoSpaceDN/>
        <w:spacing w:before="100" w:beforeAutospacing="1" w:after="100" w:afterAutospacing="1"/>
        <w:ind w:left="720"/>
        <w:rPr>
          <w:sz w:val="24"/>
          <w:szCs w:val="24"/>
          <w:lang w:val="en-IN"/>
        </w:rPr>
      </w:pPr>
    </w:p>
    <w:p w14:paraId="2EE65A4F" w14:textId="77777777" w:rsidR="00624640" w:rsidRDefault="00624640" w:rsidP="00401713">
      <w:pPr>
        <w:widowControl/>
        <w:autoSpaceDE/>
        <w:autoSpaceDN/>
        <w:spacing w:before="100" w:beforeAutospacing="1" w:after="100" w:afterAutospacing="1"/>
        <w:ind w:left="720"/>
        <w:rPr>
          <w:sz w:val="24"/>
          <w:szCs w:val="24"/>
          <w:lang w:val="en-IN"/>
        </w:rPr>
      </w:pPr>
    </w:p>
    <w:p w14:paraId="43C29D10" w14:textId="77777777" w:rsidR="00624640" w:rsidRPr="00401713" w:rsidRDefault="00624640" w:rsidP="00401713">
      <w:pPr>
        <w:widowControl/>
        <w:autoSpaceDE/>
        <w:autoSpaceDN/>
        <w:spacing w:before="100" w:beforeAutospacing="1" w:after="100" w:afterAutospacing="1"/>
        <w:ind w:left="720"/>
        <w:rPr>
          <w:sz w:val="24"/>
          <w:szCs w:val="24"/>
          <w:lang w:val="en-IN"/>
        </w:rPr>
      </w:pPr>
    </w:p>
    <w:p w14:paraId="75FA4465" w14:textId="1503EA61" w:rsidR="00401713" w:rsidRPr="00401713" w:rsidRDefault="00401713" w:rsidP="0008064A">
      <w:pPr>
        <w:pStyle w:val="ListParagraph"/>
        <w:widowControl/>
        <w:numPr>
          <w:ilvl w:val="0"/>
          <w:numId w:val="28"/>
        </w:numPr>
        <w:autoSpaceDE/>
        <w:autoSpaceDN/>
        <w:spacing w:before="100" w:beforeAutospacing="1" w:after="100" w:afterAutospacing="1"/>
        <w:rPr>
          <w:b/>
          <w:bCs/>
          <w:sz w:val="24"/>
          <w:szCs w:val="24"/>
          <w:lang w:val="en-IN"/>
        </w:rPr>
      </w:pPr>
      <w:r w:rsidRPr="00401713">
        <w:rPr>
          <w:b/>
          <w:bCs/>
          <w:sz w:val="24"/>
          <w:szCs w:val="24"/>
          <w:lang w:val="en-IN"/>
        </w:rPr>
        <w:t xml:space="preserve"> Variables /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6"/>
        <w:gridCol w:w="1907"/>
        <w:gridCol w:w="4897"/>
      </w:tblGrid>
      <w:tr w:rsidR="00401713" w:rsidRPr="00401713" w14:paraId="574CA941" w14:textId="77777777" w:rsidTr="00401713">
        <w:trPr>
          <w:tblHeader/>
          <w:tblCellSpacing w:w="15" w:type="dxa"/>
        </w:trPr>
        <w:tc>
          <w:tcPr>
            <w:tcW w:w="0" w:type="auto"/>
            <w:vAlign w:val="center"/>
            <w:hideMark/>
          </w:tcPr>
          <w:p w14:paraId="1D1ECE81" w14:textId="77777777" w:rsidR="00401713" w:rsidRPr="00401713" w:rsidRDefault="00401713" w:rsidP="00401713">
            <w:pPr>
              <w:widowControl/>
              <w:autoSpaceDE/>
              <w:autoSpaceDN/>
              <w:spacing w:before="100" w:beforeAutospacing="1" w:after="100" w:afterAutospacing="1"/>
              <w:ind w:left="720"/>
              <w:rPr>
                <w:b/>
                <w:bCs/>
                <w:sz w:val="24"/>
                <w:szCs w:val="24"/>
                <w:lang w:val="en-IN"/>
              </w:rPr>
            </w:pPr>
            <w:r w:rsidRPr="00401713">
              <w:rPr>
                <w:b/>
                <w:bCs/>
                <w:sz w:val="24"/>
                <w:szCs w:val="24"/>
                <w:lang w:val="en-IN"/>
              </w:rPr>
              <w:t>Variable</w:t>
            </w:r>
          </w:p>
        </w:tc>
        <w:tc>
          <w:tcPr>
            <w:tcW w:w="0" w:type="auto"/>
            <w:vAlign w:val="center"/>
            <w:hideMark/>
          </w:tcPr>
          <w:p w14:paraId="41E4EF6C" w14:textId="77777777" w:rsidR="00401713" w:rsidRPr="00401713" w:rsidRDefault="00401713" w:rsidP="00401713">
            <w:pPr>
              <w:widowControl/>
              <w:autoSpaceDE/>
              <w:autoSpaceDN/>
              <w:spacing w:before="100" w:beforeAutospacing="1" w:after="100" w:afterAutospacing="1"/>
              <w:ind w:left="720"/>
              <w:rPr>
                <w:b/>
                <w:bCs/>
                <w:sz w:val="24"/>
                <w:szCs w:val="24"/>
                <w:lang w:val="en-IN"/>
              </w:rPr>
            </w:pPr>
            <w:r w:rsidRPr="00401713">
              <w:rPr>
                <w:b/>
                <w:bCs/>
                <w:sz w:val="24"/>
                <w:szCs w:val="24"/>
                <w:lang w:val="en-IN"/>
              </w:rPr>
              <w:t>Type</w:t>
            </w:r>
          </w:p>
        </w:tc>
        <w:tc>
          <w:tcPr>
            <w:tcW w:w="0" w:type="auto"/>
            <w:vAlign w:val="center"/>
            <w:hideMark/>
          </w:tcPr>
          <w:p w14:paraId="06C1E3CB" w14:textId="77777777" w:rsidR="00401713" w:rsidRPr="00401713" w:rsidRDefault="00401713" w:rsidP="00401713">
            <w:pPr>
              <w:widowControl/>
              <w:autoSpaceDE/>
              <w:autoSpaceDN/>
              <w:spacing w:before="100" w:beforeAutospacing="1" w:after="100" w:afterAutospacing="1"/>
              <w:ind w:left="720"/>
              <w:rPr>
                <w:b/>
                <w:bCs/>
                <w:sz w:val="24"/>
                <w:szCs w:val="24"/>
                <w:lang w:val="en-IN"/>
              </w:rPr>
            </w:pPr>
            <w:r w:rsidRPr="00401713">
              <w:rPr>
                <w:b/>
                <w:bCs/>
                <w:sz w:val="24"/>
                <w:szCs w:val="24"/>
                <w:lang w:val="en-IN"/>
              </w:rPr>
              <w:t>Description</w:t>
            </w:r>
          </w:p>
        </w:tc>
      </w:tr>
      <w:tr w:rsidR="00401713" w:rsidRPr="00401713" w14:paraId="058191F6" w14:textId="77777777" w:rsidTr="00401713">
        <w:trPr>
          <w:tblCellSpacing w:w="15" w:type="dxa"/>
        </w:trPr>
        <w:tc>
          <w:tcPr>
            <w:tcW w:w="0" w:type="auto"/>
            <w:vAlign w:val="center"/>
            <w:hideMark/>
          </w:tcPr>
          <w:p w14:paraId="3305F988"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Checking Account Status</w:t>
            </w:r>
          </w:p>
        </w:tc>
        <w:tc>
          <w:tcPr>
            <w:tcW w:w="0" w:type="auto"/>
            <w:vAlign w:val="center"/>
            <w:hideMark/>
          </w:tcPr>
          <w:p w14:paraId="0742A4DC"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22BB4638"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Status of the applicant's existing checking account</w:t>
            </w:r>
          </w:p>
        </w:tc>
      </w:tr>
      <w:tr w:rsidR="00401713" w:rsidRPr="00401713" w14:paraId="40F256EC" w14:textId="77777777" w:rsidTr="00401713">
        <w:trPr>
          <w:tblCellSpacing w:w="15" w:type="dxa"/>
        </w:trPr>
        <w:tc>
          <w:tcPr>
            <w:tcW w:w="0" w:type="auto"/>
            <w:vAlign w:val="center"/>
            <w:hideMark/>
          </w:tcPr>
          <w:p w14:paraId="56C94602"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Duration</w:t>
            </w:r>
          </w:p>
        </w:tc>
        <w:tc>
          <w:tcPr>
            <w:tcW w:w="0" w:type="auto"/>
            <w:vAlign w:val="center"/>
            <w:hideMark/>
          </w:tcPr>
          <w:p w14:paraId="028FAB0C"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Numeric</w:t>
            </w:r>
          </w:p>
        </w:tc>
        <w:tc>
          <w:tcPr>
            <w:tcW w:w="0" w:type="auto"/>
            <w:vAlign w:val="center"/>
            <w:hideMark/>
          </w:tcPr>
          <w:p w14:paraId="5CA1A98C"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Duration of the requested loan in months</w:t>
            </w:r>
          </w:p>
        </w:tc>
      </w:tr>
      <w:tr w:rsidR="00401713" w:rsidRPr="00401713" w14:paraId="00B8B6FF" w14:textId="77777777" w:rsidTr="00401713">
        <w:trPr>
          <w:tblCellSpacing w:w="15" w:type="dxa"/>
        </w:trPr>
        <w:tc>
          <w:tcPr>
            <w:tcW w:w="0" w:type="auto"/>
            <w:vAlign w:val="center"/>
            <w:hideMark/>
          </w:tcPr>
          <w:p w14:paraId="2BFD7E44"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Credit History</w:t>
            </w:r>
          </w:p>
        </w:tc>
        <w:tc>
          <w:tcPr>
            <w:tcW w:w="0" w:type="auto"/>
            <w:vAlign w:val="center"/>
            <w:hideMark/>
          </w:tcPr>
          <w:p w14:paraId="36E1CB13"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0F385F9D"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Applicant's previous credit history and repayment record</w:t>
            </w:r>
          </w:p>
        </w:tc>
      </w:tr>
      <w:tr w:rsidR="00401713" w:rsidRPr="00401713" w14:paraId="065556C3" w14:textId="77777777" w:rsidTr="00401713">
        <w:trPr>
          <w:tblCellSpacing w:w="15" w:type="dxa"/>
        </w:trPr>
        <w:tc>
          <w:tcPr>
            <w:tcW w:w="0" w:type="auto"/>
            <w:vAlign w:val="center"/>
            <w:hideMark/>
          </w:tcPr>
          <w:p w14:paraId="49510783"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Purpose</w:t>
            </w:r>
          </w:p>
        </w:tc>
        <w:tc>
          <w:tcPr>
            <w:tcW w:w="0" w:type="auto"/>
            <w:vAlign w:val="center"/>
            <w:hideMark/>
          </w:tcPr>
          <w:p w14:paraId="449A133E"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65E110FB"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Purpose for which the credit is requested</w:t>
            </w:r>
          </w:p>
        </w:tc>
      </w:tr>
      <w:tr w:rsidR="00401713" w:rsidRPr="00401713" w14:paraId="7F376015" w14:textId="77777777" w:rsidTr="00401713">
        <w:trPr>
          <w:tblCellSpacing w:w="15" w:type="dxa"/>
        </w:trPr>
        <w:tc>
          <w:tcPr>
            <w:tcW w:w="0" w:type="auto"/>
            <w:vAlign w:val="center"/>
            <w:hideMark/>
          </w:tcPr>
          <w:p w14:paraId="12EE27B2"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Credit Amount</w:t>
            </w:r>
          </w:p>
        </w:tc>
        <w:tc>
          <w:tcPr>
            <w:tcW w:w="0" w:type="auto"/>
            <w:vAlign w:val="center"/>
            <w:hideMark/>
          </w:tcPr>
          <w:p w14:paraId="55759B9F"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Numeric</w:t>
            </w:r>
          </w:p>
        </w:tc>
        <w:tc>
          <w:tcPr>
            <w:tcW w:w="0" w:type="auto"/>
            <w:vAlign w:val="center"/>
            <w:hideMark/>
          </w:tcPr>
          <w:p w14:paraId="1BE0194D"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Amount of credit requested by the applicant</w:t>
            </w:r>
          </w:p>
        </w:tc>
      </w:tr>
      <w:tr w:rsidR="00401713" w:rsidRPr="00401713" w14:paraId="44E400BE" w14:textId="77777777" w:rsidTr="00401713">
        <w:trPr>
          <w:tblCellSpacing w:w="15" w:type="dxa"/>
        </w:trPr>
        <w:tc>
          <w:tcPr>
            <w:tcW w:w="0" w:type="auto"/>
            <w:vAlign w:val="center"/>
            <w:hideMark/>
          </w:tcPr>
          <w:p w14:paraId="0A6DFFEA"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Savings Account/Bonds</w:t>
            </w:r>
          </w:p>
        </w:tc>
        <w:tc>
          <w:tcPr>
            <w:tcW w:w="0" w:type="auto"/>
            <w:vAlign w:val="center"/>
            <w:hideMark/>
          </w:tcPr>
          <w:p w14:paraId="38FF7845"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3BB5B4C0"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Applicant's savings account or bond status</w:t>
            </w:r>
          </w:p>
        </w:tc>
      </w:tr>
      <w:tr w:rsidR="00401713" w:rsidRPr="00401713" w14:paraId="066FE5D4" w14:textId="77777777" w:rsidTr="00401713">
        <w:trPr>
          <w:tblCellSpacing w:w="15" w:type="dxa"/>
        </w:trPr>
        <w:tc>
          <w:tcPr>
            <w:tcW w:w="0" w:type="auto"/>
            <w:vAlign w:val="center"/>
            <w:hideMark/>
          </w:tcPr>
          <w:p w14:paraId="79FD4E70"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Employment</w:t>
            </w:r>
          </w:p>
        </w:tc>
        <w:tc>
          <w:tcPr>
            <w:tcW w:w="0" w:type="auto"/>
            <w:vAlign w:val="center"/>
            <w:hideMark/>
          </w:tcPr>
          <w:p w14:paraId="05B72197"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5D905DEB"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Duration of the applicant's current employment</w:t>
            </w:r>
          </w:p>
        </w:tc>
      </w:tr>
      <w:tr w:rsidR="00401713" w:rsidRPr="00401713" w14:paraId="579394FA" w14:textId="77777777" w:rsidTr="00401713">
        <w:trPr>
          <w:tblCellSpacing w:w="15" w:type="dxa"/>
        </w:trPr>
        <w:tc>
          <w:tcPr>
            <w:tcW w:w="0" w:type="auto"/>
            <w:vAlign w:val="center"/>
            <w:hideMark/>
          </w:tcPr>
          <w:p w14:paraId="0DD0A73F"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Installment Rate</w:t>
            </w:r>
          </w:p>
        </w:tc>
        <w:tc>
          <w:tcPr>
            <w:tcW w:w="0" w:type="auto"/>
            <w:vAlign w:val="center"/>
            <w:hideMark/>
          </w:tcPr>
          <w:p w14:paraId="18ACDC54"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Numeric</w:t>
            </w:r>
          </w:p>
        </w:tc>
        <w:tc>
          <w:tcPr>
            <w:tcW w:w="0" w:type="auto"/>
            <w:vAlign w:val="center"/>
            <w:hideMark/>
          </w:tcPr>
          <w:p w14:paraId="3A8D3E16"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Installment rate as a percentage of disposable income</w:t>
            </w:r>
          </w:p>
        </w:tc>
      </w:tr>
      <w:tr w:rsidR="00401713" w:rsidRPr="00401713" w14:paraId="0185B30E" w14:textId="77777777" w:rsidTr="00401713">
        <w:trPr>
          <w:tblCellSpacing w:w="15" w:type="dxa"/>
        </w:trPr>
        <w:tc>
          <w:tcPr>
            <w:tcW w:w="0" w:type="auto"/>
            <w:vAlign w:val="center"/>
            <w:hideMark/>
          </w:tcPr>
          <w:p w14:paraId="53C7237F"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Personal Status and Sex</w:t>
            </w:r>
          </w:p>
        </w:tc>
        <w:tc>
          <w:tcPr>
            <w:tcW w:w="0" w:type="auto"/>
            <w:vAlign w:val="center"/>
            <w:hideMark/>
          </w:tcPr>
          <w:p w14:paraId="19A98F76"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18F170EB"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Applicant's personal status and sex category</w:t>
            </w:r>
          </w:p>
        </w:tc>
      </w:tr>
      <w:tr w:rsidR="00401713" w:rsidRPr="00401713" w14:paraId="1DFDEA31" w14:textId="77777777" w:rsidTr="00401713">
        <w:trPr>
          <w:tblCellSpacing w:w="15" w:type="dxa"/>
        </w:trPr>
        <w:tc>
          <w:tcPr>
            <w:tcW w:w="0" w:type="auto"/>
            <w:vAlign w:val="center"/>
            <w:hideMark/>
          </w:tcPr>
          <w:p w14:paraId="0132BEBC"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Other Debtors/Guarantors</w:t>
            </w:r>
          </w:p>
        </w:tc>
        <w:tc>
          <w:tcPr>
            <w:tcW w:w="0" w:type="auto"/>
            <w:vAlign w:val="center"/>
            <w:hideMark/>
          </w:tcPr>
          <w:p w14:paraId="12CBF0F1"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34E706D5"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Information about co-applicants or guarantors</w:t>
            </w:r>
          </w:p>
        </w:tc>
      </w:tr>
      <w:tr w:rsidR="00401713" w:rsidRPr="00401713" w14:paraId="6DCE0773" w14:textId="77777777" w:rsidTr="00401713">
        <w:trPr>
          <w:tblCellSpacing w:w="15" w:type="dxa"/>
        </w:trPr>
        <w:tc>
          <w:tcPr>
            <w:tcW w:w="0" w:type="auto"/>
            <w:vAlign w:val="center"/>
            <w:hideMark/>
          </w:tcPr>
          <w:p w14:paraId="310E1C9A"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Present Residence Since</w:t>
            </w:r>
          </w:p>
        </w:tc>
        <w:tc>
          <w:tcPr>
            <w:tcW w:w="0" w:type="auto"/>
            <w:vAlign w:val="center"/>
            <w:hideMark/>
          </w:tcPr>
          <w:p w14:paraId="056C0406"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Numeric</w:t>
            </w:r>
          </w:p>
        </w:tc>
        <w:tc>
          <w:tcPr>
            <w:tcW w:w="0" w:type="auto"/>
            <w:vAlign w:val="center"/>
            <w:hideMark/>
          </w:tcPr>
          <w:p w14:paraId="1BE2FB43"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Number of years the applicant has lived at the current residence</w:t>
            </w:r>
          </w:p>
        </w:tc>
      </w:tr>
      <w:tr w:rsidR="00401713" w:rsidRPr="00401713" w14:paraId="25D904F4" w14:textId="77777777" w:rsidTr="00401713">
        <w:trPr>
          <w:tblCellSpacing w:w="15" w:type="dxa"/>
        </w:trPr>
        <w:tc>
          <w:tcPr>
            <w:tcW w:w="0" w:type="auto"/>
            <w:vAlign w:val="center"/>
            <w:hideMark/>
          </w:tcPr>
          <w:p w14:paraId="1400C1A0"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Property</w:t>
            </w:r>
          </w:p>
        </w:tc>
        <w:tc>
          <w:tcPr>
            <w:tcW w:w="0" w:type="auto"/>
            <w:vAlign w:val="center"/>
            <w:hideMark/>
          </w:tcPr>
          <w:p w14:paraId="7C10D623"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2CF3F3B4"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Type of property owned by the applicant</w:t>
            </w:r>
          </w:p>
        </w:tc>
      </w:tr>
      <w:tr w:rsidR="00401713" w:rsidRPr="00401713" w14:paraId="72918911" w14:textId="77777777" w:rsidTr="00401713">
        <w:trPr>
          <w:tblCellSpacing w:w="15" w:type="dxa"/>
        </w:trPr>
        <w:tc>
          <w:tcPr>
            <w:tcW w:w="0" w:type="auto"/>
            <w:vAlign w:val="center"/>
            <w:hideMark/>
          </w:tcPr>
          <w:p w14:paraId="119FBFD6"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Age</w:t>
            </w:r>
          </w:p>
        </w:tc>
        <w:tc>
          <w:tcPr>
            <w:tcW w:w="0" w:type="auto"/>
            <w:vAlign w:val="center"/>
            <w:hideMark/>
          </w:tcPr>
          <w:p w14:paraId="388F3B40"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Numeric</w:t>
            </w:r>
          </w:p>
        </w:tc>
        <w:tc>
          <w:tcPr>
            <w:tcW w:w="0" w:type="auto"/>
            <w:vAlign w:val="center"/>
            <w:hideMark/>
          </w:tcPr>
          <w:p w14:paraId="69E0DD2A"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Age of the loan applicant in years</w:t>
            </w:r>
          </w:p>
        </w:tc>
      </w:tr>
      <w:tr w:rsidR="00401713" w:rsidRPr="00401713" w14:paraId="02B6F0BB" w14:textId="77777777" w:rsidTr="00401713">
        <w:trPr>
          <w:tblCellSpacing w:w="15" w:type="dxa"/>
        </w:trPr>
        <w:tc>
          <w:tcPr>
            <w:tcW w:w="0" w:type="auto"/>
            <w:vAlign w:val="center"/>
            <w:hideMark/>
          </w:tcPr>
          <w:p w14:paraId="54445832"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Other Installment Plans</w:t>
            </w:r>
          </w:p>
        </w:tc>
        <w:tc>
          <w:tcPr>
            <w:tcW w:w="0" w:type="auto"/>
            <w:vAlign w:val="center"/>
            <w:hideMark/>
          </w:tcPr>
          <w:p w14:paraId="5CF85C4A"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3EF972D3"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Other installment plans such as bank or store credit</w:t>
            </w:r>
          </w:p>
        </w:tc>
      </w:tr>
      <w:tr w:rsidR="00401713" w:rsidRPr="00401713" w14:paraId="3A5639F9" w14:textId="77777777" w:rsidTr="00401713">
        <w:trPr>
          <w:tblCellSpacing w:w="15" w:type="dxa"/>
        </w:trPr>
        <w:tc>
          <w:tcPr>
            <w:tcW w:w="0" w:type="auto"/>
            <w:vAlign w:val="center"/>
            <w:hideMark/>
          </w:tcPr>
          <w:p w14:paraId="3F3DF4E0"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Housing</w:t>
            </w:r>
          </w:p>
        </w:tc>
        <w:tc>
          <w:tcPr>
            <w:tcW w:w="0" w:type="auto"/>
            <w:vAlign w:val="center"/>
            <w:hideMark/>
          </w:tcPr>
          <w:p w14:paraId="46E7FF08"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4D2FB597"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Applicant's housing situation</w:t>
            </w:r>
          </w:p>
        </w:tc>
      </w:tr>
      <w:tr w:rsidR="00401713" w:rsidRPr="00401713" w14:paraId="598C4F88" w14:textId="77777777" w:rsidTr="00401713">
        <w:trPr>
          <w:tblCellSpacing w:w="15" w:type="dxa"/>
        </w:trPr>
        <w:tc>
          <w:tcPr>
            <w:tcW w:w="0" w:type="auto"/>
            <w:vAlign w:val="center"/>
            <w:hideMark/>
          </w:tcPr>
          <w:p w14:paraId="18FAD050"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Existing Credits</w:t>
            </w:r>
          </w:p>
        </w:tc>
        <w:tc>
          <w:tcPr>
            <w:tcW w:w="0" w:type="auto"/>
            <w:vAlign w:val="center"/>
            <w:hideMark/>
          </w:tcPr>
          <w:p w14:paraId="69165225"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Numeric</w:t>
            </w:r>
          </w:p>
        </w:tc>
        <w:tc>
          <w:tcPr>
            <w:tcW w:w="0" w:type="auto"/>
            <w:vAlign w:val="center"/>
            <w:hideMark/>
          </w:tcPr>
          <w:p w14:paraId="185A416A"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Number of existing credits held by the applicant</w:t>
            </w:r>
          </w:p>
        </w:tc>
      </w:tr>
      <w:tr w:rsidR="00401713" w:rsidRPr="00401713" w14:paraId="7F3399C2" w14:textId="77777777" w:rsidTr="00401713">
        <w:trPr>
          <w:tblCellSpacing w:w="15" w:type="dxa"/>
        </w:trPr>
        <w:tc>
          <w:tcPr>
            <w:tcW w:w="0" w:type="auto"/>
            <w:vAlign w:val="center"/>
            <w:hideMark/>
          </w:tcPr>
          <w:p w14:paraId="76D3EDF1"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Job</w:t>
            </w:r>
          </w:p>
        </w:tc>
        <w:tc>
          <w:tcPr>
            <w:tcW w:w="0" w:type="auto"/>
            <w:vAlign w:val="center"/>
            <w:hideMark/>
          </w:tcPr>
          <w:p w14:paraId="3B5C3914"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5C0677ED"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Applicant's employment/job category</w:t>
            </w:r>
          </w:p>
        </w:tc>
      </w:tr>
      <w:tr w:rsidR="00401713" w:rsidRPr="00401713" w14:paraId="092F4576" w14:textId="77777777" w:rsidTr="00401713">
        <w:trPr>
          <w:tblCellSpacing w:w="15" w:type="dxa"/>
        </w:trPr>
        <w:tc>
          <w:tcPr>
            <w:tcW w:w="0" w:type="auto"/>
            <w:vAlign w:val="center"/>
            <w:hideMark/>
          </w:tcPr>
          <w:p w14:paraId="799E9F6F"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Number of Dependents</w:t>
            </w:r>
          </w:p>
        </w:tc>
        <w:tc>
          <w:tcPr>
            <w:tcW w:w="0" w:type="auto"/>
            <w:vAlign w:val="center"/>
            <w:hideMark/>
          </w:tcPr>
          <w:p w14:paraId="55575E2F"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Numeric</w:t>
            </w:r>
          </w:p>
        </w:tc>
        <w:tc>
          <w:tcPr>
            <w:tcW w:w="0" w:type="auto"/>
            <w:vAlign w:val="center"/>
            <w:hideMark/>
          </w:tcPr>
          <w:p w14:paraId="13C50A77"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Number of people financially dependent on the applicant</w:t>
            </w:r>
          </w:p>
        </w:tc>
      </w:tr>
      <w:tr w:rsidR="00401713" w:rsidRPr="00401713" w14:paraId="017715F2" w14:textId="77777777" w:rsidTr="00401713">
        <w:trPr>
          <w:tblCellSpacing w:w="15" w:type="dxa"/>
        </w:trPr>
        <w:tc>
          <w:tcPr>
            <w:tcW w:w="0" w:type="auto"/>
            <w:vAlign w:val="center"/>
            <w:hideMark/>
          </w:tcPr>
          <w:p w14:paraId="75886541"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Telephone</w:t>
            </w:r>
          </w:p>
        </w:tc>
        <w:tc>
          <w:tcPr>
            <w:tcW w:w="0" w:type="auto"/>
            <w:vAlign w:val="center"/>
            <w:hideMark/>
          </w:tcPr>
          <w:p w14:paraId="0CA160F5"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261151AD"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Availability of a telephone</w:t>
            </w:r>
          </w:p>
        </w:tc>
      </w:tr>
      <w:tr w:rsidR="00401713" w:rsidRPr="00401713" w14:paraId="50BB201B" w14:textId="77777777" w:rsidTr="00401713">
        <w:trPr>
          <w:tblCellSpacing w:w="15" w:type="dxa"/>
        </w:trPr>
        <w:tc>
          <w:tcPr>
            <w:tcW w:w="0" w:type="auto"/>
            <w:vAlign w:val="center"/>
            <w:hideMark/>
          </w:tcPr>
          <w:p w14:paraId="50918BF3"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Foreign Worker</w:t>
            </w:r>
          </w:p>
        </w:tc>
        <w:tc>
          <w:tcPr>
            <w:tcW w:w="0" w:type="auto"/>
            <w:vAlign w:val="center"/>
            <w:hideMark/>
          </w:tcPr>
          <w:p w14:paraId="7AB2DB77"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w:t>
            </w:r>
          </w:p>
        </w:tc>
        <w:tc>
          <w:tcPr>
            <w:tcW w:w="0" w:type="auto"/>
            <w:vAlign w:val="center"/>
            <w:hideMark/>
          </w:tcPr>
          <w:p w14:paraId="3A9A6901"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Indicates whether the applicant is a foreign worker</w:t>
            </w:r>
          </w:p>
        </w:tc>
      </w:tr>
      <w:tr w:rsidR="00401713" w:rsidRPr="00401713" w14:paraId="32DC650F" w14:textId="77777777" w:rsidTr="00401713">
        <w:trPr>
          <w:tblCellSpacing w:w="15" w:type="dxa"/>
        </w:trPr>
        <w:tc>
          <w:tcPr>
            <w:tcW w:w="0" w:type="auto"/>
            <w:vAlign w:val="center"/>
            <w:hideMark/>
          </w:tcPr>
          <w:p w14:paraId="35CB965C"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Credit Risk</w:t>
            </w:r>
          </w:p>
        </w:tc>
        <w:tc>
          <w:tcPr>
            <w:tcW w:w="0" w:type="auto"/>
            <w:vAlign w:val="center"/>
            <w:hideMark/>
          </w:tcPr>
          <w:p w14:paraId="5E540623"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Binary</w:t>
            </w:r>
          </w:p>
        </w:tc>
        <w:tc>
          <w:tcPr>
            <w:tcW w:w="0" w:type="auto"/>
            <w:vAlign w:val="center"/>
            <w:hideMark/>
          </w:tcPr>
          <w:p w14:paraId="587C47D4"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Target variable indicating Good or Bad credit risk</w:t>
            </w:r>
          </w:p>
        </w:tc>
      </w:tr>
    </w:tbl>
    <w:p w14:paraId="4C1DD082" w14:textId="303F56EC" w:rsidR="00401713" w:rsidRDefault="00401713" w:rsidP="00401713">
      <w:pPr>
        <w:widowControl/>
        <w:autoSpaceDE/>
        <w:autoSpaceDN/>
        <w:spacing w:before="100" w:beforeAutospacing="1" w:after="100" w:afterAutospacing="1"/>
        <w:ind w:left="720"/>
        <w:rPr>
          <w:sz w:val="24"/>
          <w:szCs w:val="24"/>
          <w:lang w:val="en-IN"/>
        </w:rPr>
      </w:pPr>
    </w:p>
    <w:p w14:paraId="5DAA9066" w14:textId="77777777" w:rsidR="00401713" w:rsidRPr="00401713" w:rsidRDefault="00401713" w:rsidP="00401713">
      <w:pPr>
        <w:widowControl/>
        <w:autoSpaceDE/>
        <w:autoSpaceDN/>
        <w:spacing w:before="100" w:beforeAutospacing="1" w:after="100" w:afterAutospacing="1"/>
        <w:ind w:left="720"/>
        <w:rPr>
          <w:sz w:val="24"/>
          <w:szCs w:val="24"/>
          <w:lang w:val="en-IN"/>
        </w:rPr>
      </w:pPr>
    </w:p>
    <w:p w14:paraId="2ED4DFD2" w14:textId="724970F5" w:rsidR="00401713" w:rsidRPr="00401713" w:rsidRDefault="00401713" w:rsidP="0008064A">
      <w:pPr>
        <w:pStyle w:val="ListParagraph"/>
        <w:widowControl/>
        <w:numPr>
          <w:ilvl w:val="0"/>
          <w:numId w:val="27"/>
        </w:numPr>
        <w:autoSpaceDE/>
        <w:autoSpaceDN/>
        <w:spacing w:before="100" w:beforeAutospacing="1" w:after="100" w:afterAutospacing="1"/>
        <w:rPr>
          <w:b/>
          <w:bCs/>
          <w:sz w:val="24"/>
          <w:szCs w:val="24"/>
          <w:lang w:val="en-IN"/>
        </w:rPr>
      </w:pPr>
      <w:r w:rsidRPr="00401713">
        <w:rPr>
          <w:b/>
          <w:bCs/>
          <w:sz w:val="24"/>
          <w:szCs w:val="24"/>
          <w:lang w:val="en-IN"/>
        </w:rPr>
        <w:t>Target Variable</w:t>
      </w:r>
    </w:p>
    <w:p w14:paraId="379B57E7"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target variable is </w:t>
      </w:r>
      <w:r w:rsidRPr="00401713">
        <w:rPr>
          <w:b/>
          <w:bCs/>
          <w:sz w:val="24"/>
          <w:szCs w:val="24"/>
          <w:lang w:val="en-IN"/>
        </w:rPr>
        <w:t>Credit Risk</w:t>
      </w:r>
      <w:r w:rsidRPr="00401713">
        <w:rPr>
          <w:sz w:val="24"/>
          <w:szCs w:val="24"/>
          <w:lang w:val="en-IN"/>
        </w:rPr>
        <w:t>.</w:t>
      </w:r>
    </w:p>
    <w:p w14:paraId="5D87FFE0" w14:textId="77777777" w:rsidR="00401713" w:rsidRPr="00401713" w:rsidRDefault="00401713" w:rsidP="0008064A">
      <w:pPr>
        <w:widowControl/>
        <w:numPr>
          <w:ilvl w:val="0"/>
          <w:numId w:val="23"/>
        </w:numPr>
        <w:autoSpaceDE/>
        <w:autoSpaceDN/>
        <w:spacing w:before="100" w:beforeAutospacing="1" w:after="100" w:afterAutospacing="1"/>
        <w:rPr>
          <w:sz w:val="24"/>
          <w:szCs w:val="24"/>
          <w:lang w:val="en-IN"/>
        </w:rPr>
      </w:pPr>
      <w:r w:rsidRPr="00401713">
        <w:rPr>
          <w:b/>
          <w:bCs/>
          <w:sz w:val="24"/>
          <w:szCs w:val="24"/>
          <w:lang w:val="en-IN"/>
        </w:rPr>
        <w:t>1 / Good</w:t>
      </w:r>
      <w:r w:rsidRPr="00401713">
        <w:rPr>
          <w:sz w:val="24"/>
          <w:szCs w:val="24"/>
          <w:lang w:val="en-IN"/>
        </w:rPr>
        <w:t xml:space="preserve"> → Applicant is classified as a </w:t>
      </w:r>
      <w:r w:rsidRPr="00401713">
        <w:rPr>
          <w:b/>
          <w:bCs/>
          <w:sz w:val="24"/>
          <w:szCs w:val="24"/>
          <w:lang w:val="en-IN"/>
        </w:rPr>
        <w:t>Good Credit Risk</w:t>
      </w:r>
      <w:r w:rsidRPr="00401713">
        <w:rPr>
          <w:sz w:val="24"/>
          <w:szCs w:val="24"/>
          <w:lang w:val="en-IN"/>
        </w:rPr>
        <w:t xml:space="preserve"> </w:t>
      </w:r>
    </w:p>
    <w:p w14:paraId="45700EBD" w14:textId="77777777" w:rsidR="00401713" w:rsidRPr="00401713" w:rsidRDefault="00401713" w:rsidP="0008064A">
      <w:pPr>
        <w:widowControl/>
        <w:numPr>
          <w:ilvl w:val="0"/>
          <w:numId w:val="23"/>
        </w:numPr>
        <w:autoSpaceDE/>
        <w:autoSpaceDN/>
        <w:spacing w:before="100" w:beforeAutospacing="1" w:after="100" w:afterAutospacing="1"/>
        <w:rPr>
          <w:sz w:val="24"/>
          <w:szCs w:val="24"/>
          <w:lang w:val="en-IN"/>
        </w:rPr>
      </w:pPr>
      <w:r w:rsidRPr="00401713">
        <w:rPr>
          <w:b/>
          <w:bCs/>
          <w:sz w:val="24"/>
          <w:szCs w:val="24"/>
          <w:lang w:val="en-IN"/>
        </w:rPr>
        <w:t>2 / Bad</w:t>
      </w:r>
      <w:r w:rsidRPr="00401713">
        <w:rPr>
          <w:sz w:val="24"/>
          <w:szCs w:val="24"/>
          <w:lang w:val="en-IN"/>
        </w:rPr>
        <w:t xml:space="preserve"> → Applicant is classified as a </w:t>
      </w:r>
      <w:r w:rsidRPr="00401713">
        <w:rPr>
          <w:b/>
          <w:bCs/>
          <w:sz w:val="24"/>
          <w:szCs w:val="24"/>
          <w:lang w:val="en-IN"/>
        </w:rPr>
        <w:t>Bad Credit Risk</w:t>
      </w:r>
      <w:r w:rsidRPr="00401713">
        <w:rPr>
          <w:sz w:val="24"/>
          <w:szCs w:val="24"/>
          <w:lang w:val="en-IN"/>
        </w:rPr>
        <w:t xml:space="preserve"> </w:t>
      </w:r>
    </w:p>
    <w:p w14:paraId="76F244BE"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For machine-learning analysis, the target was transformed into:</w:t>
      </w:r>
    </w:p>
    <w:p w14:paraId="4744364B" w14:textId="77777777" w:rsidR="00401713" w:rsidRPr="00401713" w:rsidRDefault="00401713" w:rsidP="0008064A">
      <w:pPr>
        <w:widowControl/>
        <w:numPr>
          <w:ilvl w:val="0"/>
          <w:numId w:val="24"/>
        </w:numPr>
        <w:autoSpaceDE/>
        <w:autoSpaceDN/>
        <w:spacing w:before="100" w:beforeAutospacing="1" w:after="100" w:afterAutospacing="1"/>
        <w:rPr>
          <w:sz w:val="24"/>
          <w:szCs w:val="24"/>
          <w:lang w:val="en-IN"/>
        </w:rPr>
      </w:pPr>
      <w:r w:rsidRPr="00401713">
        <w:rPr>
          <w:b/>
          <w:bCs/>
          <w:sz w:val="24"/>
          <w:szCs w:val="24"/>
          <w:lang w:val="en-IN"/>
        </w:rPr>
        <w:t>0 → Good Credit Risk</w:t>
      </w:r>
      <w:r w:rsidRPr="00401713">
        <w:rPr>
          <w:sz w:val="24"/>
          <w:szCs w:val="24"/>
          <w:lang w:val="en-IN"/>
        </w:rPr>
        <w:t xml:space="preserve"> </w:t>
      </w:r>
    </w:p>
    <w:p w14:paraId="27C0632F" w14:textId="769D2D96" w:rsidR="00AF104F" w:rsidRPr="00624640" w:rsidRDefault="00401713" w:rsidP="0008064A">
      <w:pPr>
        <w:widowControl/>
        <w:numPr>
          <w:ilvl w:val="0"/>
          <w:numId w:val="24"/>
        </w:numPr>
        <w:autoSpaceDE/>
        <w:autoSpaceDN/>
        <w:spacing w:before="100" w:beforeAutospacing="1" w:after="100" w:afterAutospacing="1"/>
        <w:rPr>
          <w:sz w:val="24"/>
          <w:szCs w:val="24"/>
          <w:lang w:val="en-IN"/>
        </w:rPr>
      </w:pPr>
      <w:r w:rsidRPr="00401713">
        <w:rPr>
          <w:b/>
          <w:bCs/>
          <w:sz w:val="24"/>
          <w:szCs w:val="24"/>
          <w:lang w:val="en-IN"/>
        </w:rPr>
        <w:t>1 → Bad Credit Risk</w:t>
      </w:r>
    </w:p>
    <w:p w14:paraId="1AA9DC4A"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8. Data Collection</w:t>
      </w:r>
    </w:p>
    <w:p w14:paraId="1AA7C6C5"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w:t>
      </w:r>
      <w:r w:rsidRPr="00401713">
        <w:rPr>
          <w:b/>
          <w:bCs/>
          <w:sz w:val="24"/>
          <w:szCs w:val="24"/>
          <w:lang w:val="en-IN"/>
        </w:rPr>
        <w:t>Statlog (German Credit Data)</w:t>
      </w:r>
      <w:r w:rsidRPr="00401713">
        <w:rPr>
          <w:sz w:val="24"/>
          <w:szCs w:val="24"/>
          <w:lang w:val="en-IN"/>
        </w:rPr>
        <w:t xml:space="preserve"> dataset is obtained from the </w:t>
      </w:r>
      <w:r w:rsidRPr="00401713">
        <w:rPr>
          <w:b/>
          <w:bCs/>
          <w:sz w:val="24"/>
          <w:szCs w:val="24"/>
          <w:lang w:val="en-IN"/>
        </w:rPr>
        <w:t>UCI Machine Learning Repository</w:t>
      </w:r>
      <w:r w:rsidRPr="00401713">
        <w:rPr>
          <w:sz w:val="24"/>
          <w:szCs w:val="24"/>
          <w:lang w:val="en-IN"/>
        </w:rPr>
        <w:t>, a publicly available machine-learning dataset repository.</w:t>
      </w:r>
    </w:p>
    <w:p w14:paraId="318144B7"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dataset contains information about </w:t>
      </w:r>
      <w:r w:rsidRPr="00401713">
        <w:rPr>
          <w:b/>
          <w:bCs/>
          <w:sz w:val="24"/>
          <w:szCs w:val="24"/>
          <w:lang w:val="en-IN"/>
        </w:rPr>
        <w:t>1,000 loan applicants</w:t>
      </w:r>
      <w:r w:rsidRPr="00401713">
        <w:rPr>
          <w:sz w:val="24"/>
          <w:szCs w:val="24"/>
          <w:lang w:val="en-IN"/>
        </w:rPr>
        <w:t>, including their financial condition, credit history, employment, loan characteristics, personal information, and existing credit obligations.</w:t>
      </w:r>
    </w:p>
    <w:p w14:paraId="4735EF74"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dataset is loaded into Python using the </w:t>
      </w:r>
      <w:r w:rsidRPr="00401713">
        <w:rPr>
          <w:b/>
          <w:bCs/>
          <w:sz w:val="24"/>
          <w:szCs w:val="24"/>
          <w:lang w:val="en-IN"/>
        </w:rPr>
        <w:t>Pandas</w:t>
      </w:r>
      <w:r w:rsidRPr="00401713">
        <w:rPr>
          <w:sz w:val="24"/>
          <w:szCs w:val="24"/>
          <w:lang w:val="en-IN"/>
        </w:rPr>
        <w:t xml:space="preserve"> library for data preprocessing, statistical analysis, visualization, and machine-learning model development.</w:t>
      </w:r>
    </w:p>
    <w:p w14:paraId="7B302036"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The collected dataset is examined to understand:</w:t>
      </w:r>
    </w:p>
    <w:p w14:paraId="0050A71D" w14:textId="77777777" w:rsidR="00401713" w:rsidRPr="00401713" w:rsidRDefault="00401713" w:rsidP="0008064A">
      <w:pPr>
        <w:widowControl/>
        <w:numPr>
          <w:ilvl w:val="0"/>
          <w:numId w:val="25"/>
        </w:numPr>
        <w:autoSpaceDE/>
        <w:autoSpaceDN/>
        <w:spacing w:before="100" w:beforeAutospacing="1" w:after="100" w:afterAutospacing="1"/>
        <w:rPr>
          <w:sz w:val="24"/>
          <w:szCs w:val="24"/>
          <w:lang w:val="en-IN"/>
        </w:rPr>
      </w:pPr>
      <w:r w:rsidRPr="00401713">
        <w:rPr>
          <w:b/>
          <w:bCs/>
          <w:sz w:val="24"/>
          <w:szCs w:val="24"/>
          <w:lang w:val="en-IN"/>
        </w:rPr>
        <w:t>Number of records:</w:t>
      </w:r>
      <w:r w:rsidRPr="00401713">
        <w:rPr>
          <w:sz w:val="24"/>
          <w:szCs w:val="24"/>
          <w:lang w:val="en-IN"/>
        </w:rPr>
        <w:t xml:space="preserve"> 1,000 </w:t>
      </w:r>
    </w:p>
    <w:p w14:paraId="3127C1CD" w14:textId="77777777" w:rsidR="00401713" w:rsidRPr="00401713" w:rsidRDefault="00401713" w:rsidP="0008064A">
      <w:pPr>
        <w:widowControl/>
        <w:numPr>
          <w:ilvl w:val="0"/>
          <w:numId w:val="25"/>
        </w:numPr>
        <w:autoSpaceDE/>
        <w:autoSpaceDN/>
        <w:spacing w:before="100" w:beforeAutospacing="1" w:after="100" w:afterAutospacing="1"/>
        <w:rPr>
          <w:sz w:val="24"/>
          <w:szCs w:val="24"/>
          <w:lang w:val="en-IN"/>
        </w:rPr>
      </w:pPr>
      <w:r w:rsidRPr="00401713">
        <w:rPr>
          <w:b/>
          <w:bCs/>
          <w:sz w:val="24"/>
          <w:szCs w:val="24"/>
          <w:lang w:val="en-IN"/>
        </w:rPr>
        <w:t>Number of input variables:</w:t>
      </w:r>
      <w:r w:rsidRPr="00401713">
        <w:rPr>
          <w:sz w:val="24"/>
          <w:szCs w:val="24"/>
          <w:lang w:val="en-IN"/>
        </w:rPr>
        <w:t xml:space="preserve"> 20 </w:t>
      </w:r>
    </w:p>
    <w:p w14:paraId="5D42AD24" w14:textId="77777777" w:rsidR="00401713" w:rsidRPr="00401713" w:rsidRDefault="00401713" w:rsidP="0008064A">
      <w:pPr>
        <w:widowControl/>
        <w:numPr>
          <w:ilvl w:val="0"/>
          <w:numId w:val="25"/>
        </w:numPr>
        <w:autoSpaceDE/>
        <w:autoSpaceDN/>
        <w:spacing w:before="100" w:beforeAutospacing="1" w:after="100" w:afterAutospacing="1"/>
        <w:rPr>
          <w:sz w:val="24"/>
          <w:szCs w:val="24"/>
          <w:lang w:val="en-IN"/>
        </w:rPr>
      </w:pPr>
      <w:r w:rsidRPr="00401713">
        <w:rPr>
          <w:b/>
          <w:bCs/>
          <w:sz w:val="24"/>
          <w:szCs w:val="24"/>
          <w:lang w:val="en-IN"/>
        </w:rPr>
        <w:t>Target variable:</w:t>
      </w:r>
      <w:r w:rsidRPr="00401713">
        <w:rPr>
          <w:sz w:val="24"/>
          <w:szCs w:val="24"/>
          <w:lang w:val="en-IN"/>
        </w:rPr>
        <w:t xml:space="preserve"> Credit Risk </w:t>
      </w:r>
    </w:p>
    <w:p w14:paraId="61F913DF" w14:textId="77777777" w:rsidR="00401713" w:rsidRPr="00401713" w:rsidRDefault="00401713" w:rsidP="0008064A">
      <w:pPr>
        <w:widowControl/>
        <w:numPr>
          <w:ilvl w:val="0"/>
          <w:numId w:val="25"/>
        </w:numPr>
        <w:autoSpaceDE/>
        <w:autoSpaceDN/>
        <w:spacing w:before="100" w:beforeAutospacing="1" w:after="100" w:afterAutospacing="1"/>
        <w:rPr>
          <w:sz w:val="24"/>
          <w:szCs w:val="24"/>
          <w:lang w:val="en-IN"/>
        </w:rPr>
      </w:pPr>
      <w:r w:rsidRPr="00401713">
        <w:rPr>
          <w:b/>
          <w:bCs/>
          <w:sz w:val="24"/>
          <w:szCs w:val="24"/>
          <w:lang w:val="en-IN"/>
        </w:rPr>
        <w:t>Total variables including target:</w:t>
      </w:r>
      <w:r w:rsidRPr="00401713">
        <w:rPr>
          <w:sz w:val="24"/>
          <w:szCs w:val="24"/>
          <w:lang w:val="en-IN"/>
        </w:rPr>
        <w:t xml:space="preserve"> 21 </w:t>
      </w:r>
    </w:p>
    <w:p w14:paraId="2B7C2B07" w14:textId="77777777" w:rsidR="00401713" w:rsidRPr="00401713" w:rsidRDefault="00401713" w:rsidP="0008064A">
      <w:pPr>
        <w:widowControl/>
        <w:numPr>
          <w:ilvl w:val="0"/>
          <w:numId w:val="25"/>
        </w:numPr>
        <w:autoSpaceDE/>
        <w:autoSpaceDN/>
        <w:spacing w:before="100" w:beforeAutospacing="1" w:after="100" w:afterAutospacing="1"/>
        <w:rPr>
          <w:sz w:val="24"/>
          <w:szCs w:val="24"/>
          <w:lang w:val="en-IN"/>
        </w:rPr>
      </w:pPr>
      <w:r w:rsidRPr="00401713">
        <w:rPr>
          <w:b/>
          <w:bCs/>
          <w:sz w:val="24"/>
          <w:szCs w:val="24"/>
          <w:lang w:val="en-IN"/>
        </w:rPr>
        <w:t>Data types:</w:t>
      </w:r>
      <w:r w:rsidRPr="00401713">
        <w:rPr>
          <w:sz w:val="24"/>
          <w:szCs w:val="24"/>
          <w:lang w:val="en-IN"/>
        </w:rPr>
        <w:t xml:space="preserve"> Numerical and categorical </w:t>
      </w:r>
    </w:p>
    <w:p w14:paraId="558B7D4A" w14:textId="77777777" w:rsidR="00401713" w:rsidRPr="00401713" w:rsidRDefault="00401713" w:rsidP="0008064A">
      <w:pPr>
        <w:widowControl/>
        <w:numPr>
          <w:ilvl w:val="0"/>
          <w:numId w:val="25"/>
        </w:numPr>
        <w:autoSpaceDE/>
        <w:autoSpaceDN/>
        <w:spacing w:before="100" w:beforeAutospacing="1" w:after="100" w:afterAutospacing="1"/>
        <w:rPr>
          <w:sz w:val="24"/>
          <w:szCs w:val="24"/>
          <w:lang w:val="en-IN"/>
        </w:rPr>
      </w:pPr>
      <w:r w:rsidRPr="00401713">
        <w:rPr>
          <w:b/>
          <w:bCs/>
          <w:sz w:val="24"/>
          <w:szCs w:val="24"/>
          <w:lang w:val="en-IN"/>
        </w:rPr>
        <w:t>Missing values:</w:t>
      </w:r>
      <w:r w:rsidRPr="00401713">
        <w:rPr>
          <w:sz w:val="24"/>
          <w:szCs w:val="24"/>
          <w:lang w:val="en-IN"/>
        </w:rPr>
        <w:t xml:space="preserve"> 0 </w:t>
      </w:r>
    </w:p>
    <w:p w14:paraId="6352603D" w14:textId="77777777" w:rsidR="00401713" w:rsidRPr="00401713" w:rsidRDefault="00401713" w:rsidP="0008064A">
      <w:pPr>
        <w:widowControl/>
        <w:numPr>
          <w:ilvl w:val="0"/>
          <w:numId w:val="25"/>
        </w:numPr>
        <w:autoSpaceDE/>
        <w:autoSpaceDN/>
        <w:spacing w:before="100" w:beforeAutospacing="1" w:after="100" w:afterAutospacing="1"/>
        <w:rPr>
          <w:sz w:val="24"/>
          <w:szCs w:val="24"/>
          <w:lang w:val="en-IN"/>
        </w:rPr>
      </w:pPr>
      <w:r w:rsidRPr="00401713">
        <w:rPr>
          <w:b/>
          <w:bCs/>
          <w:sz w:val="24"/>
          <w:szCs w:val="24"/>
          <w:lang w:val="en-IN"/>
        </w:rPr>
        <w:t>Duplicate records:</w:t>
      </w:r>
      <w:r w:rsidRPr="00401713">
        <w:rPr>
          <w:sz w:val="24"/>
          <w:szCs w:val="24"/>
          <w:lang w:val="en-IN"/>
        </w:rPr>
        <w:t xml:space="preserve"> Checked during preprocessing </w:t>
      </w:r>
    </w:p>
    <w:p w14:paraId="6A42F4A0" w14:textId="77777777" w:rsidR="00401713" w:rsidRPr="00401713" w:rsidRDefault="00401713" w:rsidP="0008064A">
      <w:pPr>
        <w:widowControl/>
        <w:numPr>
          <w:ilvl w:val="0"/>
          <w:numId w:val="25"/>
        </w:numPr>
        <w:autoSpaceDE/>
        <w:autoSpaceDN/>
        <w:spacing w:before="100" w:beforeAutospacing="1" w:after="100" w:afterAutospacing="1"/>
        <w:rPr>
          <w:sz w:val="24"/>
          <w:szCs w:val="24"/>
          <w:lang w:val="en-IN"/>
        </w:rPr>
      </w:pPr>
      <w:r w:rsidRPr="00401713">
        <w:rPr>
          <w:b/>
          <w:bCs/>
          <w:sz w:val="24"/>
          <w:szCs w:val="24"/>
          <w:lang w:val="en-IN"/>
        </w:rPr>
        <w:t>Good credit-risk applicants:</w:t>
      </w:r>
      <w:r w:rsidRPr="00401713">
        <w:rPr>
          <w:sz w:val="24"/>
          <w:szCs w:val="24"/>
          <w:lang w:val="en-IN"/>
        </w:rPr>
        <w:t xml:space="preserve"> 700 (70%) </w:t>
      </w:r>
    </w:p>
    <w:p w14:paraId="25AF909E" w14:textId="77777777" w:rsidR="00401713" w:rsidRPr="00401713" w:rsidRDefault="00401713" w:rsidP="0008064A">
      <w:pPr>
        <w:widowControl/>
        <w:numPr>
          <w:ilvl w:val="0"/>
          <w:numId w:val="25"/>
        </w:numPr>
        <w:autoSpaceDE/>
        <w:autoSpaceDN/>
        <w:spacing w:before="100" w:beforeAutospacing="1" w:after="100" w:afterAutospacing="1"/>
        <w:rPr>
          <w:sz w:val="24"/>
          <w:szCs w:val="24"/>
          <w:lang w:val="en-IN"/>
        </w:rPr>
      </w:pPr>
      <w:r w:rsidRPr="00401713">
        <w:rPr>
          <w:b/>
          <w:bCs/>
          <w:sz w:val="24"/>
          <w:szCs w:val="24"/>
          <w:lang w:val="en-IN"/>
        </w:rPr>
        <w:t>Bad credit-risk applicants:</w:t>
      </w:r>
      <w:r w:rsidRPr="00401713">
        <w:rPr>
          <w:sz w:val="24"/>
          <w:szCs w:val="24"/>
          <w:lang w:val="en-IN"/>
        </w:rPr>
        <w:t xml:space="preserve"> 300 (30%) </w:t>
      </w:r>
    </w:p>
    <w:p w14:paraId="5B4BC5DA" w14:textId="77777777" w:rsidR="00401713" w:rsidRPr="00401713" w:rsidRDefault="00401713" w:rsidP="00401713">
      <w:pPr>
        <w:widowControl/>
        <w:autoSpaceDE/>
        <w:autoSpaceDN/>
        <w:spacing w:before="100" w:beforeAutospacing="1" w:after="100" w:afterAutospacing="1"/>
        <w:ind w:left="720"/>
        <w:rPr>
          <w:b/>
          <w:bCs/>
          <w:sz w:val="24"/>
          <w:szCs w:val="24"/>
          <w:lang w:val="en-IN"/>
        </w:rPr>
      </w:pPr>
      <w:r w:rsidRPr="00401713">
        <w:rPr>
          <w:b/>
          <w:bCs/>
          <w:sz w:val="24"/>
          <w:szCs w:val="24"/>
          <w:lang w:val="en-IN"/>
        </w:rPr>
        <w:t>Distribution of Good and Bad Credit-Risk Cases</w:t>
      </w:r>
    </w:p>
    <w:p w14:paraId="04F22ED7"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target variable is </w:t>
      </w:r>
      <w:r w:rsidRPr="00401713">
        <w:rPr>
          <w:b/>
          <w:bCs/>
          <w:sz w:val="24"/>
          <w:szCs w:val="24"/>
          <w:lang w:val="en-IN"/>
        </w:rPr>
        <w:t>Credit Risk</w:t>
      </w:r>
      <w:r w:rsidRPr="00401713">
        <w:rPr>
          <w:sz w:val="24"/>
          <w:szCs w:val="24"/>
          <w:lang w:val="en-IN"/>
        </w:rPr>
        <w:t>, with two categories:</w:t>
      </w:r>
    </w:p>
    <w:p w14:paraId="59FB9E22" w14:textId="77777777" w:rsidR="00401713" w:rsidRPr="00401713" w:rsidRDefault="00401713" w:rsidP="0008064A">
      <w:pPr>
        <w:widowControl/>
        <w:numPr>
          <w:ilvl w:val="0"/>
          <w:numId w:val="26"/>
        </w:numPr>
        <w:autoSpaceDE/>
        <w:autoSpaceDN/>
        <w:spacing w:before="100" w:beforeAutospacing="1" w:after="100" w:afterAutospacing="1"/>
        <w:rPr>
          <w:sz w:val="24"/>
          <w:szCs w:val="24"/>
          <w:lang w:val="en-IN"/>
        </w:rPr>
      </w:pPr>
      <w:r w:rsidRPr="00401713">
        <w:rPr>
          <w:b/>
          <w:bCs/>
          <w:sz w:val="24"/>
          <w:szCs w:val="24"/>
          <w:lang w:val="en-IN"/>
        </w:rPr>
        <w:t>Good Credit Risk:</w:t>
      </w:r>
      <w:r w:rsidRPr="00401713">
        <w:rPr>
          <w:sz w:val="24"/>
          <w:szCs w:val="24"/>
          <w:lang w:val="en-IN"/>
        </w:rPr>
        <w:t xml:space="preserve"> 700 applicants (70%) </w:t>
      </w:r>
    </w:p>
    <w:p w14:paraId="24EE68C0" w14:textId="77777777" w:rsidR="00401713" w:rsidRPr="00401713" w:rsidRDefault="00401713" w:rsidP="0008064A">
      <w:pPr>
        <w:widowControl/>
        <w:numPr>
          <w:ilvl w:val="0"/>
          <w:numId w:val="26"/>
        </w:numPr>
        <w:autoSpaceDE/>
        <w:autoSpaceDN/>
        <w:spacing w:before="100" w:beforeAutospacing="1" w:after="100" w:afterAutospacing="1"/>
        <w:rPr>
          <w:sz w:val="24"/>
          <w:szCs w:val="24"/>
          <w:lang w:val="en-IN"/>
        </w:rPr>
      </w:pPr>
      <w:r w:rsidRPr="00401713">
        <w:rPr>
          <w:b/>
          <w:bCs/>
          <w:sz w:val="24"/>
          <w:szCs w:val="24"/>
          <w:lang w:val="en-IN"/>
        </w:rPr>
        <w:t>Bad Credit Risk:</w:t>
      </w:r>
      <w:r w:rsidRPr="00401713">
        <w:rPr>
          <w:sz w:val="24"/>
          <w:szCs w:val="24"/>
          <w:lang w:val="en-IN"/>
        </w:rPr>
        <w:t xml:space="preserve"> 300 applicants (30%) </w:t>
      </w:r>
    </w:p>
    <w:p w14:paraId="51E2D474" w14:textId="77777777" w:rsid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distribution indicates that the dataset contains more Good-risk applicants than Bad-risk applicants. Therefore, model evaluation should not rely only on accuracy; </w:t>
      </w:r>
      <w:r w:rsidRPr="00401713">
        <w:rPr>
          <w:b/>
          <w:bCs/>
          <w:sz w:val="24"/>
          <w:szCs w:val="24"/>
          <w:lang w:val="en-IN"/>
        </w:rPr>
        <w:t>precision, recall, F1-score, and ROC-AUC</w:t>
      </w:r>
      <w:r w:rsidRPr="00401713">
        <w:rPr>
          <w:sz w:val="24"/>
          <w:szCs w:val="24"/>
          <w:lang w:val="en-IN"/>
        </w:rPr>
        <w:t xml:space="preserve"> are also considered.</w:t>
      </w:r>
    </w:p>
    <w:p w14:paraId="406C622F" w14:textId="30A8AC32" w:rsidR="00401713" w:rsidRPr="00401713" w:rsidRDefault="00401713" w:rsidP="00401713">
      <w:pPr>
        <w:widowControl/>
        <w:autoSpaceDE/>
        <w:autoSpaceDN/>
        <w:spacing w:before="100" w:beforeAutospacing="1" w:after="100" w:afterAutospacing="1"/>
        <w:ind w:left="720"/>
        <w:rPr>
          <w:sz w:val="24"/>
          <w:szCs w:val="24"/>
          <w:lang w:val="en-IN"/>
        </w:rPr>
      </w:pPr>
      <w:r>
        <w:rPr>
          <w:noProof/>
          <w:sz w:val="24"/>
          <w:szCs w:val="24"/>
          <w:lang w:val="en-IN"/>
        </w:rPr>
        <w:lastRenderedPageBreak/>
        <w:drawing>
          <wp:anchor distT="0" distB="0" distL="114300" distR="114300" simplePos="0" relativeHeight="251635200" behindDoc="0" locked="0" layoutInCell="1" allowOverlap="1" wp14:anchorId="1516A1AC" wp14:editId="4498D971">
            <wp:simplePos x="0" y="0"/>
            <wp:positionH relativeFrom="margin">
              <wp:align>right</wp:align>
            </wp:positionH>
            <wp:positionV relativeFrom="page">
              <wp:posOffset>1150620</wp:posOffset>
            </wp:positionV>
            <wp:extent cx="6096000" cy="3429000"/>
            <wp:effectExtent l="0" t="0" r="0" b="0"/>
            <wp:wrapTopAndBottom/>
            <wp:docPr id="1822114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14299" name="Picture 1822114299"/>
                    <pic:cNvPicPr/>
                  </pic:nvPicPr>
                  <pic:blipFill>
                    <a:blip r:embed="rId10">
                      <a:extLst>
                        <a:ext uri="{28A0092B-C50C-407E-A947-70E740481C1C}">
                          <a14:useLocalDpi xmlns:a14="http://schemas.microsoft.com/office/drawing/2010/main" val="0"/>
                        </a:ext>
                      </a:extLst>
                    </a:blip>
                    <a:stretch>
                      <a:fillRect/>
                    </a:stretch>
                  </pic:blipFill>
                  <pic:spPr>
                    <a:xfrm>
                      <a:off x="0" y="0"/>
                      <a:ext cx="6096000" cy="3429000"/>
                    </a:xfrm>
                    <a:prstGeom prst="rect">
                      <a:avLst/>
                    </a:prstGeom>
                  </pic:spPr>
                </pic:pic>
              </a:graphicData>
            </a:graphic>
            <wp14:sizeRelH relativeFrom="margin">
              <wp14:pctWidth>0</wp14:pctWidth>
            </wp14:sizeRelH>
            <wp14:sizeRelV relativeFrom="margin">
              <wp14:pctHeight>0</wp14:pctHeight>
            </wp14:sizeRelV>
          </wp:anchor>
        </w:drawing>
      </w:r>
      <w:r w:rsidRPr="00401713">
        <w:rPr>
          <w:b/>
          <w:bCs/>
          <w:sz w:val="24"/>
          <w:szCs w:val="24"/>
          <w:lang w:val="en-IN"/>
        </w:rPr>
        <w:t>Figure 8.1 – Distribution of Good and Bad Credit-Risk Applicants</w:t>
      </w:r>
    </w:p>
    <w:p w14:paraId="429DBB17" w14:textId="77777777" w:rsidR="00401713" w:rsidRPr="00401713" w:rsidRDefault="00401713" w:rsidP="00401713">
      <w:pPr>
        <w:widowControl/>
        <w:autoSpaceDE/>
        <w:autoSpaceDN/>
        <w:spacing w:before="100" w:beforeAutospacing="1" w:after="100" w:afterAutospacing="1"/>
        <w:rPr>
          <w:sz w:val="24"/>
          <w:szCs w:val="24"/>
          <w:lang w:val="en-IN"/>
        </w:rPr>
      </w:pPr>
    </w:p>
    <w:p w14:paraId="3F20E3D7" w14:textId="06EACBAE" w:rsidR="00AF104F" w:rsidRPr="00AF104F" w:rsidRDefault="00401713" w:rsidP="00624640">
      <w:pPr>
        <w:widowControl/>
        <w:autoSpaceDE/>
        <w:autoSpaceDN/>
        <w:spacing w:before="100" w:beforeAutospacing="1" w:after="100" w:afterAutospacing="1"/>
        <w:ind w:left="720"/>
        <w:rPr>
          <w:sz w:val="24"/>
          <w:szCs w:val="24"/>
          <w:lang w:val="en-IN"/>
        </w:rPr>
      </w:pPr>
      <w:r w:rsidRPr="00401713">
        <w:rPr>
          <w:b/>
          <w:bCs/>
          <w:sz w:val="24"/>
          <w:szCs w:val="24"/>
          <w:lang w:val="en-IN"/>
        </w:rPr>
        <w:t>Analysis:</w:t>
      </w:r>
      <w:r w:rsidRPr="00401713">
        <w:rPr>
          <w:sz w:val="24"/>
          <w:szCs w:val="24"/>
          <w:lang w:val="en-IN"/>
        </w:rPr>
        <w:br/>
        <w:t xml:space="preserve">The dataset shows a </w:t>
      </w:r>
      <w:r w:rsidRPr="00401713">
        <w:rPr>
          <w:b/>
          <w:bCs/>
          <w:sz w:val="24"/>
          <w:szCs w:val="24"/>
          <w:lang w:val="en-IN"/>
        </w:rPr>
        <w:t>70:30 distribution</w:t>
      </w:r>
      <w:r w:rsidRPr="00401713">
        <w:rPr>
          <w:sz w:val="24"/>
          <w:szCs w:val="24"/>
          <w:lang w:val="en-IN"/>
        </w:rPr>
        <w:t xml:space="preserve"> between Good and Bad credit-risk applicants. This indicates moderate class imbalance, with Good-risk applicants forming the majority. The Bad-risk group is still sufficiently represented for classification and statistical analysis.</w:t>
      </w:r>
    </w:p>
    <w:p w14:paraId="6BD17A42"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9. Data Preprocessing</w:t>
      </w:r>
    </w:p>
    <w:p w14:paraId="1178A098" w14:textId="77777777" w:rsidR="00401713" w:rsidRPr="00401713" w:rsidRDefault="00401713" w:rsidP="0008064A">
      <w:pPr>
        <w:pStyle w:val="ListParagraph"/>
        <w:widowControl/>
        <w:numPr>
          <w:ilvl w:val="0"/>
          <w:numId w:val="27"/>
        </w:numPr>
        <w:autoSpaceDE/>
        <w:autoSpaceDN/>
        <w:spacing w:before="100" w:beforeAutospacing="1" w:after="100" w:afterAutospacing="1"/>
        <w:rPr>
          <w:b/>
          <w:bCs/>
          <w:sz w:val="24"/>
          <w:szCs w:val="24"/>
          <w:lang w:val="en-IN"/>
        </w:rPr>
      </w:pPr>
      <w:r w:rsidRPr="00401713">
        <w:rPr>
          <w:b/>
          <w:bCs/>
          <w:sz w:val="24"/>
          <w:szCs w:val="24"/>
          <w:lang w:val="en-IN"/>
        </w:rPr>
        <w:t>Data Cleaning</w:t>
      </w:r>
    </w:p>
    <w:p w14:paraId="5BB5B2F8"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w:t>
      </w:r>
      <w:r w:rsidRPr="00401713">
        <w:rPr>
          <w:b/>
          <w:bCs/>
          <w:sz w:val="24"/>
          <w:szCs w:val="24"/>
          <w:lang w:val="en-IN"/>
        </w:rPr>
        <w:t>Statlog (German Credit Data)</w:t>
      </w:r>
      <w:r w:rsidRPr="00401713">
        <w:rPr>
          <w:sz w:val="24"/>
          <w:szCs w:val="24"/>
          <w:lang w:val="en-IN"/>
        </w:rPr>
        <w:t xml:space="preserve"> dataset contains </w:t>
      </w:r>
      <w:r w:rsidRPr="00401713">
        <w:rPr>
          <w:b/>
          <w:bCs/>
          <w:sz w:val="24"/>
          <w:szCs w:val="24"/>
          <w:lang w:val="en-IN"/>
        </w:rPr>
        <w:t>1,000 loan applicant records and 20 input variables</w:t>
      </w:r>
      <w:r w:rsidRPr="00401713">
        <w:rPr>
          <w:sz w:val="24"/>
          <w:szCs w:val="24"/>
          <w:lang w:val="en-IN"/>
        </w:rPr>
        <w:t>. The dataset is examined for missing values, duplicate records, inconsistent values, and appropriate data types.</w:t>
      </w:r>
    </w:p>
    <w:p w14:paraId="649FC66F"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 target variable </w:t>
      </w:r>
      <w:r w:rsidRPr="00401713">
        <w:rPr>
          <w:b/>
          <w:bCs/>
          <w:sz w:val="24"/>
          <w:szCs w:val="24"/>
          <w:lang w:val="en-IN"/>
        </w:rPr>
        <w:t>Credit Risk</w:t>
      </w:r>
      <w:r w:rsidRPr="00401713">
        <w:rPr>
          <w:sz w:val="24"/>
          <w:szCs w:val="24"/>
          <w:lang w:val="en-IN"/>
        </w:rPr>
        <w:t xml:space="preserve"> is converted into a binary format for machine-learning analysis:</w:t>
      </w:r>
    </w:p>
    <w:p w14:paraId="608C7134" w14:textId="77777777" w:rsidR="00401713" w:rsidRPr="00401713" w:rsidRDefault="00401713" w:rsidP="0008064A">
      <w:pPr>
        <w:widowControl/>
        <w:numPr>
          <w:ilvl w:val="0"/>
          <w:numId w:val="30"/>
        </w:numPr>
        <w:autoSpaceDE/>
        <w:autoSpaceDN/>
        <w:spacing w:before="100" w:beforeAutospacing="1" w:after="100" w:afterAutospacing="1"/>
        <w:rPr>
          <w:sz w:val="24"/>
          <w:szCs w:val="24"/>
          <w:lang w:val="en-IN"/>
        </w:rPr>
      </w:pPr>
      <w:r w:rsidRPr="00401713">
        <w:rPr>
          <w:b/>
          <w:bCs/>
          <w:sz w:val="24"/>
          <w:szCs w:val="24"/>
          <w:lang w:val="en-IN"/>
        </w:rPr>
        <w:t>0 → Good Credit Risk</w:t>
      </w:r>
      <w:r w:rsidRPr="00401713">
        <w:rPr>
          <w:sz w:val="24"/>
          <w:szCs w:val="24"/>
          <w:lang w:val="en-IN"/>
        </w:rPr>
        <w:t xml:space="preserve"> </w:t>
      </w:r>
    </w:p>
    <w:p w14:paraId="06DFD2C7" w14:textId="77777777" w:rsidR="00401713" w:rsidRPr="00401713" w:rsidRDefault="00401713" w:rsidP="0008064A">
      <w:pPr>
        <w:widowControl/>
        <w:numPr>
          <w:ilvl w:val="0"/>
          <w:numId w:val="30"/>
        </w:numPr>
        <w:autoSpaceDE/>
        <w:autoSpaceDN/>
        <w:spacing w:before="100" w:beforeAutospacing="1" w:after="100" w:afterAutospacing="1"/>
        <w:rPr>
          <w:sz w:val="24"/>
          <w:szCs w:val="24"/>
          <w:lang w:val="en-IN"/>
        </w:rPr>
      </w:pPr>
      <w:r w:rsidRPr="00401713">
        <w:rPr>
          <w:b/>
          <w:bCs/>
          <w:sz w:val="24"/>
          <w:szCs w:val="24"/>
          <w:lang w:val="en-IN"/>
        </w:rPr>
        <w:t>1 → Bad Credit Risk</w:t>
      </w:r>
      <w:r w:rsidRPr="00401713">
        <w:rPr>
          <w:sz w:val="24"/>
          <w:szCs w:val="24"/>
          <w:lang w:val="en-IN"/>
        </w:rPr>
        <w:t xml:space="preserve"> </w:t>
      </w:r>
    </w:p>
    <w:p w14:paraId="53A5CB92"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Categorical variables such as </w:t>
      </w:r>
      <w:r w:rsidRPr="00401713">
        <w:rPr>
          <w:b/>
          <w:bCs/>
          <w:sz w:val="24"/>
          <w:szCs w:val="24"/>
          <w:lang w:val="en-IN"/>
        </w:rPr>
        <w:t>Checking Account, Credit History, Purpose, Savings, Employment, Housing, Job, and Foreign Worker</w:t>
      </w:r>
      <w:r w:rsidRPr="00401713">
        <w:rPr>
          <w:sz w:val="24"/>
          <w:szCs w:val="24"/>
          <w:lang w:val="en-IN"/>
        </w:rPr>
        <w:t xml:space="preserve"> are treated as categorical features, while variables such as </w:t>
      </w:r>
      <w:r w:rsidRPr="00401713">
        <w:rPr>
          <w:b/>
          <w:bCs/>
          <w:sz w:val="24"/>
          <w:szCs w:val="24"/>
          <w:lang w:val="en-IN"/>
        </w:rPr>
        <w:t>Duration, Credit Amount, Age, and Existing Credits</w:t>
      </w:r>
      <w:r w:rsidRPr="00401713">
        <w:rPr>
          <w:sz w:val="24"/>
          <w:szCs w:val="24"/>
          <w:lang w:val="en-IN"/>
        </w:rPr>
        <w:t xml:space="preserve"> are treated as numerical features.</w:t>
      </w:r>
    </w:p>
    <w:p w14:paraId="1A7F917C" w14:textId="7BD72452" w:rsidR="00401713" w:rsidRPr="00401713" w:rsidRDefault="00401713" w:rsidP="0008064A">
      <w:pPr>
        <w:pStyle w:val="ListParagraph"/>
        <w:widowControl/>
        <w:numPr>
          <w:ilvl w:val="0"/>
          <w:numId w:val="27"/>
        </w:numPr>
        <w:autoSpaceDE/>
        <w:autoSpaceDN/>
        <w:spacing w:before="100" w:beforeAutospacing="1" w:after="100" w:afterAutospacing="1"/>
        <w:rPr>
          <w:b/>
          <w:bCs/>
          <w:sz w:val="24"/>
          <w:szCs w:val="24"/>
          <w:lang w:val="en-IN"/>
        </w:rPr>
      </w:pPr>
      <w:r w:rsidRPr="00401713">
        <w:rPr>
          <w:b/>
          <w:bCs/>
          <w:sz w:val="24"/>
          <w:szCs w:val="24"/>
          <w:lang w:val="en-IN"/>
        </w:rPr>
        <w:t>Missing Value Handling</w:t>
      </w:r>
    </w:p>
    <w:p w14:paraId="2AFCF5AD"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lastRenderedPageBreak/>
        <w:t>Missing values were checked using Pandas.</w:t>
      </w:r>
    </w:p>
    <w:p w14:paraId="4569A718"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The analysis found:</w:t>
      </w:r>
    </w:p>
    <w:p w14:paraId="013C14DF" w14:textId="77777777" w:rsidR="00401713" w:rsidRPr="00401713" w:rsidRDefault="00401713" w:rsidP="0008064A">
      <w:pPr>
        <w:widowControl/>
        <w:numPr>
          <w:ilvl w:val="0"/>
          <w:numId w:val="31"/>
        </w:numPr>
        <w:autoSpaceDE/>
        <w:autoSpaceDN/>
        <w:spacing w:before="100" w:beforeAutospacing="1" w:after="100" w:afterAutospacing="1"/>
        <w:rPr>
          <w:sz w:val="24"/>
          <w:szCs w:val="24"/>
          <w:lang w:val="en-IN"/>
        </w:rPr>
      </w:pPr>
      <w:r w:rsidRPr="00401713">
        <w:rPr>
          <w:b/>
          <w:bCs/>
          <w:sz w:val="24"/>
          <w:szCs w:val="24"/>
          <w:lang w:val="en-IN"/>
        </w:rPr>
        <w:t>Total records:</w:t>
      </w:r>
      <w:r w:rsidRPr="00401713">
        <w:rPr>
          <w:sz w:val="24"/>
          <w:szCs w:val="24"/>
          <w:lang w:val="en-IN"/>
        </w:rPr>
        <w:t xml:space="preserve"> 1,000 </w:t>
      </w:r>
    </w:p>
    <w:p w14:paraId="78F9579F" w14:textId="77777777" w:rsidR="00401713" w:rsidRPr="00401713" w:rsidRDefault="00401713" w:rsidP="0008064A">
      <w:pPr>
        <w:widowControl/>
        <w:numPr>
          <w:ilvl w:val="0"/>
          <w:numId w:val="31"/>
        </w:numPr>
        <w:autoSpaceDE/>
        <w:autoSpaceDN/>
        <w:spacing w:before="100" w:beforeAutospacing="1" w:after="100" w:afterAutospacing="1"/>
        <w:rPr>
          <w:sz w:val="24"/>
          <w:szCs w:val="24"/>
          <w:lang w:val="en-IN"/>
        </w:rPr>
      </w:pPr>
      <w:r w:rsidRPr="00401713">
        <w:rPr>
          <w:b/>
          <w:bCs/>
          <w:sz w:val="24"/>
          <w:szCs w:val="24"/>
          <w:lang w:val="en-IN"/>
        </w:rPr>
        <w:t>Missing values:</w:t>
      </w:r>
      <w:r w:rsidRPr="00401713">
        <w:rPr>
          <w:sz w:val="24"/>
          <w:szCs w:val="24"/>
          <w:lang w:val="en-IN"/>
        </w:rPr>
        <w:t xml:space="preserve"> </w:t>
      </w:r>
      <w:r w:rsidRPr="00401713">
        <w:rPr>
          <w:b/>
          <w:bCs/>
          <w:sz w:val="24"/>
          <w:szCs w:val="24"/>
          <w:lang w:val="en-IN"/>
        </w:rPr>
        <w:t>0</w:t>
      </w:r>
      <w:r w:rsidRPr="00401713">
        <w:rPr>
          <w:sz w:val="24"/>
          <w:szCs w:val="24"/>
          <w:lang w:val="en-IN"/>
        </w:rPr>
        <w:t xml:space="preserve"> </w:t>
      </w:r>
    </w:p>
    <w:p w14:paraId="10A359D7"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Therefore, </w:t>
      </w:r>
      <w:r w:rsidRPr="00401713">
        <w:rPr>
          <w:b/>
          <w:bCs/>
          <w:sz w:val="24"/>
          <w:szCs w:val="24"/>
          <w:lang w:val="en-IN"/>
        </w:rPr>
        <w:t>no mean, median, or mode imputation was required</w:t>
      </w:r>
      <w:r w:rsidRPr="00401713">
        <w:rPr>
          <w:sz w:val="24"/>
          <w:szCs w:val="24"/>
          <w:lang w:val="en-IN"/>
        </w:rPr>
        <w:t>.</w:t>
      </w:r>
    </w:p>
    <w:p w14:paraId="65BA3B7C"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The dataset was used for further analysis without removing records because of missing values.</w:t>
      </w:r>
    </w:p>
    <w:p w14:paraId="3488EE99" w14:textId="52F8E1CA" w:rsidR="00401713" w:rsidRPr="00401713" w:rsidRDefault="00401713" w:rsidP="0008064A">
      <w:pPr>
        <w:pStyle w:val="ListParagraph"/>
        <w:widowControl/>
        <w:numPr>
          <w:ilvl w:val="0"/>
          <w:numId w:val="27"/>
        </w:numPr>
        <w:autoSpaceDE/>
        <w:autoSpaceDN/>
        <w:spacing w:before="100" w:beforeAutospacing="1" w:after="100" w:afterAutospacing="1"/>
        <w:rPr>
          <w:b/>
          <w:bCs/>
          <w:sz w:val="24"/>
          <w:szCs w:val="24"/>
          <w:lang w:val="en-IN"/>
        </w:rPr>
      </w:pPr>
      <w:r w:rsidRPr="00401713">
        <w:rPr>
          <w:b/>
          <w:bCs/>
          <w:sz w:val="24"/>
          <w:szCs w:val="24"/>
          <w:lang w:val="en-IN"/>
        </w:rPr>
        <w:t>Outlier Detection</w:t>
      </w:r>
    </w:p>
    <w:p w14:paraId="0436224D"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Numerical variables were examined using statistical summaries and visualization techniques.</w:t>
      </w:r>
    </w:p>
    <w:p w14:paraId="2BCE98B9"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The following important numerical variables were analyzed:</w:t>
      </w:r>
    </w:p>
    <w:p w14:paraId="2FC5C641" w14:textId="77777777" w:rsidR="00401713" w:rsidRPr="00401713" w:rsidRDefault="00401713" w:rsidP="0008064A">
      <w:pPr>
        <w:widowControl/>
        <w:numPr>
          <w:ilvl w:val="0"/>
          <w:numId w:val="32"/>
        </w:numPr>
        <w:autoSpaceDE/>
        <w:autoSpaceDN/>
        <w:spacing w:before="100" w:beforeAutospacing="1" w:after="100" w:afterAutospacing="1"/>
        <w:rPr>
          <w:sz w:val="24"/>
          <w:szCs w:val="24"/>
          <w:lang w:val="en-IN"/>
        </w:rPr>
      </w:pPr>
      <w:r w:rsidRPr="00401713">
        <w:rPr>
          <w:b/>
          <w:bCs/>
          <w:sz w:val="24"/>
          <w:szCs w:val="24"/>
          <w:lang w:val="en-IN"/>
        </w:rPr>
        <w:t>Duration</w:t>
      </w:r>
      <w:r w:rsidRPr="00401713">
        <w:rPr>
          <w:sz w:val="24"/>
          <w:szCs w:val="24"/>
          <w:lang w:val="en-IN"/>
        </w:rPr>
        <w:t xml:space="preserve"> </w:t>
      </w:r>
    </w:p>
    <w:p w14:paraId="5153654F" w14:textId="77777777" w:rsidR="00401713" w:rsidRPr="00401713" w:rsidRDefault="00401713" w:rsidP="0008064A">
      <w:pPr>
        <w:widowControl/>
        <w:numPr>
          <w:ilvl w:val="0"/>
          <w:numId w:val="32"/>
        </w:numPr>
        <w:autoSpaceDE/>
        <w:autoSpaceDN/>
        <w:spacing w:before="100" w:beforeAutospacing="1" w:after="100" w:afterAutospacing="1"/>
        <w:rPr>
          <w:sz w:val="24"/>
          <w:szCs w:val="24"/>
          <w:lang w:val="en-IN"/>
        </w:rPr>
      </w:pPr>
      <w:r w:rsidRPr="00401713">
        <w:rPr>
          <w:b/>
          <w:bCs/>
          <w:sz w:val="24"/>
          <w:szCs w:val="24"/>
          <w:lang w:val="en-IN"/>
        </w:rPr>
        <w:t>Credit Amount</w:t>
      </w:r>
      <w:r w:rsidRPr="00401713">
        <w:rPr>
          <w:sz w:val="24"/>
          <w:szCs w:val="24"/>
          <w:lang w:val="en-IN"/>
        </w:rPr>
        <w:t xml:space="preserve"> </w:t>
      </w:r>
    </w:p>
    <w:p w14:paraId="07625C4C" w14:textId="77777777" w:rsidR="00401713" w:rsidRPr="00401713" w:rsidRDefault="00401713" w:rsidP="0008064A">
      <w:pPr>
        <w:widowControl/>
        <w:numPr>
          <w:ilvl w:val="0"/>
          <w:numId w:val="32"/>
        </w:numPr>
        <w:autoSpaceDE/>
        <w:autoSpaceDN/>
        <w:spacing w:before="100" w:beforeAutospacing="1" w:after="100" w:afterAutospacing="1"/>
        <w:rPr>
          <w:sz w:val="24"/>
          <w:szCs w:val="24"/>
          <w:lang w:val="en-IN"/>
        </w:rPr>
      </w:pPr>
      <w:r w:rsidRPr="00401713">
        <w:rPr>
          <w:b/>
          <w:bCs/>
          <w:sz w:val="24"/>
          <w:szCs w:val="24"/>
          <w:lang w:val="en-IN"/>
        </w:rPr>
        <w:t>Installment Rate</w:t>
      </w:r>
      <w:r w:rsidRPr="00401713">
        <w:rPr>
          <w:sz w:val="24"/>
          <w:szCs w:val="24"/>
          <w:lang w:val="en-IN"/>
        </w:rPr>
        <w:t xml:space="preserve"> </w:t>
      </w:r>
    </w:p>
    <w:p w14:paraId="637B85DB" w14:textId="77777777" w:rsidR="00401713" w:rsidRPr="00401713" w:rsidRDefault="00401713" w:rsidP="0008064A">
      <w:pPr>
        <w:widowControl/>
        <w:numPr>
          <w:ilvl w:val="0"/>
          <w:numId w:val="32"/>
        </w:numPr>
        <w:autoSpaceDE/>
        <w:autoSpaceDN/>
        <w:spacing w:before="100" w:beforeAutospacing="1" w:after="100" w:afterAutospacing="1"/>
        <w:rPr>
          <w:sz w:val="24"/>
          <w:szCs w:val="24"/>
          <w:lang w:val="en-IN"/>
        </w:rPr>
      </w:pPr>
      <w:r w:rsidRPr="00401713">
        <w:rPr>
          <w:b/>
          <w:bCs/>
          <w:sz w:val="24"/>
          <w:szCs w:val="24"/>
          <w:lang w:val="en-IN"/>
        </w:rPr>
        <w:t>Age</w:t>
      </w:r>
      <w:r w:rsidRPr="00401713">
        <w:rPr>
          <w:sz w:val="24"/>
          <w:szCs w:val="24"/>
          <w:lang w:val="en-IN"/>
        </w:rPr>
        <w:t xml:space="preserve"> </w:t>
      </w:r>
    </w:p>
    <w:p w14:paraId="14CB0FE2" w14:textId="77777777" w:rsidR="00401713" w:rsidRPr="00401713" w:rsidRDefault="00401713" w:rsidP="0008064A">
      <w:pPr>
        <w:widowControl/>
        <w:numPr>
          <w:ilvl w:val="0"/>
          <w:numId w:val="32"/>
        </w:numPr>
        <w:autoSpaceDE/>
        <w:autoSpaceDN/>
        <w:spacing w:before="100" w:beforeAutospacing="1" w:after="100" w:afterAutospacing="1"/>
        <w:rPr>
          <w:sz w:val="24"/>
          <w:szCs w:val="24"/>
          <w:lang w:val="en-IN"/>
        </w:rPr>
      </w:pPr>
      <w:r w:rsidRPr="00401713">
        <w:rPr>
          <w:b/>
          <w:bCs/>
          <w:sz w:val="24"/>
          <w:szCs w:val="24"/>
          <w:lang w:val="en-IN"/>
        </w:rPr>
        <w:t>Existing Credits</w:t>
      </w:r>
      <w:r w:rsidRPr="00401713">
        <w:rPr>
          <w:sz w:val="24"/>
          <w:szCs w:val="24"/>
          <w:lang w:val="en-IN"/>
        </w:rPr>
        <w:t xml:space="preserve"> </w:t>
      </w:r>
    </w:p>
    <w:p w14:paraId="4D2D051A" w14:textId="77777777" w:rsidR="00401713" w:rsidRPr="00401713" w:rsidRDefault="00401713" w:rsidP="0008064A">
      <w:pPr>
        <w:widowControl/>
        <w:numPr>
          <w:ilvl w:val="0"/>
          <w:numId w:val="32"/>
        </w:numPr>
        <w:autoSpaceDE/>
        <w:autoSpaceDN/>
        <w:spacing w:before="100" w:beforeAutospacing="1" w:after="100" w:afterAutospacing="1"/>
        <w:rPr>
          <w:sz w:val="24"/>
          <w:szCs w:val="24"/>
          <w:lang w:val="en-IN"/>
        </w:rPr>
      </w:pPr>
      <w:r w:rsidRPr="00401713">
        <w:rPr>
          <w:b/>
          <w:bCs/>
          <w:sz w:val="24"/>
          <w:szCs w:val="24"/>
          <w:lang w:val="en-IN"/>
        </w:rPr>
        <w:t>Number of Dependents</w:t>
      </w:r>
      <w:r w:rsidRPr="00401713">
        <w:rPr>
          <w:sz w:val="24"/>
          <w:szCs w:val="24"/>
          <w:lang w:val="en-IN"/>
        </w:rPr>
        <w:t xml:space="preserve"> </w:t>
      </w:r>
    </w:p>
    <w:p w14:paraId="53299288" w14:textId="77777777" w:rsidR="00401713" w:rsidRPr="00401713" w:rsidRDefault="00401713" w:rsidP="0008064A">
      <w:pPr>
        <w:widowControl/>
        <w:numPr>
          <w:ilvl w:val="0"/>
          <w:numId w:val="32"/>
        </w:numPr>
        <w:autoSpaceDE/>
        <w:autoSpaceDN/>
        <w:spacing w:before="100" w:beforeAutospacing="1" w:after="100" w:afterAutospacing="1"/>
        <w:rPr>
          <w:sz w:val="24"/>
          <w:szCs w:val="24"/>
          <w:lang w:val="en-IN"/>
        </w:rPr>
      </w:pPr>
      <w:r w:rsidRPr="00401713">
        <w:rPr>
          <w:b/>
          <w:bCs/>
          <w:sz w:val="24"/>
          <w:szCs w:val="24"/>
          <w:lang w:val="en-IN"/>
        </w:rPr>
        <w:t>Present Residence Since</w:t>
      </w:r>
      <w:r w:rsidRPr="00401713">
        <w:rPr>
          <w:sz w:val="24"/>
          <w:szCs w:val="24"/>
          <w:lang w:val="en-IN"/>
        </w:rPr>
        <w:t xml:space="preserve"> </w:t>
      </w:r>
    </w:p>
    <w:p w14:paraId="7CE74E4F"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Boxplots and distribution plots were used to identify unusually high or low observations.</w:t>
      </w:r>
    </w:p>
    <w:p w14:paraId="50B423E9"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Extreme values, particularly in </w:t>
      </w:r>
      <w:r w:rsidRPr="00401713">
        <w:rPr>
          <w:b/>
          <w:bCs/>
          <w:sz w:val="24"/>
          <w:szCs w:val="24"/>
          <w:lang w:val="en-IN"/>
        </w:rPr>
        <w:t>Credit Amount</w:t>
      </w:r>
      <w:r w:rsidRPr="00401713">
        <w:rPr>
          <w:sz w:val="24"/>
          <w:szCs w:val="24"/>
          <w:lang w:val="en-IN"/>
        </w:rPr>
        <w:t xml:space="preserve"> and </w:t>
      </w:r>
      <w:r w:rsidRPr="00401713">
        <w:rPr>
          <w:b/>
          <w:bCs/>
          <w:sz w:val="24"/>
          <w:szCs w:val="24"/>
          <w:lang w:val="en-IN"/>
        </w:rPr>
        <w:t>Duration</w:t>
      </w:r>
      <w:r w:rsidRPr="00401713">
        <w:rPr>
          <w:sz w:val="24"/>
          <w:szCs w:val="24"/>
          <w:lang w:val="en-IN"/>
        </w:rPr>
        <w:t>, were not automatically removed because they may represent genuine loan applications rather than data-entry errors.</w:t>
      </w:r>
    </w:p>
    <w:p w14:paraId="29D27B2F" w14:textId="6064BAA7" w:rsidR="00401713" w:rsidRPr="00401713" w:rsidRDefault="00401713" w:rsidP="0008064A">
      <w:pPr>
        <w:pStyle w:val="ListParagraph"/>
        <w:widowControl/>
        <w:numPr>
          <w:ilvl w:val="0"/>
          <w:numId w:val="27"/>
        </w:numPr>
        <w:autoSpaceDE/>
        <w:autoSpaceDN/>
        <w:spacing w:before="100" w:beforeAutospacing="1" w:after="100" w:afterAutospacing="1"/>
        <w:rPr>
          <w:b/>
          <w:bCs/>
          <w:sz w:val="24"/>
          <w:szCs w:val="24"/>
          <w:lang w:val="en-IN"/>
        </w:rPr>
      </w:pPr>
      <w:r w:rsidRPr="00401713">
        <w:rPr>
          <w:b/>
          <w:bCs/>
          <w:sz w:val="24"/>
          <w:szCs w:val="24"/>
          <w:lang w:val="en-IN"/>
        </w:rPr>
        <w:t>Data Transformation</w:t>
      </w:r>
    </w:p>
    <w:p w14:paraId="0ACC963D"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The original UCI target coding was transformed for easier interpretation and machine-learning modelling.</w:t>
      </w:r>
    </w:p>
    <w:p w14:paraId="65AC65AB"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Original target:</w:t>
      </w:r>
    </w:p>
    <w:p w14:paraId="21C54437" w14:textId="77777777" w:rsidR="00401713" w:rsidRPr="00401713" w:rsidRDefault="00401713" w:rsidP="0008064A">
      <w:pPr>
        <w:widowControl/>
        <w:numPr>
          <w:ilvl w:val="0"/>
          <w:numId w:val="33"/>
        </w:numPr>
        <w:autoSpaceDE/>
        <w:autoSpaceDN/>
        <w:spacing w:before="100" w:beforeAutospacing="1" w:after="100" w:afterAutospacing="1"/>
        <w:rPr>
          <w:sz w:val="24"/>
          <w:szCs w:val="24"/>
          <w:lang w:val="en-IN"/>
        </w:rPr>
      </w:pPr>
      <w:r w:rsidRPr="00401713">
        <w:rPr>
          <w:b/>
          <w:bCs/>
          <w:sz w:val="24"/>
          <w:szCs w:val="24"/>
          <w:lang w:val="en-IN"/>
        </w:rPr>
        <w:t>1 → Good Credit Risk</w:t>
      </w:r>
      <w:r w:rsidRPr="00401713">
        <w:rPr>
          <w:sz w:val="24"/>
          <w:szCs w:val="24"/>
          <w:lang w:val="en-IN"/>
        </w:rPr>
        <w:t xml:space="preserve"> </w:t>
      </w:r>
    </w:p>
    <w:p w14:paraId="27D6A575" w14:textId="77777777" w:rsidR="00401713" w:rsidRPr="00401713" w:rsidRDefault="00401713" w:rsidP="0008064A">
      <w:pPr>
        <w:widowControl/>
        <w:numPr>
          <w:ilvl w:val="0"/>
          <w:numId w:val="33"/>
        </w:numPr>
        <w:autoSpaceDE/>
        <w:autoSpaceDN/>
        <w:spacing w:before="100" w:beforeAutospacing="1" w:after="100" w:afterAutospacing="1"/>
        <w:rPr>
          <w:sz w:val="24"/>
          <w:szCs w:val="24"/>
          <w:lang w:val="en-IN"/>
        </w:rPr>
      </w:pPr>
      <w:r w:rsidRPr="00401713">
        <w:rPr>
          <w:b/>
          <w:bCs/>
          <w:sz w:val="24"/>
          <w:szCs w:val="24"/>
          <w:lang w:val="en-IN"/>
        </w:rPr>
        <w:t>2 → Bad Credit Risk</w:t>
      </w:r>
      <w:r w:rsidRPr="00401713">
        <w:rPr>
          <w:sz w:val="24"/>
          <w:szCs w:val="24"/>
          <w:lang w:val="en-IN"/>
        </w:rPr>
        <w:t xml:space="preserve"> </w:t>
      </w:r>
    </w:p>
    <w:p w14:paraId="70964B2C"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b/>
          <w:bCs/>
          <w:sz w:val="24"/>
          <w:szCs w:val="24"/>
          <w:lang w:val="en-IN"/>
        </w:rPr>
        <w:t>Transformed target:</w:t>
      </w:r>
    </w:p>
    <w:p w14:paraId="50CED6BD" w14:textId="77777777" w:rsidR="00401713" w:rsidRPr="00401713" w:rsidRDefault="00401713" w:rsidP="0008064A">
      <w:pPr>
        <w:widowControl/>
        <w:numPr>
          <w:ilvl w:val="0"/>
          <w:numId w:val="34"/>
        </w:numPr>
        <w:autoSpaceDE/>
        <w:autoSpaceDN/>
        <w:spacing w:before="100" w:beforeAutospacing="1" w:after="100" w:afterAutospacing="1"/>
        <w:rPr>
          <w:sz w:val="24"/>
          <w:szCs w:val="24"/>
          <w:lang w:val="en-IN"/>
        </w:rPr>
      </w:pPr>
      <w:r w:rsidRPr="00401713">
        <w:rPr>
          <w:b/>
          <w:bCs/>
          <w:sz w:val="24"/>
          <w:szCs w:val="24"/>
          <w:lang w:val="en-IN"/>
        </w:rPr>
        <w:t>0 → Good Credit Risk</w:t>
      </w:r>
      <w:r w:rsidRPr="00401713">
        <w:rPr>
          <w:sz w:val="24"/>
          <w:szCs w:val="24"/>
          <w:lang w:val="en-IN"/>
        </w:rPr>
        <w:t xml:space="preserve"> </w:t>
      </w:r>
    </w:p>
    <w:p w14:paraId="2A10DEF6" w14:textId="77777777" w:rsidR="00401713" w:rsidRPr="00401713" w:rsidRDefault="00401713" w:rsidP="0008064A">
      <w:pPr>
        <w:widowControl/>
        <w:numPr>
          <w:ilvl w:val="0"/>
          <w:numId w:val="34"/>
        </w:numPr>
        <w:autoSpaceDE/>
        <w:autoSpaceDN/>
        <w:spacing w:before="100" w:beforeAutospacing="1" w:after="100" w:afterAutospacing="1"/>
        <w:rPr>
          <w:sz w:val="24"/>
          <w:szCs w:val="24"/>
          <w:lang w:val="en-IN"/>
        </w:rPr>
      </w:pPr>
      <w:r w:rsidRPr="00401713">
        <w:rPr>
          <w:b/>
          <w:bCs/>
          <w:sz w:val="24"/>
          <w:szCs w:val="24"/>
          <w:lang w:val="en-IN"/>
        </w:rPr>
        <w:t>1 → Bad Credit Risk</w:t>
      </w:r>
      <w:r w:rsidRPr="00401713">
        <w:rPr>
          <w:sz w:val="24"/>
          <w:szCs w:val="24"/>
          <w:lang w:val="en-IN"/>
        </w:rPr>
        <w:t xml:space="preserve"> </w:t>
      </w:r>
    </w:p>
    <w:p w14:paraId="64465616"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Categorical variables were converted into machine-readable representations while retaining their original meaning.</w:t>
      </w:r>
    </w:p>
    <w:p w14:paraId="79617835" w14:textId="0CC4F67B" w:rsidR="00401713" w:rsidRPr="00401713" w:rsidRDefault="00401713" w:rsidP="0008064A">
      <w:pPr>
        <w:pStyle w:val="ListParagraph"/>
        <w:widowControl/>
        <w:numPr>
          <w:ilvl w:val="0"/>
          <w:numId w:val="27"/>
        </w:numPr>
        <w:autoSpaceDE/>
        <w:autoSpaceDN/>
        <w:spacing w:before="100" w:beforeAutospacing="1" w:after="100" w:afterAutospacing="1"/>
        <w:rPr>
          <w:b/>
          <w:bCs/>
          <w:sz w:val="24"/>
          <w:szCs w:val="24"/>
          <w:lang w:val="en-IN"/>
        </w:rPr>
      </w:pPr>
      <w:r w:rsidRPr="00401713">
        <w:rPr>
          <w:b/>
          <w:bCs/>
          <w:sz w:val="24"/>
          <w:szCs w:val="24"/>
          <w:lang w:val="en-IN"/>
        </w:rPr>
        <w:lastRenderedPageBreak/>
        <w:t>Data Encoding / Normalization</w:t>
      </w:r>
    </w:p>
    <w:p w14:paraId="2B4D90E0"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Categorical variables were encoded using </w:t>
      </w:r>
      <w:r w:rsidRPr="00401713">
        <w:rPr>
          <w:b/>
          <w:bCs/>
          <w:sz w:val="24"/>
          <w:szCs w:val="24"/>
          <w:lang w:val="en-IN"/>
        </w:rPr>
        <w:t>One-Hot Encoding</w:t>
      </w:r>
      <w:r w:rsidRPr="00401713">
        <w:rPr>
          <w:sz w:val="24"/>
          <w:szCs w:val="24"/>
          <w:lang w:val="en-IN"/>
        </w:rPr>
        <w:t xml:space="preserve"> before model development.</w:t>
      </w:r>
    </w:p>
    <w:p w14:paraId="59BBB285"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 xml:space="preserve">Numerical variables were standardized using </w:t>
      </w:r>
      <w:r w:rsidRPr="00401713">
        <w:rPr>
          <w:b/>
          <w:bCs/>
          <w:sz w:val="24"/>
          <w:szCs w:val="24"/>
          <w:lang w:val="en-IN"/>
        </w:rPr>
        <w:t>StandardScaler</w:t>
      </w:r>
      <w:r w:rsidRPr="00401713">
        <w:rPr>
          <w:sz w:val="24"/>
          <w:szCs w:val="24"/>
          <w:lang w:val="en-IN"/>
        </w:rPr>
        <w:t xml:space="preserve"> for the Logistic Regression model so that variables with different numerical scales could be compared appropriately.</w:t>
      </w:r>
    </w:p>
    <w:p w14:paraId="10BC8DA8" w14:textId="77777777" w:rsidR="00401713" w:rsidRPr="00401713" w:rsidRDefault="00401713" w:rsidP="00401713">
      <w:pPr>
        <w:widowControl/>
        <w:autoSpaceDE/>
        <w:autoSpaceDN/>
        <w:spacing w:before="100" w:beforeAutospacing="1" w:after="100" w:afterAutospacing="1"/>
        <w:ind w:left="720"/>
        <w:rPr>
          <w:sz w:val="24"/>
          <w:szCs w:val="24"/>
          <w:lang w:val="en-IN"/>
        </w:rPr>
      </w:pPr>
      <w:r w:rsidRPr="00401713">
        <w:rPr>
          <w:sz w:val="24"/>
          <w:szCs w:val="24"/>
          <w:lang w:val="en-IN"/>
        </w:rPr>
        <w:t>The dataset was divided into:</w:t>
      </w:r>
    </w:p>
    <w:p w14:paraId="2C932ABE" w14:textId="77777777" w:rsidR="00401713" w:rsidRPr="00401713" w:rsidRDefault="00401713" w:rsidP="0008064A">
      <w:pPr>
        <w:widowControl/>
        <w:numPr>
          <w:ilvl w:val="0"/>
          <w:numId w:val="35"/>
        </w:numPr>
        <w:autoSpaceDE/>
        <w:autoSpaceDN/>
        <w:spacing w:before="100" w:beforeAutospacing="1" w:after="100" w:afterAutospacing="1"/>
        <w:rPr>
          <w:sz w:val="24"/>
          <w:szCs w:val="24"/>
          <w:lang w:val="en-IN"/>
        </w:rPr>
      </w:pPr>
      <w:r w:rsidRPr="00401713">
        <w:rPr>
          <w:b/>
          <w:bCs/>
          <w:sz w:val="24"/>
          <w:szCs w:val="24"/>
          <w:lang w:val="en-IN"/>
        </w:rPr>
        <w:t>80% Training Data → 800 records</w:t>
      </w:r>
      <w:r w:rsidRPr="00401713">
        <w:rPr>
          <w:sz w:val="24"/>
          <w:szCs w:val="24"/>
          <w:lang w:val="en-IN"/>
        </w:rPr>
        <w:t xml:space="preserve"> </w:t>
      </w:r>
    </w:p>
    <w:p w14:paraId="24DB8428" w14:textId="77777777" w:rsidR="00401713" w:rsidRPr="00401713" w:rsidRDefault="00401713" w:rsidP="0008064A">
      <w:pPr>
        <w:widowControl/>
        <w:numPr>
          <w:ilvl w:val="0"/>
          <w:numId w:val="35"/>
        </w:numPr>
        <w:autoSpaceDE/>
        <w:autoSpaceDN/>
        <w:spacing w:before="100" w:beforeAutospacing="1" w:after="100" w:afterAutospacing="1"/>
        <w:rPr>
          <w:sz w:val="24"/>
          <w:szCs w:val="24"/>
          <w:lang w:val="en-IN"/>
        </w:rPr>
      </w:pPr>
      <w:r w:rsidRPr="00401713">
        <w:rPr>
          <w:b/>
          <w:bCs/>
          <w:sz w:val="24"/>
          <w:szCs w:val="24"/>
          <w:lang w:val="en-IN"/>
        </w:rPr>
        <w:t>20% Testing Data → 200 records</w:t>
      </w:r>
      <w:r w:rsidRPr="00401713">
        <w:rPr>
          <w:sz w:val="24"/>
          <w:szCs w:val="24"/>
          <w:lang w:val="en-IN"/>
        </w:rPr>
        <w:t xml:space="preserve"> </w:t>
      </w:r>
    </w:p>
    <w:p w14:paraId="63981846" w14:textId="7894932C" w:rsidR="00AF104F" w:rsidRPr="00AF104F" w:rsidRDefault="00401713" w:rsidP="00624640">
      <w:pPr>
        <w:widowControl/>
        <w:autoSpaceDE/>
        <w:autoSpaceDN/>
        <w:spacing w:before="100" w:beforeAutospacing="1" w:after="100" w:afterAutospacing="1"/>
        <w:ind w:left="720"/>
        <w:rPr>
          <w:sz w:val="24"/>
          <w:szCs w:val="24"/>
          <w:lang w:val="en-IN"/>
        </w:rPr>
      </w:pPr>
      <w:r w:rsidRPr="00401713">
        <w:rPr>
          <w:sz w:val="24"/>
          <w:szCs w:val="24"/>
          <w:lang w:val="en-IN"/>
        </w:rPr>
        <w:t xml:space="preserve">A </w:t>
      </w:r>
      <w:r w:rsidRPr="00401713">
        <w:rPr>
          <w:b/>
          <w:bCs/>
          <w:sz w:val="24"/>
          <w:szCs w:val="24"/>
          <w:lang w:val="en-IN"/>
        </w:rPr>
        <w:t>stratified train-test split</w:t>
      </w:r>
      <w:r w:rsidRPr="00401713">
        <w:rPr>
          <w:sz w:val="24"/>
          <w:szCs w:val="24"/>
          <w:lang w:val="en-IN"/>
        </w:rPr>
        <w:t xml:space="preserve"> was used so that the Good/Bad credit-risk proportion was maintained in both training and testing datasets.</w:t>
      </w:r>
    </w:p>
    <w:p w14:paraId="5CE82778"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10. Exploratory Data Analysis (EDA)</w:t>
      </w:r>
    </w:p>
    <w:p w14:paraId="513F11F7"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Exploratory Data Analysis is performed to understand the characteristics and patterns in the loan applicant dataset.</w:t>
      </w:r>
    </w:p>
    <w:p w14:paraId="7BA115BB"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following analyses are performed:</w:t>
      </w:r>
    </w:p>
    <w:p w14:paraId="6DCBA170" w14:textId="7777777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Descriptive statistics.</w:t>
      </w:r>
    </w:p>
    <w:p w14:paraId="37FD454B" w14:textId="7777777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Distribution of applicant age.</w:t>
      </w:r>
    </w:p>
    <w:p w14:paraId="0A580E9D" w14:textId="7777777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Distribution of income.</w:t>
      </w:r>
    </w:p>
    <w:p w14:paraId="6F3551A2" w14:textId="7777777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Distribution of loan amount.</w:t>
      </w:r>
    </w:p>
    <w:p w14:paraId="6B89A152" w14:textId="7777777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Distribution of credit scores.</w:t>
      </w:r>
    </w:p>
    <w:p w14:paraId="19FEAF2B" w14:textId="7777777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Default vs. non-default distribution.</w:t>
      </w:r>
    </w:p>
    <w:p w14:paraId="5A92B925" w14:textId="7777777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Default rate by employment status.</w:t>
      </w:r>
    </w:p>
    <w:p w14:paraId="49D5A6F1" w14:textId="7777777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Default rate by credit history.</w:t>
      </w:r>
    </w:p>
    <w:p w14:paraId="247257F9" w14:textId="7777777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Default rate by income group.</w:t>
      </w:r>
    </w:p>
    <w:p w14:paraId="51A5BEED" w14:textId="7980B1ED"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Default rate by loan amount.</w:t>
      </w:r>
    </w:p>
    <w:p w14:paraId="5E9A7146" w14:textId="3AEF20D7"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Default rate by debt-to-income ratio.</w:t>
      </w:r>
    </w:p>
    <w:p w14:paraId="65F868D6" w14:textId="2D5840F1" w:rsidR="00AF104F" w:rsidRPr="00AF104F" w:rsidRDefault="00AF104F" w:rsidP="0008064A">
      <w:pPr>
        <w:widowControl/>
        <w:numPr>
          <w:ilvl w:val="0"/>
          <w:numId w:val="4"/>
        </w:numPr>
        <w:autoSpaceDE/>
        <w:autoSpaceDN/>
        <w:spacing w:before="100" w:beforeAutospacing="1" w:after="100" w:afterAutospacing="1"/>
        <w:rPr>
          <w:sz w:val="24"/>
          <w:szCs w:val="24"/>
          <w:lang w:val="en-IN"/>
        </w:rPr>
      </w:pPr>
      <w:r w:rsidRPr="00AF104F">
        <w:rPr>
          <w:sz w:val="24"/>
          <w:szCs w:val="24"/>
          <w:lang w:val="en-IN"/>
        </w:rPr>
        <w:t>Default rate by repayment behavior.</w:t>
      </w:r>
    </w:p>
    <w:p w14:paraId="05DAD4DA"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EDA helps identify patterns associated with high-risk and low-risk applicants.</w:t>
      </w:r>
    </w:p>
    <w:p w14:paraId="0C6B3552" w14:textId="76DEEB54" w:rsidR="00AF104F" w:rsidRPr="00AF104F" w:rsidRDefault="00AF104F" w:rsidP="00624640">
      <w:pPr>
        <w:widowControl/>
        <w:autoSpaceDE/>
        <w:autoSpaceDN/>
        <w:spacing w:before="100" w:beforeAutospacing="1" w:after="100" w:afterAutospacing="1"/>
        <w:ind w:left="720"/>
        <w:rPr>
          <w:sz w:val="24"/>
          <w:szCs w:val="24"/>
          <w:lang w:val="en-IN"/>
        </w:rPr>
      </w:pPr>
      <w:r w:rsidRPr="00AF104F">
        <w:rPr>
          <w:sz w:val="24"/>
          <w:szCs w:val="24"/>
          <w:lang w:val="en-IN"/>
        </w:rPr>
        <w:t>For example, applicants with poor credit history, high debt-to-income ratios, low repayment performance, or unfavorable financial characteristics may show higher default rates.</w:t>
      </w:r>
    </w:p>
    <w:p w14:paraId="07E93F8B"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11. Statistical Analysis</w:t>
      </w:r>
    </w:p>
    <w:p w14:paraId="1A37662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Statistical analysis is performed to understand relationships between applicant characteristics and default risk.</w:t>
      </w:r>
    </w:p>
    <w:p w14:paraId="5A57AC6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For numerical variables, correlation analysis can be performed to identify relationships between variables.</w:t>
      </w:r>
    </w:p>
    <w:p w14:paraId="4F2EC65B" w14:textId="3E225486" w:rsidR="00CA66D8" w:rsidRPr="00AF104F" w:rsidRDefault="00AF104F" w:rsidP="00CA66D8">
      <w:pPr>
        <w:widowControl/>
        <w:autoSpaceDE/>
        <w:autoSpaceDN/>
        <w:spacing w:before="100" w:beforeAutospacing="1" w:after="100" w:afterAutospacing="1"/>
        <w:ind w:left="720"/>
        <w:rPr>
          <w:sz w:val="24"/>
          <w:szCs w:val="24"/>
          <w:lang w:val="en-IN"/>
        </w:rPr>
      </w:pPr>
      <w:r w:rsidRPr="00AF104F">
        <w:rPr>
          <w:sz w:val="24"/>
          <w:szCs w:val="24"/>
          <w:lang w:val="en-IN"/>
        </w:rPr>
        <w:lastRenderedPageBreak/>
        <w:t>For categorical variables, group-based default rates and appropriate statistical tests can be used.</w:t>
      </w:r>
    </w:p>
    <w:p w14:paraId="28FBCD7D" w14:textId="4E2B78EA"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Examples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2"/>
        <w:gridCol w:w="3057"/>
        <w:gridCol w:w="4261"/>
      </w:tblGrid>
      <w:tr w:rsidR="00AF104F" w:rsidRPr="00AF104F" w14:paraId="34138FC1" w14:textId="77777777" w:rsidTr="00AF104F">
        <w:trPr>
          <w:tblHeader/>
          <w:tblCellSpacing w:w="15" w:type="dxa"/>
        </w:trPr>
        <w:tc>
          <w:tcPr>
            <w:tcW w:w="0" w:type="auto"/>
            <w:vAlign w:val="center"/>
            <w:hideMark/>
          </w:tcPr>
          <w:p w14:paraId="5F06FB5E"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Variable</w:t>
            </w:r>
          </w:p>
        </w:tc>
        <w:tc>
          <w:tcPr>
            <w:tcW w:w="0" w:type="auto"/>
            <w:vAlign w:val="center"/>
            <w:hideMark/>
          </w:tcPr>
          <w:p w14:paraId="29E61F83"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Analysis</w:t>
            </w:r>
          </w:p>
        </w:tc>
        <w:tc>
          <w:tcPr>
            <w:tcW w:w="0" w:type="auto"/>
            <w:vAlign w:val="center"/>
            <w:hideMark/>
          </w:tcPr>
          <w:p w14:paraId="7C53C0AC"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Interpretation</w:t>
            </w:r>
          </w:p>
        </w:tc>
      </w:tr>
      <w:tr w:rsidR="00AF104F" w:rsidRPr="00AF104F" w14:paraId="4F819FC6" w14:textId="77777777" w:rsidTr="00AF104F">
        <w:trPr>
          <w:tblCellSpacing w:w="15" w:type="dxa"/>
        </w:trPr>
        <w:tc>
          <w:tcPr>
            <w:tcW w:w="0" w:type="auto"/>
            <w:vAlign w:val="center"/>
            <w:hideMark/>
          </w:tcPr>
          <w:p w14:paraId="6D7EAFF5"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Income vs Default</w:t>
            </w:r>
          </w:p>
        </w:tc>
        <w:tc>
          <w:tcPr>
            <w:tcW w:w="0" w:type="auto"/>
            <w:vAlign w:val="center"/>
            <w:hideMark/>
          </w:tcPr>
          <w:p w14:paraId="303149D5"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Group comparison</w:t>
            </w:r>
          </w:p>
        </w:tc>
        <w:tc>
          <w:tcPr>
            <w:tcW w:w="0" w:type="auto"/>
            <w:vAlign w:val="center"/>
            <w:hideMark/>
          </w:tcPr>
          <w:p w14:paraId="6DEA45B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Determines whether income levels differ between groups</w:t>
            </w:r>
          </w:p>
        </w:tc>
      </w:tr>
      <w:tr w:rsidR="00AF104F" w:rsidRPr="00AF104F" w14:paraId="6674BCDE" w14:textId="77777777" w:rsidTr="00AF104F">
        <w:trPr>
          <w:tblCellSpacing w:w="15" w:type="dxa"/>
        </w:trPr>
        <w:tc>
          <w:tcPr>
            <w:tcW w:w="0" w:type="auto"/>
            <w:vAlign w:val="center"/>
            <w:hideMark/>
          </w:tcPr>
          <w:p w14:paraId="3ADB598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Loan Amount vs Default</w:t>
            </w:r>
          </w:p>
        </w:tc>
        <w:tc>
          <w:tcPr>
            <w:tcW w:w="0" w:type="auto"/>
            <w:vAlign w:val="center"/>
            <w:hideMark/>
          </w:tcPr>
          <w:p w14:paraId="0C076246"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Group comparison</w:t>
            </w:r>
          </w:p>
        </w:tc>
        <w:tc>
          <w:tcPr>
            <w:tcW w:w="0" w:type="auto"/>
            <w:vAlign w:val="center"/>
            <w:hideMark/>
          </w:tcPr>
          <w:p w14:paraId="1251C810"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Examines whether larger loans are associated with greater risk</w:t>
            </w:r>
          </w:p>
        </w:tc>
      </w:tr>
      <w:tr w:rsidR="00AF104F" w:rsidRPr="00AF104F" w14:paraId="76993F57" w14:textId="77777777" w:rsidTr="00AF104F">
        <w:trPr>
          <w:tblCellSpacing w:w="15" w:type="dxa"/>
        </w:trPr>
        <w:tc>
          <w:tcPr>
            <w:tcW w:w="0" w:type="auto"/>
            <w:vAlign w:val="center"/>
            <w:hideMark/>
          </w:tcPr>
          <w:p w14:paraId="277E6D30"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Credit Score vs Default</w:t>
            </w:r>
          </w:p>
        </w:tc>
        <w:tc>
          <w:tcPr>
            <w:tcW w:w="0" w:type="auto"/>
            <w:vAlign w:val="center"/>
            <w:hideMark/>
          </w:tcPr>
          <w:p w14:paraId="382F8A6D"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Correlation/Group comparison</w:t>
            </w:r>
          </w:p>
        </w:tc>
        <w:tc>
          <w:tcPr>
            <w:tcW w:w="0" w:type="auto"/>
            <w:vAlign w:val="center"/>
            <w:hideMark/>
          </w:tcPr>
          <w:p w14:paraId="12DE5616"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Evaluates the relationship between creditworthiness and default</w:t>
            </w:r>
          </w:p>
        </w:tc>
      </w:tr>
      <w:tr w:rsidR="00AF104F" w:rsidRPr="00AF104F" w14:paraId="5A2917A7" w14:textId="77777777" w:rsidTr="00AF104F">
        <w:trPr>
          <w:tblCellSpacing w:w="15" w:type="dxa"/>
        </w:trPr>
        <w:tc>
          <w:tcPr>
            <w:tcW w:w="0" w:type="auto"/>
            <w:vAlign w:val="center"/>
            <w:hideMark/>
          </w:tcPr>
          <w:p w14:paraId="701FD30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DTI vs Default</w:t>
            </w:r>
          </w:p>
        </w:tc>
        <w:tc>
          <w:tcPr>
            <w:tcW w:w="0" w:type="auto"/>
            <w:vAlign w:val="center"/>
            <w:hideMark/>
          </w:tcPr>
          <w:p w14:paraId="0FEFBF70"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Group comparison</w:t>
            </w:r>
          </w:p>
        </w:tc>
        <w:tc>
          <w:tcPr>
            <w:tcW w:w="0" w:type="auto"/>
            <w:vAlign w:val="center"/>
            <w:hideMark/>
          </w:tcPr>
          <w:p w14:paraId="7B8FE3F5"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Examines the effect of debt burden</w:t>
            </w:r>
          </w:p>
        </w:tc>
      </w:tr>
      <w:tr w:rsidR="00AF104F" w:rsidRPr="00AF104F" w14:paraId="622B810B" w14:textId="77777777" w:rsidTr="00AF104F">
        <w:trPr>
          <w:tblCellSpacing w:w="15" w:type="dxa"/>
        </w:trPr>
        <w:tc>
          <w:tcPr>
            <w:tcW w:w="0" w:type="auto"/>
            <w:vAlign w:val="center"/>
            <w:hideMark/>
          </w:tcPr>
          <w:p w14:paraId="757D4000"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Credit History vs Default</w:t>
            </w:r>
          </w:p>
        </w:tc>
        <w:tc>
          <w:tcPr>
            <w:tcW w:w="0" w:type="auto"/>
            <w:vAlign w:val="center"/>
            <w:hideMark/>
          </w:tcPr>
          <w:p w14:paraId="610D3423"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Chi-square test</w:t>
            </w:r>
          </w:p>
        </w:tc>
        <w:tc>
          <w:tcPr>
            <w:tcW w:w="0" w:type="auto"/>
            <w:vAlign w:val="center"/>
            <w:hideMark/>
          </w:tcPr>
          <w:p w14:paraId="5296118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Tests association between credit history and default</w:t>
            </w:r>
          </w:p>
        </w:tc>
      </w:tr>
      <w:tr w:rsidR="00AF104F" w:rsidRPr="00AF104F" w14:paraId="5E0C3A44" w14:textId="77777777" w:rsidTr="00AF104F">
        <w:trPr>
          <w:tblCellSpacing w:w="15" w:type="dxa"/>
        </w:trPr>
        <w:tc>
          <w:tcPr>
            <w:tcW w:w="0" w:type="auto"/>
            <w:vAlign w:val="center"/>
            <w:hideMark/>
          </w:tcPr>
          <w:p w14:paraId="3A027FC1"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Employment Status vs Default</w:t>
            </w:r>
          </w:p>
        </w:tc>
        <w:tc>
          <w:tcPr>
            <w:tcW w:w="0" w:type="auto"/>
            <w:vAlign w:val="center"/>
            <w:hideMark/>
          </w:tcPr>
          <w:p w14:paraId="0CEBD327"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Chi-square test</w:t>
            </w:r>
          </w:p>
        </w:tc>
        <w:tc>
          <w:tcPr>
            <w:tcW w:w="0" w:type="auto"/>
            <w:vAlign w:val="center"/>
            <w:hideMark/>
          </w:tcPr>
          <w:p w14:paraId="4E102FF2"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Tests association between employment status and default</w:t>
            </w:r>
          </w:p>
        </w:tc>
      </w:tr>
    </w:tbl>
    <w:p w14:paraId="6C1073A0" w14:textId="0EC4A6E6" w:rsidR="00CA66D8" w:rsidRPr="00AF104F" w:rsidRDefault="00AF104F" w:rsidP="00CA66D8">
      <w:pPr>
        <w:widowControl/>
        <w:autoSpaceDE/>
        <w:autoSpaceDN/>
        <w:spacing w:before="100" w:beforeAutospacing="1" w:after="100" w:afterAutospacing="1"/>
        <w:ind w:left="720"/>
        <w:rPr>
          <w:sz w:val="24"/>
          <w:szCs w:val="24"/>
          <w:lang w:val="en-IN"/>
        </w:rPr>
      </w:pPr>
      <w:r w:rsidRPr="00AF104F">
        <w:rPr>
          <w:sz w:val="24"/>
          <w:szCs w:val="24"/>
          <w:lang w:val="en-IN"/>
        </w:rPr>
        <w:t xml:space="preserve">Statistical significance can be evaluated using an appropriate p-value threshold such as </w:t>
      </w:r>
      <w:r w:rsidRPr="00AF104F">
        <w:rPr>
          <w:b/>
          <w:bCs/>
          <w:sz w:val="24"/>
          <w:szCs w:val="24"/>
          <w:lang w:val="en-IN"/>
        </w:rPr>
        <w:t>0.05</w:t>
      </w:r>
      <w:r w:rsidRPr="00AF104F">
        <w:rPr>
          <w:sz w:val="24"/>
          <w:szCs w:val="24"/>
          <w:lang w:val="en-IN"/>
        </w:rPr>
        <w:t>.</w:t>
      </w:r>
    </w:p>
    <w:p w14:paraId="106FC120" w14:textId="05FDE1A6"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12. Data Visualization</w:t>
      </w:r>
    </w:p>
    <w:p w14:paraId="2A509B21" w14:textId="7A98A219"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Several visualizations are created to understand the relationships within the dataset:</w:t>
      </w:r>
    </w:p>
    <w:p w14:paraId="238D7275" w14:textId="4A5E75C7" w:rsidR="007D24FE" w:rsidRDefault="00CA66D8" w:rsidP="0008064A">
      <w:pPr>
        <w:widowControl/>
        <w:numPr>
          <w:ilvl w:val="0"/>
          <w:numId w:val="5"/>
        </w:numPr>
        <w:autoSpaceDE/>
        <w:autoSpaceDN/>
        <w:spacing w:before="100" w:beforeAutospacing="1" w:after="100" w:afterAutospacing="1"/>
        <w:rPr>
          <w:sz w:val="24"/>
          <w:szCs w:val="24"/>
          <w:lang w:val="en-IN"/>
        </w:rPr>
      </w:pPr>
      <w:r>
        <w:rPr>
          <w:noProof/>
          <w:sz w:val="24"/>
          <w:szCs w:val="24"/>
          <w:lang w:val="en-IN"/>
        </w:rPr>
        <w:drawing>
          <wp:anchor distT="0" distB="0" distL="114300" distR="114300" simplePos="0" relativeHeight="251638272" behindDoc="0" locked="0" layoutInCell="1" allowOverlap="1" wp14:anchorId="4ACBF86B" wp14:editId="1D91B8F7">
            <wp:simplePos x="0" y="0"/>
            <wp:positionH relativeFrom="margin">
              <wp:posOffset>283029</wp:posOffset>
            </wp:positionH>
            <wp:positionV relativeFrom="paragraph">
              <wp:posOffset>375648</wp:posOffset>
            </wp:positionV>
            <wp:extent cx="5093970" cy="2264228"/>
            <wp:effectExtent l="0" t="0" r="0" b="3175"/>
            <wp:wrapTopAndBottom/>
            <wp:docPr id="1536336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36054" name="Picture 1536336054"/>
                    <pic:cNvPicPr/>
                  </pic:nvPicPr>
                  <pic:blipFill>
                    <a:blip r:embed="rId11">
                      <a:extLst>
                        <a:ext uri="{28A0092B-C50C-407E-A947-70E740481C1C}">
                          <a14:useLocalDpi xmlns:a14="http://schemas.microsoft.com/office/drawing/2010/main" val="0"/>
                        </a:ext>
                      </a:extLst>
                    </a:blip>
                    <a:stretch>
                      <a:fillRect/>
                    </a:stretch>
                  </pic:blipFill>
                  <pic:spPr>
                    <a:xfrm>
                      <a:off x="0" y="0"/>
                      <a:ext cx="5101108" cy="2267401"/>
                    </a:xfrm>
                    <a:prstGeom prst="rect">
                      <a:avLst/>
                    </a:prstGeom>
                  </pic:spPr>
                </pic:pic>
              </a:graphicData>
            </a:graphic>
            <wp14:sizeRelH relativeFrom="margin">
              <wp14:pctWidth>0</wp14:pctWidth>
            </wp14:sizeRelH>
            <wp14:sizeRelV relativeFrom="margin">
              <wp14:pctHeight>0</wp14:pctHeight>
            </wp14:sizeRelV>
          </wp:anchor>
        </w:drawing>
      </w:r>
      <w:r w:rsidR="00AF104F" w:rsidRPr="00AF104F">
        <w:rPr>
          <w:sz w:val="24"/>
          <w:szCs w:val="24"/>
          <w:lang w:val="en-IN"/>
        </w:rPr>
        <w:t>Default vs. non-default bar chart.</w:t>
      </w:r>
    </w:p>
    <w:p w14:paraId="3D48C4A2" w14:textId="77777777" w:rsidR="00CA66D8" w:rsidRPr="00CA66D8" w:rsidRDefault="00CA66D8" w:rsidP="00CA66D8">
      <w:pPr>
        <w:widowControl/>
        <w:autoSpaceDE/>
        <w:autoSpaceDN/>
        <w:spacing w:before="100" w:beforeAutospacing="1" w:after="100" w:afterAutospacing="1"/>
        <w:ind w:left="720"/>
        <w:rPr>
          <w:sz w:val="24"/>
          <w:szCs w:val="24"/>
          <w:lang w:val="en-IN"/>
        </w:rPr>
      </w:pPr>
    </w:p>
    <w:p w14:paraId="7230EEB5" w14:textId="1FFC0145" w:rsidR="00AF104F" w:rsidRDefault="00CA66D8" w:rsidP="0008064A">
      <w:pPr>
        <w:widowControl/>
        <w:numPr>
          <w:ilvl w:val="0"/>
          <w:numId w:val="5"/>
        </w:numPr>
        <w:autoSpaceDE/>
        <w:autoSpaceDN/>
        <w:spacing w:before="100" w:beforeAutospacing="1" w:after="100" w:afterAutospacing="1"/>
        <w:rPr>
          <w:sz w:val="24"/>
          <w:szCs w:val="24"/>
          <w:lang w:val="en-IN"/>
        </w:rPr>
      </w:pPr>
      <w:r>
        <w:rPr>
          <w:noProof/>
          <w:sz w:val="24"/>
          <w:szCs w:val="24"/>
          <w:lang w:val="en-IN"/>
        </w:rPr>
        <w:lastRenderedPageBreak/>
        <w:drawing>
          <wp:anchor distT="0" distB="0" distL="114300" distR="114300" simplePos="0" relativeHeight="251643392" behindDoc="0" locked="0" layoutInCell="1" allowOverlap="1" wp14:anchorId="6B744240" wp14:editId="60A4515B">
            <wp:simplePos x="0" y="0"/>
            <wp:positionH relativeFrom="column">
              <wp:posOffset>571500</wp:posOffset>
            </wp:positionH>
            <wp:positionV relativeFrom="page">
              <wp:posOffset>1524000</wp:posOffset>
            </wp:positionV>
            <wp:extent cx="4767580" cy="3375660"/>
            <wp:effectExtent l="0" t="0" r="0" b="0"/>
            <wp:wrapTopAndBottom/>
            <wp:docPr id="385942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42699" name="Picture 385942699"/>
                    <pic:cNvPicPr/>
                  </pic:nvPicPr>
                  <pic:blipFill>
                    <a:blip r:embed="rId12">
                      <a:extLst>
                        <a:ext uri="{28A0092B-C50C-407E-A947-70E740481C1C}">
                          <a14:useLocalDpi xmlns:a14="http://schemas.microsoft.com/office/drawing/2010/main" val="0"/>
                        </a:ext>
                      </a:extLst>
                    </a:blip>
                    <a:stretch>
                      <a:fillRect/>
                    </a:stretch>
                  </pic:blipFill>
                  <pic:spPr>
                    <a:xfrm>
                      <a:off x="0" y="0"/>
                      <a:ext cx="4767580" cy="3375660"/>
                    </a:xfrm>
                    <a:prstGeom prst="rect">
                      <a:avLst/>
                    </a:prstGeom>
                  </pic:spPr>
                </pic:pic>
              </a:graphicData>
            </a:graphic>
          </wp:anchor>
        </w:drawing>
      </w:r>
      <w:r w:rsidR="00AF104F" w:rsidRPr="00AF104F">
        <w:rPr>
          <w:sz w:val="24"/>
          <w:szCs w:val="24"/>
          <w:lang w:val="en-IN"/>
        </w:rPr>
        <w:t>Credit score distribution.</w:t>
      </w:r>
    </w:p>
    <w:p w14:paraId="096DB4EC" w14:textId="59B8C21F" w:rsidR="007D24FE" w:rsidRPr="00AF104F" w:rsidRDefault="007D24FE" w:rsidP="007D24FE">
      <w:pPr>
        <w:widowControl/>
        <w:autoSpaceDE/>
        <w:autoSpaceDN/>
        <w:spacing w:before="100" w:beforeAutospacing="1" w:after="100" w:afterAutospacing="1"/>
        <w:rPr>
          <w:sz w:val="24"/>
          <w:szCs w:val="24"/>
          <w:lang w:val="en-IN"/>
        </w:rPr>
      </w:pPr>
    </w:p>
    <w:p w14:paraId="7EDC7578" w14:textId="7BFBECD4" w:rsidR="007D24FE" w:rsidRDefault="00CA66D8" w:rsidP="0008064A">
      <w:pPr>
        <w:widowControl/>
        <w:numPr>
          <w:ilvl w:val="0"/>
          <w:numId w:val="5"/>
        </w:numPr>
        <w:autoSpaceDE/>
        <w:autoSpaceDN/>
        <w:spacing w:before="100" w:beforeAutospacing="1" w:after="100" w:afterAutospacing="1"/>
        <w:rPr>
          <w:sz w:val="24"/>
          <w:szCs w:val="24"/>
          <w:lang w:val="en-IN"/>
        </w:rPr>
      </w:pPr>
      <w:r>
        <w:rPr>
          <w:noProof/>
          <w:sz w:val="24"/>
          <w:szCs w:val="24"/>
          <w:lang w:val="en-IN"/>
        </w:rPr>
        <w:drawing>
          <wp:anchor distT="0" distB="0" distL="114300" distR="114300" simplePos="0" relativeHeight="251641344" behindDoc="0" locked="0" layoutInCell="1" allowOverlap="1" wp14:anchorId="13205EDA" wp14:editId="14827845">
            <wp:simplePos x="0" y="0"/>
            <wp:positionH relativeFrom="margin">
              <wp:posOffset>114300</wp:posOffset>
            </wp:positionH>
            <wp:positionV relativeFrom="margin">
              <wp:align>bottom</wp:align>
            </wp:positionV>
            <wp:extent cx="5416550" cy="3835400"/>
            <wp:effectExtent l="0" t="0" r="0" b="0"/>
            <wp:wrapTopAndBottom/>
            <wp:docPr id="2129319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19470" name="Picture 2129319470"/>
                    <pic:cNvPicPr/>
                  </pic:nvPicPr>
                  <pic:blipFill>
                    <a:blip r:embed="rId13">
                      <a:extLst>
                        <a:ext uri="{28A0092B-C50C-407E-A947-70E740481C1C}">
                          <a14:useLocalDpi xmlns:a14="http://schemas.microsoft.com/office/drawing/2010/main" val="0"/>
                        </a:ext>
                      </a:extLst>
                    </a:blip>
                    <a:stretch>
                      <a:fillRect/>
                    </a:stretch>
                  </pic:blipFill>
                  <pic:spPr>
                    <a:xfrm>
                      <a:off x="0" y="0"/>
                      <a:ext cx="5416550" cy="3835400"/>
                    </a:xfrm>
                    <a:prstGeom prst="rect">
                      <a:avLst/>
                    </a:prstGeom>
                  </pic:spPr>
                </pic:pic>
              </a:graphicData>
            </a:graphic>
            <wp14:sizeRelH relativeFrom="margin">
              <wp14:pctWidth>0</wp14:pctWidth>
            </wp14:sizeRelH>
            <wp14:sizeRelV relativeFrom="margin">
              <wp14:pctHeight>0</wp14:pctHeight>
            </wp14:sizeRelV>
          </wp:anchor>
        </w:drawing>
      </w:r>
      <w:r w:rsidR="00AF104F" w:rsidRPr="00AF104F">
        <w:rPr>
          <w:sz w:val="24"/>
          <w:szCs w:val="24"/>
          <w:lang w:val="en-IN"/>
        </w:rPr>
        <w:t>Income distribution.</w:t>
      </w:r>
    </w:p>
    <w:p w14:paraId="2F735A46" w14:textId="77777777" w:rsidR="00CA66D8" w:rsidRPr="00CA66D8" w:rsidRDefault="00CA66D8" w:rsidP="00CA66D8">
      <w:pPr>
        <w:widowControl/>
        <w:autoSpaceDE/>
        <w:autoSpaceDN/>
        <w:spacing w:before="100" w:beforeAutospacing="1" w:after="100" w:afterAutospacing="1"/>
        <w:rPr>
          <w:sz w:val="24"/>
          <w:szCs w:val="24"/>
          <w:lang w:val="en-IN"/>
        </w:rPr>
      </w:pPr>
    </w:p>
    <w:p w14:paraId="45074634" w14:textId="0DD0B5C2" w:rsidR="00AF104F" w:rsidRDefault="00AF104F" w:rsidP="0008064A">
      <w:pPr>
        <w:widowControl/>
        <w:numPr>
          <w:ilvl w:val="0"/>
          <w:numId w:val="5"/>
        </w:numPr>
        <w:autoSpaceDE/>
        <w:autoSpaceDN/>
        <w:spacing w:before="100" w:beforeAutospacing="1" w:after="100" w:afterAutospacing="1"/>
        <w:rPr>
          <w:sz w:val="24"/>
          <w:szCs w:val="24"/>
          <w:lang w:val="en-IN"/>
        </w:rPr>
      </w:pPr>
      <w:r w:rsidRPr="00AF104F">
        <w:rPr>
          <w:sz w:val="24"/>
          <w:szCs w:val="24"/>
          <w:lang w:val="en-IN"/>
        </w:rPr>
        <w:lastRenderedPageBreak/>
        <w:t>Loan amount distribution.</w:t>
      </w:r>
    </w:p>
    <w:p w14:paraId="48067BA2" w14:textId="7A63E39B" w:rsidR="007D24FE" w:rsidRPr="00AF104F" w:rsidRDefault="007D24FE" w:rsidP="007D24FE">
      <w:pPr>
        <w:widowControl/>
        <w:autoSpaceDE/>
        <w:autoSpaceDN/>
        <w:spacing w:before="100" w:beforeAutospacing="1" w:after="100" w:afterAutospacing="1"/>
        <w:rPr>
          <w:sz w:val="24"/>
          <w:szCs w:val="24"/>
          <w:lang w:val="en-IN"/>
        </w:rPr>
      </w:pPr>
      <w:r>
        <w:rPr>
          <w:noProof/>
          <w:sz w:val="24"/>
          <w:szCs w:val="24"/>
          <w:lang w:val="en-IN"/>
        </w:rPr>
        <w:drawing>
          <wp:inline distT="0" distB="0" distL="0" distR="0" wp14:anchorId="45AF8867" wp14:editId="6FFB4027">
            <wp:extent cx="5257800" cy="3722788"/>
            <wp:effectExtent l="0" t="0" r="0" b="0"/>
            <wp:docPr id="1259036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36597" name="Picture 1259036597"/>
                    <pic:cNvPicPr/>
                  </pic:nvPicPr>
                  <pic:blipFill>
                    <a:blip r:embed="rId14">
                      <a:extLst>
                        <a:ext uri="{28A0092B-C50C-407E-A947-70E740481C1C}">
                          <a14:useLocalDpi xmlns:a14="http://schemas.microsoft.com/office/drawing/2010/main" val="0"/>
                        </a:ext>
                      </a:extLst>
                    </a:blip>
                    <a:stretch>
                      <a:fillRect/>
                    </a:stretch>
                  </pic:blipFill>
                  <pic:spPr>
                    <a:xfrm>
                      <a:off x="0" y="0"/>
                      <a:ext cx="5261282" cy="3725253"/>
                    </a:xfrm>
                    <a:prstGeom prst="rect">
                      <a:avLst/>
                    </a:prstGeom>
                  </pic:spPr>
                </pic:pic>
              </a:graphicData>
            </a:graphic>
          </wp:inline>
        </w:drawing>
      </w:r>
    </w:p>
    <w:p w14:paraId="19F53B26" w14:textId="11BDDEA4" w:rsidR="007D24FE" w:rsidRDefault="00CA66D8" w:rsidP="0008064A">
      <w:pPr>
        <w:widowControl/>
        <w:numPr>
          <w:ilvl w:val="0"/>
          <w:numId w:val="5"/>
        </w:numPr>
        <w:autoSpaceDE/>
        <w:autoSpaceDN/>
        <w:spacing w:before="100" w:beforeAutospacing="1" w:after="100" w:afterAutospacing="1"/>
        <w:rPr>
          <w:sz w:val="24"/>
          <w:szCs w:val="24"/>
          <w:lang w:val="en-IN"/>
        </w:rPr>
      </w:pPr>
      <w:r>
        <w:rPr>
          <w:noProof/>
          <w:sz w:val="24"/>
          <w:szCs w:val="24"/>
          <w:lang w:val="en-IN"/>
        </w:rPr>
        <w:drawing>
          <wp:anchor distT="0" distB="0" distL="114300" distR="114300" simplePos="0" relativeHeight="251647488" behindDoc="0" locked="0" layoutInCell="1" allowOverlap="1" wp14:anchorId="37FC8AC2" wp14:editId="00549E86">
            <wp:simplePos x="0" y="0"/>
            <wp:positionH relativeFrom="margin">
              <wp:align>center</wp:align>
            </wp:positionH>
            <wp:positionV relativeFrom="page">
              <wp:posOffset>5930265</wp:posOffset>
            </wp:positionV>
            <wp:extent cx="5702300" cy="3524885"/>
            <wp:effectExtent l="0" t="0" r="0" b="0"/>
            <wp:wrapTopAndBottom/>
            <wp:docPr id="6963691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69127" name="Picture 696369127"/>
                    <pic:cNvPicPr/>
                  </pic:nvPicPr>
                  <pic:blipFill>
                    <a:blip r:embed="rId15">
                      <a:extLst>
                        <a:ext uri="{28A0092B-C50C-407E-A947-70E740481C1C}">
                          <a14:useLocalDpi xmlns:a14="http://schemas.microsoft.com/office/drawing/2010/main" val="0"/>
                        </a:ext>
                      </a:extLst>
                    </a:blip>
                    <a:stretch>
                      <a:fillRect/>
                    </a:stretch>
                  </pic:blipFill>
                  <pic:spPr>
                    <a:xfrm>
                      <a:off x="0" y="0"/>
                      <a:ext cx="5702300" cy="3524885"/>
                    </a:xfrm>
                    <a:prstGeom prst="rect">
                      <a:avLst/>
                    </a:prstGeom>
                  </pic:spPr>
                </pic:pic>
              </a:graphicData>
            </a:graphic>
            <wp14:sizeRelH relativeFrom="margin">
              <wp14:pctWidth>0</wp14:pctWidth>
            </wp14:sizeRelH>
            <wp14:sizeRelV relativeFrom="margin">
              <wp14:pctHeight>0</wp14:pctHeight>
            </wp14:sizeRelV>
          </wp:anchor>
        </w:drawing>
      </w:r>
      <w:r w:rsidR="00AF104F" w:rsidRPr="00AF104F">
        <w:rPr>
          <w:sz w:val="24"/>
          <w:szCs w:val="24"/>
          <w:lang w:val="en-IN"/>
        </w:rPr>
        <w:t>Default rate by credit score range.</w:t>
      </w:r>
    </w:p>
    <w:p w14:paraId="4019A15B" w14:textId="77777777" w:rsidR="00CA66D8" w:rsidRPr="00CA66D8" w:rsidRDefault="00CA66D8" w:rsidP="00CA66D8">
      <w:pPr>
        <w:widowControl/>
        <w:autoSpaceDE/>
        <w:autoSpaceDN/>
        <w:spacing w:before="100" w:beforeAutospacing="1" w:after="100" w:afterAutospacing="1"/>
        <w:rPr>
          <w:sz w:val="24"/>
          <w:szCs w:val="24"/>
          <w:lang w:val="en-IN"/>
        </w:rPr>
      </w:pPr>
    </w:p>
    <w:p w14:paraId="1D3989BE" w14:textId="4BB7F66B" w:rsidR="00AF104F" w:rsidRDefault="00AF104F" w:rsidP="0008064A">
      <w:pPr>
        <w:widowControl/>
        <w:numPr>
          <w:ilvl w:val="0"/>
          <w:numId w:val="5"/>
        </w:numPr>
        <w:autoSpaceDE/>
        <w:autoSpaceDN/>
        <w:spacing w:before="100" w:beforeAutospacing="1" w:after="100" w:afterAutospacing="1"/>
        <w:rPr>
          <w:sz w:val="24"/>
          <w:szCs w:val="24"/>
          <w:lang w:val="en-IN"/>
        </w:rPr>
      </w:pPr>
      <w:r w:rsidRPr="00AF104F">
        <w:rPr>
          <w:sz w:val="24"/>
          <w:szCs w:val="24"/>
          <w:lang w:val="en-IN"/>
        </w:rPr>
        <w:lastRenderedPageBreak/>
        <w:t>Default rate by loan purpose.</w:t>
      </w:r>
    </w:p>
    <w:p w14:paraId="379D1522" w14:textId="45718D27" w:rsidR="007D24FE" w:rsidRPr="00AF104F" w:rsidRDefault="007D24FE" w:rsidP="007D24FE">
      <w:pPr>
        <w:widowControl/>
        <w:autoSpaceDE/>
        <w:autoSpaceDN/>
        <w:spacing w:before="100" w:beforeAutospacing="1" w:after="100" w:afterAutospacing="1"/>
        <w:rPr>
          <w:sz w:val="24"/>
          <w:szCs w:val="24"/>
          <w:lang w:val="en-IN"/>
        </w:rPr>
      </w:pPr>
      <w:r>
        <w:rPr>
          <w:noProof/>
          <w:sz w:val="24"/>
          <w:szCs w:val="24"/>
          <w:lang w:val="en-IN"/>
        </w:rPr>
        <w:drawing>
          <wp:inline distT="0" distB="0" distL="0" distR="0" wp14:anchorId="2582F9E2" wp14:editId="2DCEBFE6">
            <wp:extent cx="5411155" cy="3340100"/>
            <wp:effectExtent l="0" t="0" r="0" b="0"/>
            <wp:docPr id="1750154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54862" name="Picture 1750154862"/>
                    <pic:cNvPicPr/>
                  </pic:nvPicPr>
                  <pic:blipFill>
                    <a:blip r:embed="rId16">
                      <a:extLst>
                        <a:ext uri="{28A0092B-C50C-407E-A947-70E740481C1C}">
                          <a14:useLocalDpi xmlns:a14="http://schemas.microsoft.com/office/drawing/2010/main" val="0"/>
                        </a:ext>
                      </a:extLst>
                    </a:blip>
                    <a:stretch>
                      <a:fillRect/>
                    </a:stretch>
                  </pic:blipFill>
                  <pic:spPr>
                    <a:xfrm>
                      <a:off x="0" y="0"/>
                      <a:ext cx="5415538" cy="3342806"/>
                    </a:xfrm>
                    <a:prstGeom prst="rect">
                      <a:avLst/>
                    </a:prstGeom>
                  </pic:spPr>
                </pic:pic>
              </a:graphicData>
            </a:graphic>
          </wp:inline>
        </w:drawing>
      </w:r>
    </w:p>
    <w:p w14:paraId="3D04DE19" w14:textId="77777777" w:rsidR="00AF104F" w:rsidRDefault="00AF104F" w:rsidP="0008064A">
      <w:pPr>
        <w:widowControl/>
        <w:numPr>
          <w:ilvl w:val="0"/>
          <w:numId w:val="5"/>
        </w:numPr>
        <w:autoSpaceDE/>
        <w:autoSpaceDN/>
        <w:spacing w:before="100" w:beforeAutospacing="1" w:after="100" w:afterAutospacing="1"/>
        <w:rPr>
          <w:sz w:val="24"/>
          <w:szCs w:val="24"/>
          <w:lang w:val="en-IN"/>
        </w:rPr>
      </w:pPr>
      <w:r w:rsidRPr="00AF104F">
        <w:rPr>
          <w:sz w:val="24"/>
          <w:szCs w:val="24"/>
          <w:lang w:val="en-IN"/>
        </w:rPr>
        <w:t>Default rate by income group.</w:t>
      </w:r>
    </w:p>
    <w:p w14:paraId="22D0FCE9" w14:textId="7F885FD3" w:rsidR="00CA66D8" w:rsidRDefault="007D24FE" w:rsidP="007D24FE">
      <w:pPr>
        <w:widowControl/>
        <w:autoSpaceDE/>
        <w:autoSpaceDN/>
        <w:spacing w:before="100" w:beforeAutospacing="1" w:after="100" w:afterAutospacing="1"/>
        <w:rPr>
          <w:sz w:val="24"/>
          <w:szCs w:val="24"/>
          <w:lang w:val="en-IN"/>
        </w:rPr>
      </w:pPr>
      <w:r>
        <w:rPr>
          <w:noProof/>
          <w:sz w:val="24"/>
          <w:szCs w:val="24"/>
          <w:lang w:val="en-IN"/>
        </w:rPr>
        <w:drawing>
          <wp:inline distT="0" distB="0" distL="0" distR="0" wp14:anchorId="3E9F3C72" wp14:editId="6BC4FF70">
            <wp:extent cx="5194300" cy="3677826"/>
            <wp:effectExtent l="0" t="0" r="6350" b="0"/>
            <wp:docPr id="18855745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4557" name="Picture 1885574557"/>
                    <pic:cNvPicPr/>
                  </pic:nvPicPr>
                  <pic:blipFill>
                    <a:blip r:embed="rId17">
                      <a:extLst>
                        <a:ext uri="{28A0092B-C50C-407E-A947-70E740481C1C}">
                          <a14:useLocalDpi xmlns:a14="http://schemas.microsoft.com/office/drawing/2010/main" val="0"/>
                        </a:ext>
                      </a:extLst>
                    </a:blip>
                    <a:stretch>
                      <a:fillRect/>
                    </a:stretch>
                  </pic:blipFill>
                  <pic:spPr>
                    <a:xfrm>
                      <a:off x="0" y="0"/>
                      <a:ext cx="5211417" cy="3689946"/>
                    </a:xfrm>
                    <a:prstGeom prst="rect">
                      <a:avLst/>
                    </a:prstGeom>
                  </pic:spPr>
                </pic:pic>
              </a:graphicData>
            </a:graphic>
          </wp:inline>
        </w:drawing>
      </w:r>
    </w:p>
    <w:p w14:paraId="4B15C5E1" w14:textId="7B60DE24" w:rsidR="00CA66D8" w:rsidRDefault="00CA66D8" w:rsidP="0008064A">
      <w:pPr>
        <w:widowControl/>
        <w:numPr>
          <w:ilvl w:val="0"/>
          <w:numId w:val="5"/>
        </w:numPr>
        <w:autoSpaceDE/>
        <w:autoSpaceDN/>
        <w:spacing w:before="100" w:beforeAutospacing="1" w:after="100" w:afterAutospacing="1"/>
        <w:rPr>
          <w:sz w:val="24"/>
          <w:szCs w:val="24"/>
          <w:lang w:val="en-IN"/>
        </w:rPr>
      </w:pPr>
      <w:r w:rsidRPr="00AF104F">
        <w:rPr>
          <w:sz w:val="24"/>
          <w:szCs w:val="24"/>
          <w:lang w:val="en-IN"/>
        </w:rPr>
        <w:t>Loan amount vs. income scatter plot.</w:t>
      </w:r>
    </w:p>
    <w:p w14:paraId="53C12D55" w14:textId="4E370343" w:rsidR="007D24FE" w:rsidRDefault="00B52C4D" w:rsidP="00CA66D8">
      <w:pPr>
        <w:widowControl/>
        <w:autoSpaceDE/>
        <w:autoSpaceDN/>
        <w:spacing w:before="100" w:beforeAutospacing="1" w:after="100" w:afterAutospacing="1"/>
        <w:ind w:left="360"/>
        <w:rPr>
          <w:sz w:val="24"/>
          <w:szCs w:val="24"/>
          <w:lang w:val="en-IN"/>
        </w:rPr>
      </w:pPr>
      <w:r>
        <w:rPr>
          <w:noProof/>
          <w:sz w:val="24"/>
          <w:szCs w:val="24"/>
          <w:lang w:val="en-IN"/>
        </w:rPr>
        <w:lastRenderedPageBreak/>
        <w:drawing>
          <wp:anchor distT="0" distB="0" distL="114300" distR="114300" simplePos="0" relativeHeight="251665920" behindDoc="0" locked="0" layoutInCell="1" allowOverlap="1" wp14:anchorId="447025D3" wp14:editId="21DC296A">
            <wp:simplePos x="0" y="0"/>
            <wp:positionH relativeFrom="column">
              <wp:posOffset>933450</wp:posOffset>
            </wp:positionH>
            <wp:positionV relativeFrom="page">
              <wp:posOffset>1495425</wp:posOffset>
            </wp:positionV>
            <wp:extent cx="3467100" cy="2959100"/>
            <wp:effectExtent l="0" t="0" r="0" b="0"/>
            <wp:wrapTopAndBottom/>
            <wp:docPr id="819161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61372" name="Picture 8191613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67100" cy="2959100"/>
                    </a:xfrm>
                    <a:prstGeom prst="rect">
                      <a:avLst/>
                    </a:prstGeom>
                  </pic:spPr>
                </pic:pic>
              </a:graphicData>
            </a:graphic>
            <wp14:sizeRelH relativeFrom="margin">
              <wp14:pctWidth>0</wp14:pctWidth>
            </wp14:sizeRelH>
            <wp14:sizeRelV relativeFrom="margin">
              <wp14:pctHeight>0</wp14:pctHeight>
            </wp14:sizeRelV>
          </wp:anchor>
        </w:drawing>
      </w:r>
    </w:p>
    <w:p w14:paraId="195C313F" w14:textId="6FD4DCA9" w:rsidR="00CA66D8" w:rsidRDefault="00CA66D8" w:rsidP="00CA66D8">
      <w:pPr>
        <w:pStyle w:val="ListParagraph"/>
        <w:widowControl/>
        <w:autoSpaceDE/>
        <w:autoSpaceDN/>
        <w:spacing w:before="100" w:beforeAutospacing="1" w:after="100" w:afterAutospacing="1"/>
        <w:ind w:left="720" w:firstLine="0"/>
        <w:rPr>
          <w:sz w:val="24"/>
          <w:szCs w:val="24"/>
          <w:lang w:val="en-IN"/>
        </w:rPr>
      </w:pPr>
    </w:p>
    <w:p w14:paraId="1CA2815D" w14:textId="24A642C4" w:rsidR="00CA66D8" w:rsidRPr="00CA66D8" w:rsidRDefault="00CA66D8" w:rsidP="0008064A">
      <w:pPr>
        <w:pStyle w:val="ListParagraph"/>
        <w:widowControl/>
        <w:numPr>
          <w:ilvl w:val="0"/>
          <w:numId w:val="36"/>
        </w:numPr>
        <w:autoSpaceDE/>
        <w:autoSpaceDN/>
        <w:spacing w:before="100" w:beforeAutospacing="1" w:after="100" w:afterAutospacing="1"/>
        <w:rPr>
          <w:sz w:val="24"/>
          <w:szCs w:val="24"/>
          <w:lang w:val="en-IN"/>
        </w:rPr>
      </w:pPr>
      <w:r w:rsidRPr="00CA66D8">
        <w:rPr>
          <w:sz w:val="24"/>
          <w:szCs w:val="24"/>
          <w:lang w:val="en-IN"/>
        </w:rPr>
        <w:t>Debt-to-income ratio vs. default</w:t>
      </w:r>
    </w:p>
    <w:p w14:paraId="6F44DD7E" w14:textId="77777777" w:rsidR="00CA66D8" w:rsidRDefault="00CA66D8" w:rsidP="007D24FE">
      <w:pPr>
        <w:widowControl/>
        <w:autoSpaceDE/>
        <w:autoSpaceDN/>
        <w:spacing w:before="100" w:beforeAutospacing="1" w:after="100" w:afterAutospacing="1"/>
        <w:rPr>
          <w:sz w:val="24"/>
          <w:szCs w:val="24"/>
          <w:lang w:val="en-IN"/>
        </w:rPr>
      </w:pPr>
    </w:p>
    <w:p w14:paraId="08217783" w14:textId="0D00B5A3" w:rsidR="007D24FE" w:rsidRPr="00AF104F" w:rsidRDefault="00CA66D8" w:rsidP="007D24FE">
      <w:pPr>
        <w:widowControl/>
        <w:autoSpaceDE/>
        <w:autoSpaceDN/>
        <w:spacing w:before="100" w:beforeAutospacing="1" w:after="100" w:afterAutospacing="1"/>
        <w:rPr>
          <w:sz w:val="24"/>
          <w:szCs w:val="24"/>
          <w:lang w:val="en-IN"/>
        </w:rPr>
      </w:pPr>
      <w:r>
        <w:rPr>
          <w:noProof/>
          <w:sz w:val="24"/>
          <w:szCs w:val="24"/>
          <w:lang w:val="en-IN"/>
        </w:rPr>
        <w:drawing>
          <wp:anchor distT="0" distB="0" distL="114300" distR="114300" simplePos="0" relativeHeight="251667968" behindDoc="0" locked="0" layoutInCell="1" allowOverlap="1" wp14:anchorId="1757C757" wp14:editId="5AA42722">
            <wp:simplePos x="0" y="0"/>
            <wp:positionH relativeFrom="column">
              <wp:posOffset>203200</wp:posOffset>
            </wp:positionH>
            <wp:positionV relativeFrom="page">
              <wp:posOffset>5486400</wp:posOffset>
            </wp:positionV>
            <wp:extent cx="4470400" cy="3703955"/>
            <wp:effectExtent l="0" t="0" r="6350" b="0"/>
            <wp:wrapTopAndBottom/>
            <wp:docPr id="11658954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95456" name="Picture 1165895456"/>
                    <pic:cNvPicPr/>
                  </pic:nvPicPr>
                  <pic:blipFill>
                    <a:blip r:embed="rId19">
                      <a:extLst>
                        <a:ext uri="{28A0092B-C50C-407E-A947-70E740481C1C}">
                          <a14:useLocalDpi xmlns:a14="http://schemas.microsoft.com/office/drawing/2010/main" val="0"/>
                        </a:ext>
                      </a:extLst>
                    </a:blip>
                    <a:stretch>
                      <a:fillRect/>
                    </a:stretch>
                  </pic:blipFill>
                  <pic:spPr>
                    <a:xfrm>
                      <a:off x="0" y="0"/>
                      <a:ext cx="4470400" cy="3703955"/>
                    </a:xfrm>
                    <a:prstGeom prst="rect">
                      <a:avLst/>
                    </a:prstGeom>
                  </pic:spPr>
                </pic:pic>
              </a:graphicData>
            </a:graphic>
          </wp:anchor>
        </w:drawing>
      </w:r>
    </w:p>
    <w:p w14:paraId="076B3284" w14:textId="75DC9E5F" w:rsidR="00AF104F" w:rsidRDefault="00B52C4D" w:rsidP="0008064A">
      <w:pPr>
        <w:widowControl/>
        <w:numPr>
          <w:ilvl w:val="0"/>
          <w:numId w:val="5"/>
        </w:numPr>
        <w:autoSpaceDE/>
        <w:autoSpaceDN/>
        <w:spacing w:before="100" w:beforeAutospacing="1" w:after="100" w:afterAutospacing="1"/>
        <w:rPr>
          <w:sz w:val="24"/>
          <w:szCs w:val="24"/>
          <w:lang w:val="en-IN"/>
        </w:rPr>
      </w:pPr>
      <w:r>
        <w:rPr>
          <w:noProof/>
          <w:sz w:val="24"/>
          <w:szCs w:val="24"/>
          <w:lang w:val="en-IN"/>
        </w:rPr>
        <w:lastRenderedPageBreak/>
        <w:drawing>
          <wp:anchor distT="0" distB="0" distL="114300" distR="114300" simplePos="0" relativeHeight="251670016" behindDoc="0" locked="0" layoutInCell="1" allowOverlap="1" wp14:anchorId="31D74A6E" wp14:editId="64AC3E51">
            <wp:simplePos x="0" y="0"/>
            <wp:positionH relativeFrom="margin">
              <wp:posOffset>1019175</wp:posOffset>
            </wp:positionH>
            <wp:positionV relativeFrom="page">
              <wp:posOffset>1390650</wp:posOffset>
            </wp:positionV>
            <wp:extent cx="4048125" cy="3400425"/>
            <wp:effectExtent l="0" t="0" r="9525" b="9525"/>
            <wp:wrapTopAndBottom/>
            <wp:docPr id="13340372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37269" name="Picture 1334037269"/>
                    <pic:cNvPicPr/>
                  </pic:nvPicPr>
                  <pic:blipFill>
                    <a:blip r:embed="rId20">
                      <a:extLst>
                        <a:ext uri="{28A0092B-C50C-407E-A947-70E740481C1C}">
                          <a14:useLocalDpi xmlns:a14="http://schemas.microsoft.com/office/drawing/2010/main" val="0"/>
                        </a:ext>
                      </a:extLst>
                    </a:blip>
                    <a:stretch>
                      <a:fillRect/>
                    </a:stretch>
                  </pic:blipFill>
                  <pic:spPr>
                    <a:xfrm>
                      <a:off x="0" y="0"/>
                      <a:ext cx="4048125" cy="3400425"/>
                    </a:xfrm>
                    <a:prstGeom prst="rect">
                      <a:avLst/>
                    </a:prstGeom>
                  </pic:spPr>
                </pic:pic>
              </a:graphicData>
            </a:graphic>
            <wp14:sizeRelH relativeFrom="margin">
              <wp14:pctWidth>0</wp14:pctWidth>
            </wp14:sizeRelH>
            <wp14:sizeRelV relativeFrom="margin">
              <wp14:pctHeight>0</wp14:pctHeight>
            </wp14:sizeRelV>
          </wp:anchor>
        </w:drawing>
      </w:r>
      <w:r w:rsidR="00AF104F" w:rsidRPr="00AF104F">
        <w:rPr>
          <w:sz w:val="24"/>
          <w:szCs w:val="24"/>
          <w:lang w:val="en-IN"/>
        </w:rPr>
        <w:t>Correlation heatmap.</w:t>
      </w:r>
    </w:p>
    <w:p w14:paraId="0F04421B" w14:textId="30EC0860" w:rsidR="007D24FE" w:rsidRPr="00AF104F" w:rsidRDefault="007D24FE" w:rsidP="007D24FE">
      <w:pPr>
        <w:widowControl/>
        <w:autoSpaceDE/>
        <w:autoSpaceDN/>
        <w:spacing w:before="100" w:beforeAutospacing="1" w:after="100" w:afterAutospacing="1"/>
        <w:rPr>
          <w:sz w:val="24"/>
          <w:szCs w:val="24"/>
          <w:lang w:val="en-IN"/>
        </w:rPr>
      </w:pPr>
    </w:p>
    <w:p w14:paraId="2746BB58" w14:textId="4F3A5D4A" w:rsidR="007D24FE" w:rsidRPr="00B52C4D" w:rsidRDefault="00B52C4D" w:rsidP="0008064A">
      <w:pPr>
        <w:widowControl/>
        <w:numPr>
          <w:ilvl w:val="0"/>
          <w:numId w:val="5"/>
        </w:numPr>
        <w:autoSpaceDE/>
        <w:autoSpaceDN/>
        <w:spacing w:before="100" w:beforeAutospacing="1" w:after="100" w:afterAutospacing="1"/>
        <w:rPr>
          <w:sz w:val="24"/>
          <w:szCs w:val="24"/>
          <w:lang w:val="en-IN"/>
        </w:rPr>
      </w:pPr>
      <w:r>
        <w:rPr>
          <w:noProof/>
          <w:sz w:val="24"/>
          <w:szCs w:val="24"/>
          <w:lang w:val="en-IN"/>
        </w:rPr>
        <w:drawing>
          <wp:anchor distT="0" distB="0" distL="114300" distR="114300" simplePos="0" relativeHeight="251672064" behindDoc="0" locked="0" layoutInCell="1" allowOverlap="1" wp14:anchorId="1C1CDB14" wp14:editId="6E58CCD9">
            <wp:simplePos x="0" y="0"/>
            <wp:positionH relativeFrom="column">
              <wp:posOffset>190500</wp:posOffset>
            </wp:positionH>
            <wp:positionV relativeFrom="page">
              <wp:posOffset>5600700</wp:posOffset>
            </wp:positionV>
            <wp:extent cx="4438650" cy="4127500"/>
            <wp:effectExtent l="0" t="0" r="0" b="6350"/>
            <wp:wrapTopAndBottom/>
            <wp:docPr id="10928638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63864" name="Picture 1092863864"/>
                    <pic:cNvPicPr/>
                  </pic:nvPicPr>
                  <pic:blipFill>
                    <a:blip r:embed="rId21">
                      <a:extLst>
                        <a:ext uri="{28A0092B-C50C-407E-A947-70E740481C1C}">
                          <a14:useLocalDpi xmlns:a14="http://schemas.microsoft.com/office/drawing/2010/main" val="0"/>
                        </a:ext>
                      </a:extLst>
                    </a:blip>
                    <a:stretch>
                      <a:fillRect/>
                    </a:stretch>
                  </pic:blipFill>
                  <pic:spPr>
                    <a:xfrm>
                      <a:off x="0" y="0"/>
                      <a:ext cx="4438650" cy="4127500"/>
                    </a:xfrm>
                    <a:prstGeom prst="rect">
                      <a:avLst/>
                    </a:prstGeom>
                  </pic:spPr>
                </pic:pic>
              </a:graphicData>
            </a:graphic>
            <wp14:sizeRelH relativeFrom="margin">
              <wp14:pctWidth>0</wp14:pctWidth>
            </wp14:sizeRelH>
            <wp14:sizeRelV relativeFrom="margin">
              <wp14:pctHeight>0</wp14:pctHeight>
            </wp14:sizeRelV>
          </wp:anchor>
        </w:drawing>
      </w:r>
      <w:r w:rsidR="00AF104F" w:rsidRPr="00AF104F">
        <w:rPr>
          <w:sz w:val="24"/>
          <w:szCs w:val="24"/>
          <w:lang w:val="en-IN"/>
        </w:rPr>
        <w:t>Confusion matrix.</w:t>
      </w:r>
    </w:p>
    <w:p w14:paraId="0E00D5F9" w14:textId="1106B2AA" w:rsidR="00AF104F" w:rsidRDefault="00B52C4D" w:rsidP="0008064A">
      <w:pPr>
        <w:widowControl/>
        <w:numPr>
          <w:ilvl w:val="0"/>
          <w:numId w:val="5"/>
        </w:numPr>
        <w:autoSpaceDE/>
        <w:autoSpaceDN/>
        <w:spacing w:before="100" w:beforeAutospacing="1" w:after="100" w:afterAutospacing="1"/>
        <w:rPr>
          <w:sz w:val="24"/>
          <w:szCs w:val="24"/>
          <w:lang w:val="en-IN"/>
        </w:rPr>
      </w:pPr>
      <w:r>
        <w:rPr>
          <w:noProof/>
          <w:sz w:val="24"/>
          <w:szCs w:val="24"/>
          <w:lang w:val="en-IN"/>
        </w:rPr>
        <w:lastRenderedPageBreak/>
        <w:drawing>
          <wp:anchor distT="0" distB="0" distL="114300" distR="114300" simplePos="0" relativeHeight="251676160" behindDoc="0" locked="0" layoutInCell="1" allowOverlap="1" wp14:anchorId="0E585E67" wp14:editId="234ED207">
            <wp:simplePos x="0" y="0"/>
            <wp:positionH relativeFrom="margin">
              <wp:posOffset>323850</wp:posOffset>
            </wp:positionH>
            <wp:positionV relativeFrom="page">
              <wp:posOffset>1447800</wp:posOffset>
            </wp:positionV>
            <wp:extent cx="3790950" cy="3489325"/>
            <wp:effectExtent l="0" t="0" r="0" b="0"/>
            <wp:wrapTopAndBottom/>
            <wp:docPr id="2538084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08428" name="Picture 25380842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90950" cy="3489325"/>
                    </a:xfrm>
                    <a:prstGeom prst="rect">
                      <a:avLst/>
                    </a:prstGeom>
                  </pic:spPr>
                </pic:pic>
              </a:graphicData>
            </a:graphic>
            <wp14:sizeRelH relativeFrom="margin">
              <wp14:pctWidth>0</wp14:pctWidth>
            </wp14:sizeRelH>
            <wp14:sizeRelV relativeFrom="margin">
              <wp14:pctHeight>0</wp14:pctHeight>
            </wp14:sizeRelV>
          </wp:anchor>
        </w:drawing>
      </w:r>
      <w:r w:rsidR="00AF104F" w:rsidRPr="00AF104F">
        <w:rPr>
          <w:sz w:val="24"/>
          <w:szCs w:val="24"/>
          <w:lang w:val="en-IN"/>
        </w:rPr>
        <w:t>ROC curve.</w:t>
      </w:r>
    </w:p>
    <w:p w14:paraId="7C162FFD" w14:textId="197DEC7F" w:rsidR="007D24FE" w:rsidRPr="00AF104F" w:rsidRDefault="007D24FE" w:rsidP="007D24FE">
      <w:pPr>
        <w:widowControl/>
        <w:autoSpaceDE/>
        <w:autoSpaceDN/>
        <w:spacing w:before="100" w:beforeAutospacing="1" w:after="100" w:afterAutospacing="1"/>
        <w:rPr>
          <w:sz w:val="24"/>
          <w:szCs w:val="24"/>
          <w:lang w:val="en-IN"/>
        </w:rPr>
      </w:pPr>
    </w:p>
    <w:p w14:paraId="511D5CEA" w14:textId="0E568334" w:rsidR="00AF104F" w:rsidRDefault="00B52C4D" w:rsidP="0008064A">
      <w:pPr>
        <w:widowControl/>
        <w:numPr>
          <w:ilvl w:val="0"/>
          <w:numId w:val="5"/>
        </w:numPr>
        <w:autoSpaceDE/>
        <w:autoSpaceDN/>
        <w:spacing w:before="100" w:beforeAutospacing="1" w:after="100" w:afterAutospacing="1"/>
        <w:rPr>
          <w:sz w:val="24"/>
          <w:szCs w:val="24"/>
          <w:lang w:val="en-IN"/>
        </w:rPr>
      </w:pPr>
      <w:r>
        <w:rPr>
          <w:noProof/>
          <w:sz w:val="24"/>
          <w:szCs w:val="24"/>
          <w:lang w:val="en-IN"/>
        </w:rPr>
        <w:drawing>
          <wp:anchor distT="0" distB="0" distL="114300" distR="114300" simplePos="0" relativeHeight="251682304" behindDoc="0" locked="0" layoutInCell="1" allowOverlap="1" wp14:anchorId="37EE45E9" wp14:editId="27F407CE">
            <wp:simplePos x="0" y="0"/>
            <wp:positionH relativeFrom="margin">
              <wp:align>center</wp:align>
            </wp:positionH>
            <wp:positionV relativeFrom="page">
              <wp:posOffset>5615940</wp:posOffset>
            </wp:positionV>
            <wp:extent cx="4660900" cy="3642360"/>
            <wp:effectExtent l="0" t="0" r="6350" b="0"/>
            <wp:wrapTopAndBottom/>
            <wp:docPr id="8731877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87776" name="Picture 873187776"/>
                    <pic:cNvPicPr/>
                  </pic:nvPicPr>
                  <pic:blipFill>
                    <a:blip r:embed="rId23">
                      <a:extLst>
                        <a:ext uri="{28A0092B-C50C-407E-A947-70E740481C1C}">
                          <a14:useLocalDpi xmlns:a14="http://schemas.microsoft.com/office/drawing/2010/main" val="0"/>
                        </a:ext>
                      </a:extLst>
                    </a:blip>
                    <a:stretch>
                      <a:fillRect/>
                    </a:stretch>
                  </pic:blipFill>
                  <pic:spPr>
                    <a:xfrm>
                      <a:off x="0" y="0"/>
                      <a:ext cx="4660900" cy="3642360"/>
                    </a:xfrm>
                    <a:prstGeom prst="rect">
                      <a:avLst/>
                    </a:prstGeom>
                  </pic:spPr>
                </pic:pic>
              </a:graphicData>
            </a:graphic>
            <wp14:sizeRelH relativeFrom="margin">
              <wp14:pctWidth>0</wp14:pctWidth>
            </wp14:sizeRelH>
            <wp14:sizeRelV relativeFrom="margin">
              <wp14:pctHeight>0</wp14:pctHeight>
            </wp14:sizeRelV>
          </wp:anchor>
        </w:drawing>
      </w:r>
      <w:r w:rsidR="00AF104F" w:rsidRPr="00AF104F">
        <w:rPr>
          <w:sz w:val="24"/>
          <w:szCs w:val="24"/>
          <w:lang w:val="en-IN"/>
        </w:rPr>
        <w:t>Feature importance chart.</w:t>
      </w:r>
    </w:p>
    <w:p w14:paraId="6287981E" w14:textId="36C3BDD6" w:rsidR="007D24FE" w:rsidRPr="00AF104F" w:rsidRDefault="007D24FE" w:rsidP="007D24FE">
      <w:pPr>
        <w:widowControl/>
        <w:autoSpaceDE/>
        <w:autoSpaceDN/>
        <w:spacing w:before="100" w:beforeAutospacing="1" w:after="100" w:afterAutospacing="1"/>
        <w:rPr>
          <w:sz w:val="24"/>
          <w:szCs w:val="24"/>
          <w:lang w:val="en-IN"/>
        </w:rPr>
      </w:pPr>
    </w:p>
    <w:p w14:paraId="1B4FFD3A" w14:textId="25380F86" w:rsidR="00AF104F" w:rsidRPr="00AF104F" w:rsidRDefault="00AF104F" w:rsidP="00B52C4D">
      <w:pPr>
        <w:widowControl/>
        <w:autoSpaceDE/>
        <w:autoSpaceDN/>
        <w:spacing w:before="100" w:beforeAutospacing="1" w:after="100" w:afterAutospacing="1"/>
        <w:ind w:left="720"/>
        <w:rPr>
          <w:sz w:val="24"/>
          <w:szCs w:val="24"/>
          <w:lang w:val="en-IN"/>
        </w:rPr>
      </w:pPr>
      <w:r w:rsidRPr="00AF104F">
        <w:rPr>
          <w:sz w:val="24"/>
          <w:szCs w:val="24"/>
          <w:lang w:val="en-IN"/>
        </w:rPr>
        <w:t>These visualizations help identify high-risk applicant groups and important variables contributing to loan default.</w:t>
      </w:r>
    </w:p>
    <w:p w14:paraId="66B266B8"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13. Business Analytics Technique / Model</w:t>
      </w:r>
    </w:p>
    <w:p w14:paraId="651B9A13" w14:textId="77777777" w:rsidR="00AF104F" w:rsidRPr="00AF104F" w:rsidRDefault="00AF104F" w:rsidP="0008064A">
      <w:pPr>
        <w:pStyle w:val="ListParagraph"/>
        <w:widowControl/>
        <w:numPr>
          <w:ilvl w:val="0"/>
          <w:numId w:val="19"/>
        </w:numPr>
        <w:autoSpaceDE/>
        <w:autoSpaceDN/>
        <w:spacing w:before="100" w:beforeAutospacing="1" w:after="100" w:afterAutospacing="1"/>
        <w:rPr>
          <w:b/>
          <w:bCs/>
          <w:sz w:val="24"/>
          <w:szCs w:val="24"/>
          <w:lang w:val="en-IN"/>
        </w:rPr>
      </w:pPr>
      <w:r w:rsidRPr="00AF104F">
        <w:rPr>
          <w:b/>
          <w:bCs/>
          <w:sz w:val="24"/>
          <w:szCs w:val="24"/>
          <w:lang w:val="en-IN"/>
        </w:rPr>
        <w:t>Type of Analytics</w:t>
      </w:r>
    </w:p>
    <w:p w14:paraId="6EF2C70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project uses:</w:t>
      </w:r>
    </w:p>
    <w:p w14:paraId="72CB6376"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b/>
          <w:bCs/>
          <w:sz w:val="24"/>
          <w:szCs w:val="24"/>
          <w:lang w:val="en-IN"/>
        </w:rPr>
        <w:t>Descriptive Analytics</w:t>
      </w:r>
      <w:r w:rsidRPr="00AF104F">
        <w:rPr>
          <w:sz w:val="24"/>
          <w:szCs w:val="24"/>
          <w:lang w:val="en-IN"/>
        </w:rPr>
        <w:t xml:space="preserve"> – to summarize the characteristics of loan applicants.</w:t>
      </w:r>
    </w:p>
    <w:p w14:paraId="7FB39DF9"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b/>
          <w:bCs/>
          <w:sz w:val="24"/>
          <w:szCs w:val="24"/>
          <w:lang w:val="en-IN"/>
        </w:rPr>
        <w:t>Diagnostic Analytics</w:t>
      </w:r>
      <w:r w:rsidRPr="00AF104F">
        <w:rPr>
          <w:sz w:val="24"/>
          <w:szCs w:val="24"/>
          <w:lang w:val="en-IN"/>
        </w:rPr>
        <w:t xml:space="preserve"> – to identify factors associated with loan default.</w:t>
      </w:r>
    </w:p>
    <w:p w14:paraId="28C06041"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b/>
          <w:bCs/>
          <w:sz w:val="24"/>
          <w:szCs w:val="24"/>
          <w:lang w:val="en-IN"/>
        </w:rPr>
        <w:t>Predictive Analytics</w:t>
      </w:r>
      <w:r w:rsidRPr="00AF104F">
        <w:rPr>
          <w:sz w:val="24"/>
          <w:szCs w:val="24"/>
          <w:lang w:val="en-IN"/>
        </w:rPr>
        <w:t xml:space="preserve"> – to predict the probability of loan default.</w:t>
      </w:r>
    </w:p>
    <w:p w14:paraId="77396EC2"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b/>
          <w:bCs/>
          <w:sz w:val="24"/>
          <w:szCs w:val="24"/>
          <w:lang w:val="en-IN"/>
        </w:rPr>
        <w:t>Prescriptive Analytics</w:t>
      </w:r>
      <w:r w:rsidRPr="00AF104F">
        <w:rPr>
          <w:sz w:val="24"/>
          <w:szCs w:val="24"/>
          <w:lang w:val="en-IN"/>
        </w:rPr>
        <w:t xml:space="preserve"> – to provide recommendations for credit-risk management based on predicted risk.</w:t>
      </w:r>
    </w:p>
    <w:p w14:paraId="715AFDD0" w14:textId="77777777" w:rsidR="00AF104F" w:rsidRPr="00AF104F" w:rsidRDefault="00AF104F" w:rsidP="0008064A">
      <w:pPr>
        <w:pStyle w:val="ListParagraph"/>
        <w:widowControl/>
        <w:numPr>
          <w:ilvl w:val="0"/>
          <w:numId w:val="20"/>
        </w:numPr>
        <w:autoSpaceDE/>
        <w:autoSpaceDN/>
        <w:spacing w:before="100" w:beforeAutospacing="1" w:after="100" w:afterAutospacing="1"/>
        <w:rPr>
          <w:b/>
          <w:bCs/>
          <w:sz w:val="24"/>
          <w:szCs w:val="24"/>
          <w:lang w:val="en-IN"/>
        </w:rPr>
      </w:pPr>
      <w:r w:rsidRPr="00AF104F">
        <w:rPr>
          <w:b/>
          <w:bCs/>
          <w:sz w:val="24"/>
          <w:szCs w:val="24"/>
          <w:lang w:val="en-IN"/>
        </w:rPr>
        <w:t>Statistical / Machine Learning Model</w:t>
      </w:r>
    </w:p>
    <w:p w14:paraId="4AC7FFC9"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A classification model is developed to predict loan default.</w:t>
      </w:r>
    </w:p>
    <w:p w14:paraId="75AC992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primary model can be:</w:t>
      </w:r>
    </w:p>
    <w:p w14:paraId="797C9D3F" w14:textId="77777777" w:rsidR="00AF104F" w:rsidRPr="00AF104F" w:rsidRDefault="00AF104F" w:rsidP="0008064A">
      <w:pPr>
        <w:pStyle w:val="ListParagraph"/>
        <w:widowControl/>
        <w:numPr>
          <w:ilvl w:val="0"/>
          <w:numId w:val="21"/>
        </w:numPr>
        <w:autoSpaceDE/>
        <w:autoSpaceDN/>
        <w:spacing w:before="100" w:beforeAutospacing="1" w:after="100" w:afterAutospacing="1"/>
        <w:rPr>
          <w:b/>
          <w:bCs/>
          <w:sz w:val="24"/>
          <w:szCs w:val="24"/>
          <w:lang w:val="en-IN"/>
        </w:rPr>
      </w:pPr>
      <w:r w:rsidRPr="00AF104F">
        <w:rPr>
          <w:b/>
          <w:bCs/>
          <w:sz w:val="24"/>
          <w:szCs w:val="24"/>
          <w:lang w:val="en-IN"/>
        </w:rPr>
        <w:t>Logistic Regression</w:t>
      </w:r>
    </w:p>
    <w:p w14:paraId="3CA974B2"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model predicts the probability that an applicant will default.</w:t>
      </w:r>
    </w:p>
    <w:p w14:paraId="4BEE9F6A"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input variables may include:</w:t>
      </w:r>
    </w:p>
    <w:p w14:paraId="1C667BAE"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Age</w:t>
      </w:r>
    </w:p>
    <w:p w14:paraId="22A37158"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Income</w:t>
      </w:r>
    </w:p>
    <w:p w14:paraId="733FFA1C"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Employment Status</w:t>
      </w:r>
    </w:p>
    <w:p w14:paraId="786AE666"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Loan Amount</w:t>
      </w:r>
    </w:p>
    <w:p w14:paraId="3815DC5A"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Loan Term</w:t>
      </w:r>
    </w:p>
    <w:p w14:paraId="39B347EE"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Credit Score</w:t>
      </w:r>
    </w:p>
    <w:p w14:paraId="2DDB4A22"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Credit History</w:t>
      </w:r>
    </w:p>
    <w:p w14:paraId="50B7B791"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Debt-to-Income Ratio</w:t>
      </w:r>
    </w:p>
    <w:p w14:paraId="330A1EE0"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Existing Loans</w:t>
      </w:r>
    </w:p>
    <w:p w14:paraId="264F521D"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Repayment History</w:t>
      </w:r>
    </w:p>
    <w:p w14:paraId="4C0DFB1A" w14:textId="77777777" w:rsidR="00AF104F" w:rsidRP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Number of Dependents</w:t>
      </w:r>
    </w:p>
    <w:p w14:paraId="4F66E2BF" w14:textId="77777777" w:rsidR="00AF104F" w:rsidRDefault="00AF104F" w:rsidP="0008064A">
      <w:pPr>
        <w:widowControl/>
        <w:numPr>
          <w:ilvl w:val="0"/>
          <w:numId w:val="6"/>
        </w:numPr>
        <w:autoSpaceDE/>
        <w:autoSpaceDN/>
        <w:spacing w:before="100" w:beforeAutospacing="1" w:after="100" w:afterAutospacing="1"/>
        <w:rPr>
          <w:sz w:val="24"/>
          <w:szCs w:val="24"/>
          <w:lang w:val="en-IN"/>
        </w:rPr>
      </w:pPr>
      <w:r w:rsidRPr="00AF104F">
        <w:rPr>
          <w:sz w:val="24"/>
          <w:szCs w:val="24"/>
          <w:lang w:val="en-IN"/>
        </w:rPr>
        <w:t>Loan Purpose</w:t>
      </w:r>
    </w:p>
    <w:p w14:paraId="3798DB78" w14:textId="77777777" w:rsidR="00B52C4D" w:rsidRDefault="00B52C4D" w:rsidP="00B52C4D">
      <w:pPr>
        <w:widowControl/>
        <w:autoSpaceDE/>
        <w:autoSpaceDN/>
        <w:spacing w:before="100" w:beforeAutospacing="1" w:after="100" w:afterAutospacing="1"/>
        <w:rPr>
          <w:sz w:val="24"/>
          <w:szCs w:val="24"/>
          <w:lang w:val="en-IN"/>
        </w:rPr>
      </w:pPr>
    </w:p>
    <w:p w14:paraId="6CA3A52E" w14:textId="77777777" w:rsidR="00B52C4D" w:rsidRPr="00AF104F" w:rsidRDefault="00B52C4D" w:rsidP="00B52C4D">
      <w:pPr>
        <w:widowControl/>
        <w:autoSpaceDE/>
        <w:autoSpaceDN/>
        <w:spacing w:before="100" w:beforeAutospacing="1" w:after="100" w:afterAutospacing="1"/>
        <w:rPr>
          <w:sz w:val="24"/>
          <w:szCs w:val="24"/>
          <w:lang w:val="en-IN"/>
        </w:rPr>
      </w:pPr>
    </w:p>
    <w:p w14:paraId="39158C1C"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output is:</w:t>
      </w:r>
    </w:p>
    <w:p w14:paraId="0AACD60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b/>
          <w:bCs/>
          <w:sz w:val="24"/>
          <w:szCs w:val="24"/>
          <w:lang w:val="en-IN"/>
        </w:rPr>
        <w:t>Default = 1</w:t>
      </w:r>
      <w:r w:rsidRPr="00AF104F">
        <w:rPr>
          <w:sz w:val="24"/>
          <w:szCs w:val="24"/>
          <w:lang w:val="en-IN"/>
        </w:rPr>
        <w:t xml:space="preserve"> → High-risk/default applicant</w:t>
      </w:r>
      <w:r w:rsidRPr="00AF104F">
        <w:rPr>
          <w:sz w:val="24"/>
          <w:szCs w:val="24"/>
          <w:lang w:val="en-IN"/>
        </w:rPr>
        <w:br/>
      </w:r>
      <w:r w:rsidRPr="00AF104F">
        <w:rPr>
          <w:b/>
          <w:bCs/>
          <w:sz w:val="24"/>
          <w:szCs w:val="24"/>
          <w:lang w:val="en-IN"/>
        </w:rPr>
        <w:t>Default = 0</w:t>
      </w:r>
      <w:r w:rsidRPr="00AF104F">
        <w:rPr>
          <w:sz w:val="24"/>
          <w:szCs w:val="24"/>
          <w:lang w:val="en-IN"/>
        </w:rPr>
        <w:t xml:space="preserve"> → Non-default applicant</w:t>
      </w:r>
    </w:p>
    <w:p w14:paraId="239BABCD"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Other classification algorithms can also be compared, such as:</w:t>
      </w:r>
    </w:p>
    <w:p w14:paraId="261AA879" w14:textId="77777777" w:rsidR="00AF104F" w:rsidRPr="00AF104F" w:rsidRDefault="00AF104F" w:rsidP="0008064A">
      <w:pPr>
        <w:widowControl/>
        <w:numPr>
          <w:ilvl w:val="0"/>
          <w:numId w:val="7"/>
        </w:numPr>
        <w:autoSpaceDE/>
        <w:autoSpaceDN/>
        <w:spacing w:before="100" w:beforeAutospacing="1" w:after="100" w:afterAutospacing="1"/>
        <w:rPr>
          <w:sz w:val="24"/>
          <w:szCs w:val="24"/>
          <w:lang w:val="en-IN"/>
        </w:rPr>
      </w:pPr>
      <w:r w:rsidRPr="00AF104F">
        <w:rPr>
          <w:sz w:val="24"/>
          <w:szCs w:val="24"/>
          <w:lang w:val="en-IN"/>
        </w:rPr>
        <w:t>Decision Tree</w:t>
      </w:r>
    </w:p>
    <w:p w14:paraId="67BDEAFE" w14:textId="77777777" w:rsidR="00AF104F" w:rsidRPr="00AF104F" w:rsidRDefault="00AF104F" w:rsidP="0008064A">
      <w:pPr>
        <w:widowControl/>
        <w:numPr>
          <w:ilvl w:val="0"/>
          <w:numId w:val="7"/>
        </w:numPr>
        <w:autoSpaceDE/>
        <w:autoSpaceDN/>
        <w:spacing w:before="100" w:beforeAutospacing="1" w:after="100" w:afterAutospacing="1"/>
        <w:rPr>
          <w:sz w:val="24"/>
          <w:szCs w:val="24"/>
          <w:lang w:val="en-IN"/>
        </w:rPr>
      </w:pPr>
      <w:r w:rsidRPr="00AF104F">
        <w:rPr>
          <w:sz w:val="24"/>
          <w:szCs w:val="24"/>
          <w:lang w:val="en-IN"/>
        </w:rPr>
        <w:t>Random Forest</w:t>
      </w:r>
    </w:p>
    <w:p w14:paraId="7BED0596" w14:textId="77777777" w:rsidR="00AF104F" w:rsidRPr="00AF104F" w:rsidRDefault="00AF104F" w:rsidP="0008064A">
      <w:pPr>
        <w:widowControl/>
        <w:numPr>
          <w:ilvl w:val="0"/>
          <w:numId w:val="7"/>
        </w:numPr>
        <w:autoSpaceDE/>
        <w:autoSpaceDN/>
        <w:spacing w:before="100" w:beforeAutospacing="1" w:after="100" w:afterAutospacing="1"/>
        <w:rPr>
          <w:sz w:val="24"/>
          <w:szCs w:val="24"/>
          <w:lang w:val="en-IN"/>
        </w:rPr>
      </w:pPr>
      <w:r w:rsidRPr="00AF104F">
        <w:rPr>
          <w:sz w:val="24"/>
          <w:szCs w:val="24"/>
          <w:lang w:val="en-IN"/>
        </w:rPr>
        <w:t>Gradient Boosting</w:t>
      </w:r>
    </w:p>
    <w:p w14:paraId="3D52FB9F" w14:textId="7FFCEDB4" w:rsidR="00AF104F" w:rsidRPr="00B52C4D" w:rsidRDefault="00AF104F" w:rsidP="0008064A">
      <w:pPr>
        <w:widowControl/>
        <w:numPr>
          <w:ilvl w:val="0"/>
          <w:numId w:val="7"/>
        </w:numPr>
        <w:autoSpaceDE/>
        <w:autoSpaceDN/>
        <w:spacing w:before="100" w:beforeAutospacing="1" w:after="100" w:afterAutospacing="1"/>
        <w:rPr>
          <w:sz w:val="24"/>
          <w:szCs w:val="24"/>
          <w:lang w:val="en-IN"/>
        </w:rPr>
      </w:pPr>
      <w:r w:rsidRPr="00AF104F">
        <w:rPr>
          <w:sz w:val="24"/>
          <w:szCs w:val="24"/>
          <w:lang w:val="en-IN"/>
        </w:rPr>
        <w:t>XGBoost</w:t>
      </w:r>
    </w:p>
    <w:p w14:paraId="338BC4D9"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14. Model Development / Analysis</w:t>
      </w:r>
    </w:p>
    <w:p w14:paraId="140B9A9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dataset is divided into training and testing datasets.</w:t>
      </w:r>
    </w:p>
    <w:p w14:paraId="1C375473"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A typical split can be:</w:t>
      </w:r>
    </w:p>
    <w:p w14:paraId="11AF8A56" w14:textId="77777777" w:rsidR="00AF104F" w:rsidRPr="00AF104F" w:rsidRDefault="00AF104F" w:rsidP="0008064A">
      <w:pPr>
        <w:widowControl/>
        <w:numPr>
          <w:ilvl w:val="0"/>
          <w:numId w:val="8"/>
        </w:numPr>
        <w:autoSpaceDE/>
        <w:autoSpaceDN/>
        <w:spacing w:before="100" w:beforeAutospacing="1" w:after="100" w:afterAutospacing="1"/>
        <w:rPr>
          <w:sz w:val="24"/>
          <w:szCs w:val="24"/>
          <w:lang w:val="en-IN"/>
        </w:rPr>
      </w:pPr>
      <w:r w:rsidRPr="00AF104F">
        <w:rPr>
          <w:b/>
          <w:bCs/>
          <w:sz w:val="24"/>
          <w:szCs w:val="24"/>
          <w:lang w:val="en-IN"/>
        </w:rPr>
        <w:t>80% Training Data</w:t>
      </w:r>
    </w:p>
    <w:p w14:paraId="165AAE75" w14:textId="77777777" w:rsidR="00AF104F" w:rsidRPr="00AF104F" w:rsidRDefault="00AF104F" w:rsidP="0008064A">
      <w:pPr>
        <w:widowControl/>
        <w:numPr>
          <w:ilvl w:val="0"/>
          <w:numId w:val="8"/>
        </w:numPr>
        <w:autoSpaceDE/>
        <w:autoSpaceDN/>
        <w:spacing w:before="100" w:beforeAutospacing="1" w:after="100" w:afterAutospacing="1"/>
        <w:rPr>
          <w:sz w:val="24"/>
          <w:szCs w:val="24"/>
          <w:lang w:val="en-IN"/>
        </w:rPr>
      </w:pPr>
      <w:r w:rsidRPr="00AF104F">
        <w:rPr>
          <w:b/>
          <w:bCs/>
          <w:sz w:val="24"/>
          <w:szCs w:val="24"/>
          <w:lang w:val="en-IN"/>
        </w:rPr>
        <w:t>20% Testing Data</w:t>
      </w:r>
    </w:p>
    <w:p w14:paraId="2FE36E3C"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training dataset is used to develop the classification model, while the testing dataset is used to evaluate its performance on unseen applicants.</w:t>
      </w:r>
    </w:p>
    <w:p w14:paraId="4308C252"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logistic regression model estimates the probability of default using the applicant's characteristics.</w:t>
      </w:r>
    </w:p>
    <w:p w14:paraId="4213AB6A"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general logistic regression equation is:</w:t>
      </w:r>
    </w:p>
    <w:p w14:paraId="07A3E35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b/>
          <w:bCs/>
          <w:sz w:val="24"/>
          <w:szCs w:val="24"/>
          <w:lang w:val="en-IN"/>
        </w:rPr>
        <w:t>P(Default) = 1 / [1 + e⁻ᶻ]</w:t>
      </w:r>
    </w:p>
    <w:p w14:paraId="3556492B"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where:</w:t>
      </w:r>
    </w:p>
    <w:p w14:paraId="4A41BD0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b/>
          <w:bCs/>
          <w:sz w:val="24"/>
          <w:szCs w:val="24"/>
          <w:lang w:val="en-IN"/>
        </w:rPr>
        <w:t>z = β₀ + β₁X₁ + β₂X₂ + ... + βₙXₙ</w:t>
      </w:r>
    </w:p>
    <w:p w14:paraId="56FE9209"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Here:</w:t>
      </w:r>
    </w:p>
    <w:p w14:paraId="7F3535D6" w14:textId="77777777" w:rsidR="00AF104F" w:rsidRPr="00AF104F" w:rsidRDefault="00AF104F" w:rsidP="0008064A">
      <w:pPr>
        <w:widowControl/>
        <w:numPr>
          <w:ilvl w:val="0"/>
          <w:numId w:val="9"/>
        </w:numPr>
        <w:autoSpaceDE/>
        <w:autoSpaceDN/>
        <w:spacing w:before="100" w:beforeAutospacing="1" w:after="100" w:afterAutospacing="1"/>
        <w:rPr>
          <w:sz w:val="24"/>
          <w:szCs w:val="24"/>
          <w:lang w:val="en-IN"/>
        </w:rPr>
      </w:pPr>
      <w:r w:rsidRPr="00AF104F">
        <w:rPr>
          <w:sz w:val="24"/>
          <w:szCs w:val="24"/>
          <w:lang w:val="en-IN"/>
        </w:rPr>
        <w:t>β₀ = Intercept</w:t>
      </w:r>
    </w:p>
    <w:p w14:paraId="375F5964" w14:textId="77777777" w:rsidR="00AF104F" w:rsidRPr="00AF104F" w:rsidRDefault="00AF104F" w:rsidP="0008064A">
      <w:pPr>
        <w:widowControl/>
        <w:numPr>
          <w:ilvl w:val="0"/>
          <w:numId w:val="9"/>
        </w:numPr>
        <w:autoSpaceDE/>
        <w:autoSpaceDN/>
        <w:spacing w:before="100" w:beforeAutospacing="1" w:after="100" w:afterAutospacing="1"/>
        <w:rPr>
          <w:sz w:val="24"/>
          <w:szCs w:val="24"/>
          <w:lang w:val="en-IN"/>
        </w:rPr>
      </w:pPr>
      <w:r w:rsidRPr="00AF104F">
        <w:rPr>
          <w:sz w:val="24"/>
          <w:szCs w:val="24"/>
          <w:lang w:val="en-IN"/>
        </w:rPr>
        <w:t>β₁, β₂, ..., βₙ = Model coefficients</w:t>
      </w:r>
    </w:p>
    <w:p w14:paraId="5FF5148A" w14:textId="77777777" w:rsidR="00AF104F" w:rsidRPr="00AF104F" w:rsidRDefault="00AF104F" w:rsidP="0008064A">
      <w:pPr>
        <w:widowControl/>
        <w:numPr>
          <w:ilvl w:val="0"/>
          <w:numId w:val="9"/>
        </w:numPr>
        <w:autoSpaceDE/>
        <w:autoSpaceDN/>
        <w:spacing w:before="100" w:beforeAutospacing="1" w:after="100" w:afterAutospacing="1"/>
        <w:rPr>
          <w:sz w:val="24"/>
          <w:szCs w:val="24"/>
          <w:lang w:val="en-IN"/>
        </w:rPr>
      </w:pPr>
      <w:r w:rsidRPr="00AF104F">
        <w:rPr>
          <w:sz w:val="24"/>
          <w:szCs w:val="24"/>
          <w:lang w:val="en-IN"/>
        </w:rPr>
        <w:t>X₁, X₂, ..., Xₙ = Applicant variables</w:t>
      </w:r>
    </w:p>
    <w:p w14:paraId="5821C959"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A probability threshold can be used to classify applicants into default and non-default categories.</w:t>
      </w:r>
    </w:p>
    <w:p w14:paraId="233645A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For example:</w:t>
      </w:r>
    </w:p>
    <w:p w14:paraId="741B0E34"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b/>
          <w:bCs/>
          <w:sz w:val="24"/>
          <w:szCs w:val="24"/>
          <w:lang w:val="en-IN"/>
        </w:rPr>
        <w:lastRenderedPageBreak/>
        <w:t>Probability ≥ 0.50 → Default</w:t>
      </w:r>
    </w:p>
    <w:p w14:paraId="4CFCC85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b/>
          <w:bCs/>
          <w:sz w:val="24"/>
          <w:szCs w:val="24"/>
          <w:lang w:val="en-IN"/>
        </w:rPr>
        <w:t>Probability &lt; 0.50 → Non-default</w:t>
      </w:r>
    </w:p>
    <w:p w14:paraId="26C95602" w14:textId="72B84857" w:rsidR="007D24FE" w:rsidRPr="00AF104F" w:rsidRDefault="00AF104F" w:rsidP="00B52C4D">
      <w:pPr>
        <w:widowControl/>
        <w:autoSpaceDE/>
        <w:autoSpaceDN/>
        <w:spacing w:before="100" w:beforeAutospacing="1" w:after="100" w:afterAutospacing="1"/>
        <w:ind w:left="720"/>
        <w:rPr>
          <w:sz w:val="24"/>
          <w:szCs w:val="24"/>
          <w:lang w:val="en-IN"/>
        </w:rPr>
      </w:pPr>
      <w:r w:rsidRPr="00AF104F">
        <w:rPr>
          <w:sz w:val="24"/>
          <w:szCs w:val="24"/>
          <w:lang w:val="en-IN"/>
        </w:rPr>
        <w:t>The threshold can be adjusted depending on the financial institution's risk tolerance.</w:t>
      </w:r>
    </w:p>
    <w:p w14:paraId="3BA7680C"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15. Model Evaluation / Validation</w:t>
      </w:r>
    </w:p>
    <w:p w14:paraId="204F6BBA"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classification model is evaluated using multiple performance metrics.</w:t>
      </w:r>
    </w:p>
    <w:p w14:paraId="21E49078"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Accuracy</w:t>
      </w:r>
    </w:p>
    <w:p w14:paraId="58871386"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Measures the percentage of correctly classified applicants.</w:t>
      </w:r>
    </w:p>
    <w:p w14:paraId="5104E3E7"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Precision</w:t>
      </w:r>
    </w:p>
    <w:p w14:paraId="43A8082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Measures how many applicants predicted as defaulters actually defaulted.</w:t>
      </w:r>
    </w:p>
    <w:p w14:paraId="204DCE4F"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Recall</w:t>
      </w:r>
    </w:p>
    <w:p w14:paraId="63F07621"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Measures how many actual defaulters were correctly identified.</w:t>
      </w:r>
    </w:p>
    <w:p w14:paraId="1AF0AA21"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F1-Score</w:t>
      </w:r>
    </w:p>
    <w:p w14:paraId="1DBB7B2C"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Provides a balance between precision and recall.</w:t>
      </w:r>
    </w:p>
    <w:p w14:paraId="3C710FE4"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ROC-AUC</w:t>
      </w:r>
    </w:p>
    <w:p w14:paraId="587B6D8D"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Measures the model's ability to distinguish between default and non-default applicants.</w:t>
      </w:r>
    </w:p>
    <w:p w14:paraId="12269E41"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Confusion Matrix</w:t>
      </w:r>
    </w:p>
    <w:p w14:paraId="6E91E9E5"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confusion matrix contains:</w:t>
      </w:r>
    </w:p>
    <w:p w14:paraId="6EC6DE90" w14:textId="77777777" w:rsidR="00AF104F" w:rsidRPr="00AF104F" w:rsidRDefault="00AF104F" w:rsidP="0008064A">
      <w:pPr>
        <w:widowControl/>
        <w:numPr>
          <w:ilvl w:val="0"/>
          <w:numId w:val="10"/>
        </w:numPr>
        <w:autoSpaceDE/>
        <w:autoSpaceDN/>
        <w:spacing w:before="100" w:beforeAutospacing="1" w:after="100" w:afterAutospacing="1"/>
        <w:rPr>
          <w:sz w:val="24"/>
          <w:szCs w:val="24"/>
          <w:lang w:val="en-IN"/>
        </w:rPr>
      </w:pPr>
      <w:r w:rsidRPr="00AF104F">
        <w:rPr>
          <w:sz w:val="24"/>
          <w:szCs w:val="24"/>
          <w:lang w:val="en-IN"/>
        </w:rPr>
        <w:t>True Positive (TP)</w:t>
      </w:r>
    </w:p>
    <w:p w14:paraId="5E553B90" w14:textId="77777777" w:rsidR="00AF104F" w:rsidRPr="00AF104F" w:rsidRDefault="00AF104F" w:rsidP="0008064A">
      <w:pPr>
        <w:widowControl/>
        <w:numPr>
          <w:ilvl w:val="0"/>
          <w:numId w:val="10"/>
        </w:numPr>
        <w:autoSpaceDE/>
        <w:autoSpaceDN/>
        <w:spacing w:before="100" w:beforeAutospacing="1" w:after="100" w:afterAutospacing="1"/>
        <w:rPr>
          <w:sz w:val="24"/>
          <w:szCs w:val="24"/>
          <w:lang w:val="en-IN"/>
        </w:rPr>
      </w:pPr>
      <w:r w:rsidRPr="00AF104F">
        <w:rPr>
          <w:sz w:val="24"/>
          <w:szCs w:val="24"/>
          <w:lang w:val="en-IN"/>
        </w:rPr>
        <w:t>True Negative (TN)</w:t>
      </w:r>
    </w:p>
    <w:p w14:paraId="06DAE9E5" w14:textId="77777777" w:rsidR="00AF104F" w:rsidRPr="00AF104F" w:rsidRDefault="00AF104F" w:rsidP="0008064A">
      <w:pPr>
        <w:widowControl/>
        <w:numPr>
          <w:ilvl w:val="0"/>
          <w:numId w:val="10"/>
        </w:numPr>
        <w:autoSpaceDE/>
        <w:autoSpaceDN/>
        <w:spacing w:before="100" w:beforeAutospacing="1" w:after="100" w:afterAutospacing="1"/>
        <w:rPr>
          <w:sz w:val="24"/>
          <w:szCs w:val="24"/>
          <w:lang w:val="en-IN"/>
        </w:rPr>
      </w:pPr>
      <w:r w:rsidRPr="00AF104F">
        <w:rPr>
          <w:sz w:val="24"/>
          <w:szCs w:val="24"/>
          <w:lang w:val="en-IN"/>
        </w:rPr>
        <w:t>False Positive (FP)</w:t>
      </w:r>
    </w:p>
    <w:p w14:paraId="174B9CDB" w14:textId="77777777" w:rsidR="00AF104F" w:rsidRPr="00AF104F" w:rsidRDefault="00AF104F" w:rsidP="0008064A">
      <w:pPr>
        <w:widowControl/>
        <w:numPr>
          <w:ilvl w:val="0"/>
          <w:numId w:val="10"/>
        </w:numPr>
        <w:autoSpaceDE/>
        <w:autoSpaceDN/>
        <w:spacing w:before="100" w:beforeAutospacing="1" w:after="100" w:afterAutospacing="1"/>
        <w:rPr>
          <w:sz w:val="24"/>
          <w:szCs w:val="24"/>
          <w:lang w:val="en-IN"/>
        </w:rPr>
      </w:pPr>
      <w:r w:rsidRPr="00AF104F">
        <w:rPr>
          <w:sz w:val="24"/>
          <w:szCs w:val="24"/>
          <w:lang w:val="en-IN"/>
        </w:rPr>
        <w:t>False Negative (FN)</w:t>
      </w:r>
    </w:p>
    <w:p w14:paraId="4ACD4CE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 xml:space="preserve">For credit-risk prediction, </w:t>
      </w:r>
      <w:r w:rsidRPr="00AF104F">
        <w:rPr>
          <w:b/>
          <w:bCs/>
          <w:sz w:val="24"/>
          <w:szCs w:val="24"/>
          <w:lang w:val="en-IN"/>
        </w:rPr>
        <w:t>False Negatives are particularly important</w:t>
      </w:r>
      <w:r w:rsidRPr="00AF104F">
        <w:rPr>
          <w:sz w:val="24"/>
          <w:szCs w:val="24"/>
          <w:lang w:val="en-IN"/>
        </w:rPr>
        <w:t>, because a false negative may represent a high-risk applicant incorrectly classified as low-risk.</w:t>
      </w:r>
    </w:p>
    <w:p w14:paraId="0F2C9145" w14:textId="22BC2872" w:rsidR="00AF104F" w:rsidRPr="00AF104F" w:rsidRDefault="00AF104F" w:rsidP="00B52C4D">
      <w:pPr>
        <w:widowControl/>
        <w:autoSpaceDE/>
        <w:autoSpaceDN/>
        <w:spacing w:before="100" w:beforeAutospacing="1" w:after="100" w:afterAutospacing="1"/>
        <w:ind w:left="720"/>
        <w:rPr>
          <w:sz w:val="24"/>
          <w:szCs w:val="24"/>
          <w:lang w:val="en-IN"/>
        </w:rPr>
      </w:pPr>
      <w:r w:rsidRPr="00AF104F">
        <w:rPr>
          <w:sz w:val="24"/>
          <w:szCs w:val="24"/>
          <w:lang w:val="en-IN"/>
        </w:rPr>
        <w:t>The final model performance should be reported using the actual values obtained from the implemented dataset.</w:t>
      </w:r>
    </w:p>
    <w:p w14:paraId="3BCDC435"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16. Business Insights</w:t>
      </w:r>
    </w:p>
    <w:p w14:paraId="5FECEB4F"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lastRenderedPageBreak/>
        <w:t>The major business insights obtained from the analysis may include:</w:t>
      </w:r>
    </w:p>
    <w:p w14:paraId="1F0C2F89" w14:textId="77777777" w:rsidR="00AF104F" w:rsidRPr="00AF104F" w:rsidRDefault="00AF104F" w:rsidP="0008064A">
      <w:pPr>
        <w:widowControl/>
        <w:numPr>
          <w:ilvl w:val="0"/>
          <w:numId w:val="11"/>
        </w:numPr>
        <w:autoSpaceDE/>
        <w:autoSpaceDN/>
        <w:spacing w:before="100" w:beforeAutospacing="1" w:after="100" w:afterAutospacing="1"/>
        <w:rPr>
          <w:sz w:val="24"/>
          <w:szCs w:val="24"/>
          <w:lang w:val="en-IN"/>
        </w:rPr>
      </w:pPr>
      <w:r w:rsidRPr="00AF104F">
        <w:rPr>
          <w:sz w:val="24"/>
          <w:szCs w:val="24"/>
          <w:lang w:val="en-IN"/>
        </w:rPr>
        <w:t>Credit score is expected to be an important indicator of creditworthiness.</w:t>
      </w:r>
    </w:p>
    <w:p w14:paraId="31885B95" w14:textId="77777777" w:rsidR="00AF104F" w:rsidRPr="00AF104F" w:rsidRDefault="00AF104F" w:rsidP="0008064A">
      <w:pPr>
        <w:widowControl/>
        <w:numPr>
          <w:ilvl w:val="0"/>
          <w:numId w:val="11"/>
        </w:numPr>
        <w:autoSpaceDE/>
        <w:autoSpaceDN/>
        <w:spacing w:before="100" w:beforeAutospacing="1" w:after="100" w:afterAutospacing="1"/>
        <w:rPr>
          <w:sz w:val="24"/>
          <w:szCs w:val="24"/>
          <w:lang w:val="en-IN"/>
        </w:rPr>
      </w:pPr>
      <w:r w:rsidRPr="00AF104F">
        <w:rPr>
          <w:sz w:val="24"/>
          <w:szCs w:val="24"/>
          <w:lang w:val="en-IN"/>
        </w:rPr>
        <w:t>Applicants with poor credit history may have higher default risk.</w:t>
      </w:r>
    </w:p>
    <w:p w14:paraId="572E418A" w14:textId="77777777" w:rsidR="00AF104F" w:rsidRPr="00AF104F" w:rsidRDefault="00AF104F" w:rsidP="0008064A">
      <w:pPr>
        <w:widowControl/>
        <w:numPr>
          <w:ilvl w:val="0"/>
          <w:numId w:val="11"/>
        </w:numPr>
        <w:autoSpaceDE/>
        <w:autoSpaceDN/>
        <w:spacing w:before="100" w:beforeAutospacing="1" w:after="100" w:afterAutospacing="1"/>
        <w:rPr>
          <w:sz w:val="24"/>
          <w:szCs w:val="24"/>
          <w:lang w:val="en-IN"/>
        </w:rPr>
      </w:pPr>
      <w:r w:rsidRPr="00AF104F">
        <w:rPr>
          <w:sz w:val="24"/>
          <w:szCs w:val="24"/>
          <w:lang w:val="en-IN"/>
        </w:rPr>
        <w:t>High debt-to-income ratios may indicate greater repayment difficulty.</w:t>
      </w:r>
    </w:p>
    <w:p w14:paraId="24951FE1" w14:textId="77777777" w:rsidR="00AF104F" w:rsidRPr="00AF104F" w:rsidRDefault="00AF104F" w:rsidP="0008064A">
      <w:pPr>
        <w:widowControl/>
        <w:numPr>
          <w:ilvl w:val="0"/>
          <w:numId w:val="11"/>
        </w:numPr>
        <w:autoSpaceDE/>
        <w:autoSpaceDN/>
        <w:spacing w:before="100" w:beforeAutospacing="1" w:after="100" w:afterAutospacing="1"/>
        <w:rPr>
          <w:sz w:val="24"/>
          <w:szCs w:val="24"/>
          <w:lang w:val="en-IN"/>
        </w:rPr>
      </w:pPr>
      <w:r w:rsidRPr="00AF104F">
        <w:rPr>
          <w:sz w:val="24"/>
          <w:szCs w:val="24"/>
          <w:lang w:val="en-IN"/>
        </w:rPr>
        <w:t>Applicants with unstable or limited income may represent higher financial risk.</w:t>
      </w:r>
    </w:p>
    <w:p w14:paraId="07F4BEED" w14:textId="77777777" w:rsidR="00AF104F" w:rsidRPr="00AF104F" w:rsidRDefault="00AF104F" w:rsidP="0008064A">
      <w:pPr>
        <w:widowControl/>
        <w:numPr>
          <w:ilvl w:val="0"/>
          <w:numId w:val="11"/>
        </w:numPr>
        <w:autoSpaceDE/>
        <w:autoSpaceDN/>
        <w:spacing w:before="100" w:beforeAutospacing="1" w:after="100" w:afterAutospacing="1"/>
        <w:rPr>
          <w:sz w:val="24"/>
          <w:szCs w:val="24"/>
          <w:lang w:val="en-IN"/>
        </w:rPr>
      </w:pPr>
      <w:r w:rsidRPr="00AF104F">
        <w:rPr>
          <w:sz w:val="24"/>
          <w:szCs w:val="24"/>
          <w:lang w:val="en-IN"/>
        </w:rPr>
        <w:t>Large loan amounts relative to income may increase credit exposure.</w:t>
      </w:r>
    </w:p>
    <w:p w14:paraId="534D48D0" w14:textId="77777777" w:rsidR="00AF104F" w:rsidRPr="00AF104F" w:rsidRDefault="00AF104F" w:rsidP="0008064A">
      <w:pPr>
        <w:widowControl/>
        <w:numPr>
          <w:ilvl w:val="0"/>
          <w:numId w:val="11"/>
        </w:numPr>
        <w:autoSpaceDE/>
        <w:autoSpaceDN/>
        <w:spacing w:before="100" w:beforeAutospacing="1" w:after="100" w:afterAutospacing="1"/>
        <w:rPr>
          <w:sz w:val="24"/>
          <w:szCs w:val="24"/>
          <w:lang w:val="en-IN"/>
        </w:rPr>
      </w:pPr>
      <w:r w:rsidRPr="00AF104F">
        <w:rPr>
          <w:sz w:val="24"/>
          <w:szCs w:val="24"/>
          <w:lang w:val="en-IN"/>
        </w:rPr>
        <w:t>Previous repayment behavior can provide valuable information about future default risk.</w:t>
      </w:r>
    </w:p>
    <w:p w14:paraId="56EF2EAD" w14:textId="77777777" w:rsidR="00AF104F" w:rsidRPr="00AF104F" w:rsidRDefault="00AF104F" w:rsidP="0008064A">
      <w:pPr>
        <w:widowControl/>
        <w:numPr>
          <w:ilvl w:val="0"/>
          <w:numId w:val="11"/>
        </w:numPr>
        <w:autoSpaceDE/>
        <w:autoSpaceDN/>
        <w:spacing w:before="100" w:beforeAutospacing="1" w:after="100" w:afterAutospacing="1"/>
        <w:rPr>
          <w:sz w:val="24"/>
          <w:szCs w:val="24"/>
          <w:lang w:val="en-IN"/>
        </w:rPr>
      </w:pPr>
      <w:r w:rsidRPr="00AF104F">
        <w:rPr>
          <w:sz w:val="24"/>
          <w:szCs w:val="24"/>
          <w:lang w:val="en-IN"/>
        </w:rPr>
        <w:t>Existing loan obligations can affect an applicant's ability to repay a new loan.</w:t>
      </w:r>
    </w:p>
    <w:p w14:paraId="30DE77E4" w14:textId="77777777" w:rsidR="00AF104F" w:rsidRPr="00AF104F" w:rsidRDefault="00AF104F" w:rsidP="0008064A">
      <w:pPr>
        <w:widowControl/>
        <w:numPr>
          <w:ilvl w:val="0"/>
          <w:numId w:val="11"/>
        </w:numPr>
        <w:autoSpaceDE/>
        <w:autoSpaceDN/>
        <w:spacing w:before="100" w:beforeAutospacing="1" w:after="100" w:afterAutospacing="1"/>
        <w:rPr>
          <w:sz w:val="24"/>
          <w:szCs w:val="24"/>
          <w:lang w:val="en-IN"/>
        </w:rPr>
      </w:pPr>
      <w:r w:rsidRPr="00AF104F">
        <w:rPr>
          <w:sz w:val="24"/>
          <w:szCs w:val="24"/>
          <w:lang w:val="en-IN"/>
        </w:rPr>
        <w:t>Behavioral and financial variables can provide stronger predictive information than demographic variables alone.</w:t>
      </w:r>
    </w:p>
    <w:p w14:paraId="61AA45E2" w14:textId="77777777" w:rsidR="00AF104F" w:rsidRPr="00AF104F" w:rsidRDefault="00AF104F" w:rsidP="0008064A">
      <w:pPr>
        <w:widowControl/>
        <w:numPr>
          <w:ilvl w:val="0"/>
          <w:numId w:val="11"/>
        </w:numPr>
        <w:autoSpaceDE/>
        <w:autoSpaceDN/>
        <w:spacing w:before="100" w:beforeAutospacing="1" w:after="100" w:afterAutospacing="1"/>
        <w:rPr>
          <w:sz w:val="24"/>
          <w:szCs w:val="24"/>
          <w:lang w:val="en-IN"/>
        </w:rPr>
      </w:pPr>
      <w:r w:rsidRPr="00AF104F">
        <w:rPr>
          <w:sz w:val="24"/>
          <w:szCs w:val="24"/>
          <w:lang w:val="en-IN"/>
        </w:rPr>
        <w:t>The predictive model can help identify applicants requiring additional credit-risk assessment.</w:t>
      </w:r>
    </w:p>
    <w:p w14:paraId="4DEB1E0F" w14:textId="27685430" w:rsidR="00AF104F" w:rsidRPr="00AF104F" w:rsidRDefault="00AF104F" w:rsidP="00B52C4D">
      <w:pPr>
        <w:widowControl/>
        <w:autoSpaceDE/>
        <w:autoSpaceDN/>
        <w:spacing w:before="100" w:beforeAutospacing="1" w:after="100" w:afterAutospacing="1"/>
        <w:ind w:left="720"/>
        <w:rPr>
          <w:sz w:val="24"/>
          <w:szCs w:val="24"/>
          <w:lang w:val="en-IN"/>
        </w:rPr>
      </w:pPr>
      <w:r w:rsidRPr="00AF104F">
        <w:rPr>
          <w:sz w:val="24"/>
          <w:szCs w:val="24"/>
          <w:lang w:val="en-IN"/>
        </w:rPr>
        <w:t>The exact findings should be updated after running the model on the selected dataset.</w:t>
      </w:r>
    </w:p>
    <w:p w14:paraId="4FED12C5"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17. Recommendations / Decision-Making</w:t>
      </w:r>
    </w:p>
    <w:p w14:paraId="54F5E9E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Based on the analysis, the following recommendations can be made:</w:t>
      </w:r>
    </w:p>
    <w:p w14:paraId="791C2B8B" w14:textId="77777777" w:rsidR="00AF104F" w:rsidRPr="00AF104F"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Financial institutions can use credit scoring models as a supporting tool during loan evaluation.</w:t>
      </w:r>
    </w:p>
    <w:p w14:paraId="48BF7CC4" w14:textId="77777777" w:rsidR="00AF104F" w:rsidRPr="00AF104F"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Applicants with high predicted default probabilities can undergo additional manual verification.</w:t>
      </w:r>
    </w:p>
    <w:p w14:paraId="75223C0C" w14:textId="77777777" w:rsidR="00AF104F" w:rsidRPr="00AF104F"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Credit history should be considered an important factor in credit-risk assessment.</w:t>
      </w:r>
    </w:p>
    <w:p w14:paraId="3D669830" w14:textId="77777777" w:rsidR="00AF104F" w:rsidRPr="00AF104F"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Debt-to-income ratio should be monitored to identify applicants with excessive financial obligations.</w:t>
      </w:r>
    </w:p>
    <w:p w14:paraId="23E93EC8" w14:textId="77777777" w:rsidR="00AF104F" w:rsidRPr="00AF104F"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Loan amounts can be evaluated relative to applicant income and repayment capacity.</w:t>
      </w:r>
    </w:p>
    <w:p w14:paraId="461A5439" w14:textId="77777777" w:rsidR="00AF104F" w:rsidRPr="00AF104F"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Historical repayment behavior can be incorporated into automated credit assessment.</w:t>
      </w:r>
    </w:p>
    <w:p w14:paraId="7B1DF92D" w14:textId="77777777" w:rsidR="00AF104F" w:rsidRPr="00AF104F"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Different risk thresholds can be established for different loan products.</w:t>
      </w:r>
    </w:p>
    <w:p w14:paraId="47ED37D2" w14:textId="77777777" w:rsidR="00AF104F" w:rsidRPr="00AF104F"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Model predictions should support, rather than completely replace, responsible human decision-making.</w:t>
      </w:r>
    </w:p>
    <w:p w14:paraId="72835285" w14:textId="77777777" w:rsidR="00AF104F" w:rsidRPr="00AF104F"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Regular model monitoring should be performed to detect changes in borrower behavior and model performance.</w:t>
      </w:r>
    </w:p>
    <w:p w14:paraId="634A410F" w14:textId="5B4B18A1" w:rsidR="00AF104F" w:rsidRPr="00B52C4D" w:rsidRDefault="00AF104F" w:rsidP="0008064A">
      <w:pPr>
        <w:widowControl/>
        <w:numPr>
          <w:ilvl w:val="0"/>
          <w:numId w:val="12"/>
        </w:numPr>
        <w:autoSpaceDE/>
        <w:autoSpaceDN/>
        <w:spacing w:before="100" w:beforeAutospacing="1" w:after="100" w:afterAutospacing="1"/>
        <w:rPr>
          <w:sz w:val="24"/>
          <w:szCs w:val="24"/>
          <w:lang w:val="en-IN"/>
        </w:rPr>
      </w:pPr>
      <w:r w:rsidRPr="00AF104F">
        <w:rPr>
          <w:sz w:val="24"/>
          <w:szCs w:val="24"/>
          <w:lang w:val="en-IN"/>
        </w:rPr>
        <w:t>Fairness and responsible use of applicant data should be considered when deploying the credit scoring system.</w:t>
      </w:r>
    </w:p>
    <w:p w14:paraId="32AED396"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18. Implementation / Dashboard</w:t>
      </w:r>
    </w:p>
    <w:p w14:paraId="77F7F3FC" w14:textId="5FB21886"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 xml:space="preserve">The project can be implemented using </w:t>
      </w:r>
      <w:r w:rsidR="00B52C4D">
        <w:rPr>
          <w:sz w:val="24"/>
          <w:szCs w:val="24"/>
          <w:lang w:val="en-IN"/>
        </w:rPr>
        <w:t>power BI</w:t>
      </w:r>
      <w:r w:rsidRPr="00AF104F">
        <w:rPr>
          <w:sz w:val="24"/>
          <w:szCs w:val="24"/>
          <w:lang w:val="en-IN"/>
        </w:rPr>
        <w:t xml:space="preserve"> for data processing, statistical analysis, predictive modeling, and visualization.</w:t>
      </w:r>
    </w:p>
    <w:p w14:paraId="7E580A39"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implementation includes:</w:t>
      </w:r>
    </w:p>
    <w:p w14:paraId="128D1A55"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Dataset loading.</w:t>
      </w:r>
    </w:p>
    <w:p w14:paraId="4A37D877"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Data cleaning.</w:t>
      </w:r>
    </w:p>
    <w:p w14:paraId="5B781FCD"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Missing-value handling.</w:t>
      </w:r>
    </w:p>
    <w:p w14:paraId="2A68DBC2"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Data encoding.</w:t>
      </w:r>
    </w:p>
    <w:p w14:paraId="13C3649E"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Exploratory data analysis.</w:t>
      </w:r>
    </w:p>
    <w:p w14:paraId="49F7AB48"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Descriptive statistics.</w:t>
      </w:r>
    </w:p>
    <w:p w14:paraId="3D72D79A"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Correlation analysis.</w:t>
      </w:r>
    </w:p>
    <w:p w14:paraId="79C5FEBE"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lastRenderedPageBreak/>
        <w:t>Data visualization.</w:t>
      </w:r>
    </w:p>
    <w:p w14:paraId="3BCAAA06"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Feature selection.</w:t>
      </w:r>
    </w:p>
    <w:p w14:paraId="68E96A57"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Classification model development.</w:t>
      </w:r>
    </w:p>
    <w:p w14:paraId="5DA1745B"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Model evaluation.</w:t>
      </w:r>
    </w:p>
    <w:p w14:paraId="15F99E5A"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Default probability prediction.</w:t>
      </w:r>
    </w:p>
    <w:p w14:paraId="243CADA0" w14:textId="77777777" w:rsidR="00AF104F" w:rsidRPr="00AF104F" w:rsidRDefault="00AF104F" w:rsidP="0008064A">
      <w:pPr>
        <w:widowControl/>
        <w:numPr>
          <w:ilvl w:val="0"/>
          <w:numId w:val="13"/>
        </w:numPr>
        <w:autoSpaceDE/>
        <w:autoSpaceDN/>
        <w:spacing w:before="100" w:beforeAutospacing="1" w:after="100" w:afterAutospacing="1"/>
        <w:rPr>
          <w:sz w:val="24"/>
          <w:szCs w:val="24"/>
          <w:lang w:val="en-IN"/>
        </w:rPr>
      </w:pPr>
      <w:r w:rsidRPr="00AF104F">
        <w:rPr>
          <w:sz w:val="24"/>
          <w:szCs w:val="24"/>
          <w:lang w:val="en-IN"/>
        </w:rPr>
        <w:t>Credit-risk categorization.</w:t>
      </w:r>
    </w:p>
    <w:p w14:paraId="0EE5F6E2"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19. Results and Discussion</w:t>
      </w:r>
    </w:p>
    <w:p w14:paraId="273D064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credit scoring analysis demonstrates how business analytics can be used to identify patterns associated with loan default risk.</w:t>
      </w:r>
    </w:p>
    <w:p w14:paraId="6B26CB40"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exploratory analysis helps identify differences between defaulting and non-defaulting applicants across demographic, financial, and behavioral variables.</w:t>
      </w:r>
    </w:p>
    <w:p w14:paraId="4A5040F3"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classification model provides a systematic method for estimating the probability of default for new loan applicants.</w:t>
      </w:r>
    </w:p>
    <w:p w14:paraId="03D876EF"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final results should report the actual model performance obtained from the selected dataset, including accuracy, precision, recall, F1-score, and ROC-AUC.</w:t>
      </w:r>
    </w:p>
    <w:p w14:paraId="22575B55"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feature-importance analysis can further identify the variables that contribute most strongly to the prediction of default.</w:t>
      </w:r>
    </w:p>
    <w:p w14:paraId="18E21C80" w14:textId="1E908991" w:rsidR="00AF104F" w:rsidRPr="00AF104F" w:rsidRDefault="00AF104F" w:rsidP="00B52C4D">
      <w:pPr>
        <w:widowControl/>
        <w:autoSpaceDE/>
        <w:autoSpaceDN/>
        <w:spacing w:before="100" w:beforeAutospacing="1" w:after="100" w:afterAutospacing="1"/>
        <w:ind w:left="720"/>
        <w:rPr>
          <w:sz w:val="24"/>
          <w:szCs w:val="24"/>
          <w:lang w:val="en-IN"/>
        </w:rPr>
      </w:pPr>
      <w:r w:rsidRPr="00AF104F">
        <w:rPr>
          <w:sz w:val="24"/>
          <w:szCs w:val="24"/>
          <w:lang w:val="en-IN"/>
        </w:rPr>
        <w:t>The results can therefore support financial institutions in developing more consistent and data-driven credit-risk assessment processes.</w:t>
      </w:r>
    </w:p>
    <w:p w14:paraId="356C2C3F"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20. Limitations</w:t>
      </w:r>
    </w:p>
    <w:p w14:paraId="11EA4D3F"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project has the following limitations:</w:t>
      </w:r>
    </w:p>
    <w:p w14:paraId="64A233FD" w14:textId="77777777" w:rsidR="00AF104F" w:rsidRPr="00AF104F" w:rsidRDefault="00AF104F" w:rsidP="0008064A">
      <w:pPr>
        <w:widowControl/>
        <w:numPr>
          <w:ilvl w:val="0"/>
          <w:numId w:val="14"/>
        </w:numPr>
        <w:autoSpaceDE/>
        <w:autoSpaceDN/>
        <w:spacing w:before="100" w:beforeAutospacing="1" w:after="100" w:afterAutospacing="1"/>
        <w:rPr>
          <w:sz w:val="24"/>
          <w:szCs w:val="24"/>
          <w:lang w:val="en-IN"/>
        </w:rPr>
      </w:pPr>
      <w:r w:rsidRPr="00AF104F">
        <w:rPr>
          <w:sz w:val="24"/>
          <w:szCs w:val="24"/>
          <w:lang w:val="en-IN"/>
        </w:rPr>
        <w:t>The quality of the model depends on the quality and representativeness of the dataset.</w:t>
      </w:r>
    </w:p>
    <w:p w14:paraId="3DB16367" w14:textId="77777777" w:rsidR="00AF104F" w:rsidRPr="00AF104F" w:rsidRDefault="00AF104F" w:rsidP="0008064A">
      <w:pPr>
        <w:widowControl/>
        <w:numPr>
          <w:ilvl w:val="0"/>
          <w:numId w:val="14"/>
        </w:numPr>
        <w:autoSpaceDE/>
        <w:autoSpaceDN/>
        <w:spacing w:before="100" w:beforeAutospacing="1" w:after="100" w:afterAutospacing="1"/>
        <w:rPr>
          <w:sz w:val="24"/>
          <w:szCs w:val="24"/>
          <w:lang w:val="en-IN"/>
        </w:rPr>
      </w:pPr>
      <w:r w:rsidRPr="00AF104F">
        <w:rPr>
          <w:sz w:val="24"/>
          <w:szCs w:val="24"/>
          <w:lang w:val="en-IN"/>
        </w:rPr>
        <w:t>Historical loan data may not perfectly represent future borrower behavior.</w:t>
      </w:r>
    </w:p>
    <w:p w14:paraId="593F2EDF" w14:textId="77777777" w:rsidR="00AF104F" w:rsidRPr="00AF104F" w:rsidRDefault="00AF104F" w:rsidP="0008064A">
      <w:pPr>
        <w:widowControl/>
        <w:numPr>
          <w:ilvl w:val="0"/>
          <w:numId w:val="14"/>
        </w:numPr>
        <w:autoSpaceDE/>
        <w:autoSpaceDN/>
        <w:spacing w:before="100" w:beforeAutospacing="1" w:after="100" w:afterAutospacing="1"/>
        <w:rPr>
          <w:sz w:val="24"/>
          <w:szCs w:val="24"/>
          <w:lang w:val="en-IN"/>
        </w:rPr>
      </w:pPr>
      <w:r w:rsidRPr="00AF104F">
        <w:rPr>
          <w:sz w:val="24"/>
          <w:szCs w:val="24"/>
          <w:lang w:val="en-IN"/>
        </w:rPr>
        <w:t>The dataset may contain limited demographic, financial, or behavioral variables.</w:t>
      </w:r>
    </w:p>
    <w:p w14:paraId="67F613A6" w14:textId="77777777" w:rsidR="00AF104F" w:rsidRPr="00AF104F" w:rsidRDefault="00AF104F" w:rsidP="0008064A">
      <w:pPr>
        <w:widowControl/>
        <w:numPr>
          <w:ilvl w:val="0"/>
          <w:numId w:val="14"/>
        </w:numPr>
        <w:autoSpaceDE/>
        <w:autoSpaceDN/>
        <w:spacing w:before="100" w:beforeAutospacing="1" w:after="100" w:afterAutospacing="1"/>
        <w:rPr>
          <w:sz w:val="24"/>
          <w:szCs w:val="24"/>
          <w:lang w:val="en-IN"/>
        </w:rPr>
      </w:pPr>
      <w:r w:rsidRPr="00AF104F">
        <w:rPr>
          <w:sz w:val="24"/>
          <w:szCs w:val="24"/>
          <w:lang w:val="en-IN"/>
        </w:rPr>
        <w:t>Class imbalance may occur if the number of defaulters is significantly lower than non-defaulters.</w:t>
      </w:r>
    </w:p>
    <w:p w14:paraId="665CC40F" w14:textId="77777777" w:rsidR="00AF104F" w:rsidRPr="00AF104F" w:rsidRDefault="00AF104F" w:rsidP="0008064A">
      <w:pPr>
        <w:widowControl/>
        <w:numPr>
          <w:ilvl w:val="0"/>
          <w:numId w:val="14"/>
        </w:numPr>
        <w:autoSpaceDE/>
        <w:autoSpaceDN/>
        <w:spacing w:before="100" w:beforeAutospacing="1" w:after="100" w:afterAutospacing="1"/>
        <w:rPr>
          <w:sz w:val="24"/>
          <w:szCs w:val="24"/>
          <w:lang w:val="en-IN"/>
        </w:rPr>
      </w:pPr>
      <w:r w:rsidRPr="00AF104F">
        <w:rPr>
          <w:sz w:val="24"/>
          <w:szCs w:val="24"/>
          <w:lang w:val="en-IN"/>
        </w:rPr>
        <w:t>Some important variables may not be available in the dataset.</w:t>
      </w:r>
    </w:p>
    <w:p w14:paraId="0FDA5DDA" w14:textId="77777777" w:rsidR="00AF104F" w:rsidRPr="00AF104F" w:rsidRDefault="00AF104F" w:rsidP="0008064A">
      <w:pPr>
        <w:widowControl/>
        <w:numPr>
          <w:ilvl w:val="0"/>
          <w:numId w:val="14"/>
        </w:numPr>
        <w:autoSpaceDE/>
        <w:autoSpaceDN/>
        <w:spacing w:before="100" w:beforeAutospacing="1" w:after="100" w:afterAutospacing="1"/>
        <w:rPr>
          <w:sz w:val="24"/>
          <w:szCs w:val="24"/>
          <w:lang w:val="en-IN"/>
        </w:rPr>
      </w:pPr>
      <w:r w:rsidRPr="00AF104F">
        <w:rPr>
          <w:sz w:val="24"/>
          <w:szCs w:val="24"/>
          <w:lang w:val="en-IN"/>
        </w:rPr>
        <w:t>A model trained on one population may not generalize to another population.</w:t>
      </w:r>
    </w:p>
    <w:p w14:paraId="474F24F9" w14:textId="77777777" w:rsidR="00AF104F" w:rsidRPr="00AF104F" w:rsidRDefault="00AF104F" w:rsidP="0008064A">
      <w:pPr>
        <w:widowControl/>
        <w:numPr>
          <w:ilvl w:val="0"/>
          <w:numId w:val="14"/>
        </w:numPr>
        <w:autoSpaceDE/>
        <w:autoSpaceDN/>
        <w:spacing w:before="100" w:beforeAutospacing="1" w:after="100" w:afterAutospacing="1"/>
        <w:rPr>
          <w:sz w:val="24"/>
          <w:szCs w:val="24"/>
          <w:lang w:val="en-IN"/>
        </w:rPr>
      </w:pPr>
      <w:r w:rsidRPr="00AF104F">
        <w:rPr>
          <w:sz w:val="24"/>
          <w:szCs w:val="24"/>
          <w:lang w:val="en-IN"/>
        </w:rPr>
        <w:t>Credit-risk behavior can change over time due to economic conditions.</w:t>
      </w:r>
    </w:p>
    <w:p w14:paraId="424A47D0" w14:textId="77777777" w:rsidR="00AF104F" w:rsidRPr="00AF104F" w:rsidRDefault="00AF104F" w:rsidP="0008064A">
      <w:pPr>
        <w:widowControl/>
        <w:numPr>
          <w:ilvl w:val="0"/>
          <w:numId w:val="14"/>
        </w:numPr>
        <w:autoSpaceDE/>
        <w:autoSpaceDN/>
        <w:spacing w:before="100" w:beforeAutospacing="1" w:after="100" w:afterAutospacing="1"/>
        <w:rPr>
          <w:sz w:val="24"/>
          <w:szCs w:val="24"/>
          <w:lang w:val="en-IN"/>
        </w:rPr>
      </w:pPr>
      <w:r w:rsidRPr="00AF104F">
        <w:rPr>
          <w:sz w:val="24"/>
          <w:szCs w:val="24"/>
          <w:lang w:val="en-IN"/>
        </w:rPr>
        <w:t>Predictive accuracy alone does not guarantee financially optimal lending decisions.</w:t>
      </w:r>
    </w:p>
    <w:p w14:paraId="5DC01AA9" w14:textId="1E32D134" w:rsidR="00AF104F" w:rsidRPr="00B52C4D" w:rsidRDefault="00AF104F" w:rsidP="0008064A">
      <w:pPr>
        <w:widowControl/>
        <w:numPr>
          <w:ilvl w:val="0"/>
          <w:numId w:val="14"/>
        </w:numPr>
        <w:autoSpaceDE/>
        <w:autoSpaceDN/>
        <w:spacing w:before="100" w:beforeAutospacing="1" w:after="100" w:afterAutospacing="1"/>
        <w:rPr>
          <w:sz w:val="24"/>
          <w:szCs w:val="24"/>
          <w:lang w:val="en-IN"/>
        </w:rPr>
      </w:pPr>
      <w:r w:rsidRPr="00AF104F">
        <w:rPr>
          <w:sz w:val="24"/>
          <w:szCs w:val="24"/>
          <w:lang w:val="en-IN"/>
        </w:rPr>
        <w:t>Model predictions should be regularly validated and monitored before real-world deployment.</w:t>
      </w:r>
    </w:p>
    <w:p w14:paraId="2DCB9CD6"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21. Future Enhancements</w:t>
      </w:r>
    </w:p>
    <w:p w14:paraId="774C969B"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project can be improved in the future by:</w:t>
      </w:r>
    </w:p>
    <w:p w14:paraId="503AA27B"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Comparing multiple classification algorithms.</w:t>
      </w:r>
    </w:p>
    <w:p w14:paraId="7478315B"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Applying Random Forest and Gradient Boosting models.</w:t>
      </w:r>
    </w:p>
    <w:p w14:paraId="420A66BF"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Implementing XGBoost for improved predictive performance.</w:t>
      </w:r>
    </w:p>
    <w:p w14:paraId="24147C70"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lastRenderedPageBreak/>
        <w:t>Using hyperparameter tuning.</w:t>
      </w:r>
    </w:p>
    <w:p w14:paraId="40F6A05E"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Applying cross-validation.</w:t>
      </w:r>
    </w:p>
    <w:p w14:paraId="5072FB28"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Handling class imbalance using techniques such as SMOTE where appropriate.</w:t>
      </w:r>
    </w:p>
    <w:p w14:paraId="661A1288"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Performing advanced feature engineering.</w:t>
      </w:r>
    </w:p>
    <w:p w14:paraId="1145E5EB"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Developing probability-based credit scoring.</w:t>
      </w:r>
    </w:p>
    <w:p w14:paraId="41921B2C"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Creating an interactive Power BI dashboard.</w:t>
      </w:r>
    </w:p>
    <w:p w14:paraId="1D2946AC"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Implementing explainable AI techniques such as SHAP.</w:t>
      </w:r>
    </w:p>
    <w:p w14:paraId="5388E63C"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Monitoring model drift over time.</w:t>
      </w:r>
    </w:p>
    <w:p w14:paraId="45F57D03"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Developing an automated loan-risk assessment application.</w:t>
      </w:r>
    </w:p>
    <w:p w14:paraId="75C9C789"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Incorporating additional financial and behavioral variables.</w:t>
      </w:r>
    </w:p>
    <w:p w14:paraId="58F8BEBD" w14:textId="77777777" w:rsidR="00AF104F" w:rsidRPr="00AF104F"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Evaluating fairness across applicant groups.</w:t>
      </w:r>
    </w:p>
    <w:p w14:paraId="0961D239" w14:textId="4B88835E" w:rsidR="00B52C4D" w:rsidRDefault="00AF104F" w:rsidP="0008064A">
      <w:pPr>
        <w:widowControl/>
        <w:numPr>
          <w:ilvl w:val="0"/>
          <w:numId w:val="15"/>
        </w:numPr>
        <w:autoSpaceDE/>
        <w:autoSpaceDN/>
        <w:spacing w:before="100" w:beforeAutospacing="1" w:after="100" w:afterAutospacing="1"/>
        <w:rPr>
          <w:sz w:val="24"/>
          <w:szCs w:val="24"/>
          <w:lang w:val="en-IN"/>
        </w:rPr>
      </w:pPr>
      <w:r w:rsidRPr="00AF104F">
        <w:rPr>
          <w:sz w:val="24"/>
          <w:szCs w:val="24"/>
          <w:lang w:val="en-IN"/>
        </w:rPr>
        <w:t>Deploying the model through a web-based application or API.</w:t>
      </w:r>
    </w:p>
    <w:p w14:paraId="4AB9C2C9" w14:textId="77777777" w:rsidR="00B52C4D" w:rsidRPr="00B52C4D" w:rsidRDefault="00B52C4D" w:rsidP="0008064A">
      <w:pPr>
        <w:widowControl/>
        <w:numPr>
          <w:ilvl w:val="0"/>
          <w:numId w:val="15"/>
        </w:numPr>
        <w:autoSpaceDE/>
        <w:autoSpaceDN/>
        <w:spacing w:before="100" w:beforeAutospacing="1" w:after="100" w:afterAutospacing="1"/>
        <w:rPr>
          <w:sz w:val="24"/>
          <w:szCs w:val="24"/>
          <w:lang w:val="en-IN"/>
        </w:rPr>
      </w:pPr>
    </w:p>
    <w:p w14:paraId="7AE0B59B"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22. Conclusion</w:t>
      </w:r>
    </w:p>
    <w:p w14:paraId="19A3E58F"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Credit Scoring Model for Loan Applicants project demonstrates how business analytics and machine learning can be used to predict loan default risk using demographic, financial, and behavioral variables.</w:t>
      </w:r>
    </w:p>
    <w:p w14:paraId="3FAA684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analysis provides a systematic approach for understanding applicant characteristics, identifying risk factors, and predicting the probability of loan default.</w:t>
      </w:r>
    </w:p>
    <w:p w14:paraId="07704B83"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The classification model can help financial institutions identify potentially high-risk applicants and support data-driven credit-risk assessment.</w:t>
      </w:r>
    </w:p>
    <w:p w14:paraId="73C87AEF" w14:textId="08CA9633" w:rsidR="00AF104F" w:rsidRPr="00AF104F" w:rsidRDefault="00AF104F" w:rsidP="00B52C4D">
      <w:pPr>
        <w:widowControl/>
        <w:autoSpaceDE/>
        <w:autoSpaceDN/>
        <w:spacing w:before="100" w:beforeAutospacing="1" w:after="100" w:afterAutospacing="1"/>
        <w:ind w:left="720"/>
        <w:rPr>
          <w:sz w:val="24"/>
          <w:szCs w:val="24"/>
          <w:lang w:val="en-IN"/>
        </w:rPr>
      </w:pPr>
      <w:r w:rsidRPr="00AF104F">
        <w:rPr>
          <w:sz w:val="24"/>
          <w:szCs w:val="24"/>
          <w:lang w:val="en-IN"/>
        </w:rPr>
        <w:t xml:space="preserve">Overall, the project demonstrates the practical application of </w:t>
      </w:r>
      <w:r w:rsidRPr="00AF104F">
        <w:rPr>
          <w:b/>
          <w:bCs/>
          <w:sz w:val="24"/>
          <w:szCs w:val="24"/>
          <w:lang w:val="en-IN"/>
        </w:rPr>
        <w:t>descriptive, diagnostic, predictive, and prescriptive analytics</w:t>
      </w:r>
      <w:r w:rsidRPr="00AF104F">
        <w:rPr>
          <w:sz w:val="24"/>
          <w:szCs w:val="24"/>
          <w:lang w:val="en-IN"/>
        </w:rPr>
        <w:t xml:space="preserve"> in the financial sector. A well-designed credit scoring system can improve lending decisions, reduce potential credit losses, and support more efficient risk management.</w:t>
      </w:r>
    </w:p>
    <w:p w14:paraId="6D211C6E"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23. Tools and Technologies Used</w:t>
      </w:r>
    </w:p>
    <w:p w14:paraId="2A4CA0AC"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Python</w:t>
      </w:r>
    </w:p>
    <w:p w14:paraId="58BCB1F0"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Used for data preprocessing, statistical analysis, machine-learning model development, and prediction.</w:t>
      </w:r>
    </w:p>
    <w:p w14:paraId="5A031AA7"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Pandas</w:t>
      </w:r>
    </w:p>
    <w:p w14:paraId="44226A09"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Used for data loading, cleaning, transformation, and analysis.</w:t>
      </w:r>
    </w:p>
    <w:p w14:paraId="774AAE49"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NumPy</w:t>
      </w:r>
    </w:p>
    <w:p w14:paraId="070D309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Used for numerical computation.</w:t>
      </w:r>
    </w:p>
    <w:p w14:paraId="200EC7E3"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Matplotlib</w:t>
      </w:r>
    </w:p>
    <w:p w14:paraId="72170290"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lastRenderedPageBreak/>
        <w:t>Used for data visualization.</w:t>
      </w:r>
    </w:p>
    <w:p w14:paraId="77CA49DE"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Seaborn</w:t>
      </w:r>
    </w:p>
    <w:p w14:paraId="2680B7B8"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Used for statistical visualization and exploratory data analysis.</w:t>
      </w:r>
    </w:p>
    <w:p w14:paraId="3314E13D"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Scikit-learn</w:t>
      </w:r>
    </w:p>
    <w:p w14:paraId="4311C15E" w14:textId="77777777" w:rsidR="00AF104F" w:rsidRPr="00AF104F" w:rsidRDefault="00AF104F" w:rsidP="00AF104F">
      <w:pPr>
        <w:widowControl/>
        <w:autoSpaceDE/>
        <w:autoSpaceDN/>
        <w:spacing w:before="100" w:beforeAutospacing="1" w:after="100" w:afterAutospacing="1"/>
        <w:ind w:left="720"/>
        <w:rPr>
          <w:sz w:val="24"/>
          <w:szCs w:val="24"/>
          <w:lang w:val="en-IN"/>
        </w:rPr>
      </w:pPr>
      <w:r w:rsidRPr="00AF104F">
        <w:rPr>
          <w:sz w:val="24"/>
          <w:szCs w:val="24"/>
          <w:lang w:val="en-IN"/>
        </w:rPr>
        <w:t>Used for:</w:t>
      </w:r>
    </w:p>
    <w:p w14:paraId="1B3415AF" w14:textId="77777777" w:rsidR="00AF104F" w:rsidRPr="00AF104F" w:rsidRDefault="00AF104F" w:rsidP="0008064A">
      <w:pPr>
        <w:widowControl/>
        <w:numPr>
          <w:ilvl w:val="0"/>
          <w:numId w:val="16"/>
        </w:numPr>
        <w:autoSpaceDE/>
        <w:autoSpaceDN/>
        <w:spacing w:before="100" w:beforeAutospacing="1" w:after="100" w:afterAutospacing="1"/>
        <w:rPr>
          <w:sz w:val="24"/>
          <w:szCs w:val="24"/>
          <w:lang w:val="en-IN"/>
        </w:rPr>
      </w:pPr>
      <w:r w:rsidRPr="00AF104F">
        <w:rPr>
          <w:sz w:val="24"/>
          <w:szCs w:val="24"/>
          <w:lang w:val="en-IN"/>
        </w:rPr>
        <w:t>Data preprocessing.</w:t>
      </w:r>
    </w:p>
    <w:p w14:paraId="38308895" w14:textId="77777777" w:rsidR="00AF104F" w:rsidRPr="00AF104F" w:rsidRDefault="00AF104F" w:rsidP="0008064A">
      <w:pPr>
        <w:widowControl/>
        <w:numPr>
          <w:ilvl w:val="0"/>
          <w:numId w:val="16"/>
        </w:numPr>
        <w:autoSpaceDE/>
        <w:autoSpaceDN/>
        <w:spacing w:before="100" w:beforeAutospacing="1" w:after="100" w:afterAutospacing="1"/>
        <w:rPr>
          <w:sz w:val="24"/>
          <w:szCs w:val="24"/>
          <w:lang w:val="en-IN"/>
        </w:rPr>
      </w:pPr>
      <w:r w:rsidRPr="00AF104F">
        <w:rPr>
          <w:sz w:val="24"/>
          <w:szCs w:val="24"/>
          <w:lang w:val="en-IN"/>
        </w:rPr>
        <w:t>Train-test splitting.</w:t>
      </w:r>
    </w:p>
    <w:p w14:paraId="38F483D6" w14:textId="77777777" w:rsidR="00AF104F" w:rsidRPr="00AF104F" w:rsidRDefault="00AF104F" w:rsidP="0008064A">
      <w:pPr>
        <w:widowControl/>
        <w:numPr>
          <w:ilvl w:val="0"/>
          <w:numId w:val="16"/>
        </w:numPr>
        <w:autoSpaceDE/>
        <w:autoSpaceDN/>
        <w:spacing w:before="100" w:beforeAutospacing="1" w:after="100" w:afterAutospacing="1"/>
        <w:rPr>
          <w:sz w:val="24"/>
          <w:szCs w:val="24"/>
          <w:lang w:val="en-IN"/>
        </w:rPr>
      </w:pPr>
      <w:r w:rsidRPr="00AF104F">
        <w:rPr>
          <w:sz w:val="24"/>
          <w:szCs w:val="24"/>
          <w:lang w:val="en-IN"/>
        </w:rPr>
        <w:t>Logistic Regression.</w:t>
      </w:r>
    </w:p>
    <w:p w14:paraId="17727C11" w14:textId="77777777" w:rsidR="00AF104F" w:rsidRPr="00AF104F" w:rsidRDefault="00AF104F" w:rsidP="0008064A">
      <w:pPr>
        <w:widowControl/>
        <w:numPr>
          <w:ilvl w:val="0"/>
          <w:numId w:val="16"/>
        </w:numPr>
        <w:autoSpaceDE/>
        <w:autoSpaceDN/>
        <w:spacing w:before="100" w:beforeAutospacing="1" w:after="100" w:afterAutospacing="1"/>
        <w:rPr>
          <w:sz w:val="24"/>
          <w:szCs w:val="24"/>
          <w:lang w:val="en-IN"/>
        </w:rPr>
      </w:pPr>
      <w:r w:rsidRPr="00AF104F">
        <w:rPr>
          <w:sz w:val="24"/>
          <w:szCs w:val="24"/>
          <w:lang w:val="en-IN"/>
        </w:rPr>
        <w:t>Decision Tree.</w:t>
      </w:r>
    </w:p>
    <w:p w14:paraId="1E0E4B0E" w14:textId="77777777" w:rsidR="00AF104F" w:rsidRPr="00AF104F" w:rsidRDefault="00AF104F" w:rsidP="0008064A">
      <w:pPr>
        <w:widowControl/>
        <w:numPr>
          <w:ilvl w:val="0"/>
          <w:numId w:val="16"/>
        </w:numPr>
        <w:autoSpaceDE/>
        <w:autoSpaceDN/>
        <w:spacing w:before="100" w:beforeAutospacing="1" w:after="100" w:afterAutospacing="1"/>
        <w:rPr>
          <w:sz w:val="24"/>
          <w:szCs w:val="24"/>
          <w:lang w:val="en-IN"/>
        </w:rPr>
      </w:pPr>
      <w:r w:rsidRPr="00AF104F">
        <w:rPr>
          <w:sz w:val="24"/>
          <w:szCs w:val="24"/>
          <w:lang w:val="en-IN"/>
        </w:rPr>
        <w:t>Random Forest.</w:t>
      </w:r>
    </w:p>
    <w:p w14:paraId="25621860" w14:textId="77777777" w:rsidR="00AF104F" w:rsidRPr="00AF104F" w:rsidRDefault="00AF104F" w:rsidP="0008064A">
      <w:pPr>
        <w:widowControl/>
        <w:numPr>
          <w:ilvl w:val="0"/>
          <w:numId w:val="16"/>
        </w:numPr>
        <w:autoSpaceDE/>
        <w:autoSpaceDN/>
        <w:spacing w:before="100" w:beforeAutospacing="1" w:after="100" w:afterAutospacing="1"/>
        <w:rPr>
          <w:sz w:val="24"/>
          <w:szCs w:val="24"/>
          <w:lang w:val="en-IN"/>
        </w:rPr>
      </w:pPr>
      <w:r w:rsidRPr="00AF104F">
        <w:rPr>
          <w:sz w:val="24"/>
          <w:szCs w:val="24"/>
          <w:lang w:val="en-IN"/>
        </w:rPr>
        <w:t>Model evaluation.</w:t>
      </w:r>
    </w:p>
    <w:p w14:paraId="3F4DEEDF" w14:textId="77777777" w:rsidR="00AF104F" w:rsidRPr="00AF104F" w:rsidRDefault="00AF104F" w:rsidP="0008064A">
      <w:pPr>
        <w:widowControl/>
        <w:numPr>
          <w:ilvl w:val="0"/>
          <w:numId w:val="16"/>
        </w:numPr>
        <w:autoSpaceDE/>
        <w:autoSpaceDN/>
        <w:spacing w:before="100" w:beforeAutospacing="1" w:after="100" w:afterAutospacing="1"/>
        <w:rPr>
          <w:sz w:val="24"/>
          <w:szCs w:val="24"/>
          <w:lang w:val="en-IN"/>
        </w:rPr>
      </w:pPr>
      <w:r w:rsidRPr="00AF104F">
        <w:rPr>
          <w:sz w:val="24"/>
          <w:szCs w:val="24"/>
          <w:lang w:val="en-IN"/>
        </w:rPr>
        <w:t>Confusion matrix.</w:t>
      </w:r>
    </w:p>
    <w:p w14:paraId="2BD1AC3E" w14:textId="77777777" w:rsidR="00AF104F" w:rsidRPr="00AF104F" w:rsidRDefault="00AF104F" w:rsidP="0008064A">
      <w:pPr>
        <w:widowControl/>
        <w:numPr>
          <w:ilvl w:val="0"/>
          <w:numId w:val="16"/>
        </w:numPr>
        <w:autoSpaceDE/>
        <w:autoSpaceDN/>
        <w:spacing w:before="100" w:beforeAutospacing="1" w:after="100" w:afterAutospacing="1"/>
        <w:rPr>
          <w:sz w:val="24"/>
          <w:szCs w:val="24"/>
          <w:lang w:val="en-IN"/>
        </w:rPr>
      </w:pPr>
      <w:r w:rsidRPr="00AF104F">
        <w:rPr>
          <w:sz w:val="24"/>
          <w:szCs w:val="24"/>
          <w:lang w:val="en-IN"/>
        </w:rPr>
        <w:t>ROC-AUC analysis.</w:t>
      </w:r>
    </w:p>
    <w:p w14:paraId="25C98816"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Power BI</w:t>
      </w:r>
    </w:p>
    <w:p w14:paraId="28051212" w14:textId="6FE2E216" w:rsidR="00AF104F" w:rsidRPr="00AF104F" w:rsidRDefault="00AF104F" w:rsidP="00624640">
      <w:pPr>
        <w:widowControl/>
        <w:autoSpaceDE/>
        <w:autoSpaceDN/>
        <w:spacing w:before="100" w:beforeAutospacing="1" w:after="100" w:afterAutospacing="1"/>
        <w:ind w:left="720"/>
        <w:rPr>
          <w:sz w:val="24"/>
          <w:szCs w:val="24"/>
          <w:lang w:val="en-IN"/>
        </w:rPr>
      </w:pPr>
      <w:r w:rsidRPr="00AF104F">
        <w:rPr>
          <w:sz w:val="24"/>
          <w:szCs w:val="24"/>
          <w:lang w:val="en-IN"/>
        </w:rPr>
        <w:t>Used to develop an interactive business analytics dashboard.</w:t>
      </w:r>
    </w:p>
    <w:p w14:paraId="6593097D"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24. Project / GitHub Link</w:t>
      </w:r>
    </w:p>
    <w:p w14:paraId="7EEF968F" w14:textId="38D94A0B" w:rsidR="00624640" w:rsidRDefault="00AF104F" w:rsidP="00624640">
      <w:pPr>
        <w:widowControl/>
        <w:autoSpaceDE/>
        <w:autoSpaceDN/>
        <w:spacing w:before="100" w:beforeAutospacing="1" w:after="100" w:afterAutospacing="1"/>
        <w:ind w:left="720"/>
        <w:rPr>
          <w:sz w:val="24"/>
          <w:szCs w:val="24"/>
          <w:lang w:val="en-IN"/>
        </w:rPr>
      </w:pPr>
      <w:r w:rsidRPr="00AF104F">
        <w:rPr>
          <w:b/>
          <w:bCs/>
          <w:sz w:val="24"/>
          <w:szCs w:val="24"/>
          <w:lang w:val="en-IN"/>
        </w:rPr>
        <w:t>GitHub Link:</w:t>
      </w:r>
      <w:r w:rsidR="00624640">
        <w:rPr>
          <w:sz w:val="24"/>
          <w:szCs w:val="24"/>
          <w:lang w:val="en-IN"/>
        </w:rPr>
        <w:t xml:space="preserve"> </w:t>
      </w:r>
      <w:hyperlink r:id="rId24" w:history="1">
        <w:r w:rsidR="00624640" w:rsidRPr="008C7F41">
          <w:rPr>
            <w:rStyle w:val="Hyperlink"/>
            <w:sz w:val="24"/>
            <w:szCs w:val="24"/>
            <w:lang w:val="en-IN"/>
          </w:rPr>
          <w:t>https://github.com/sriharisha2006-hash/bussines_analytics.git</w:t>
        </w:r>
      </w:hyperlink>
    </w:p>
    <w:p w14:paraId="0235909F" w14:textId="3A966E09" w:rsidR="00AF104F" w:rsidRPr="00AF104F" w:rsidRDefault="00624640" w:rsidP="00624640">
      <w:pPr>
        <w:widowControl/>
        <w:autoSpaceDE/>
        <w:autoSpaceDN/>
        <w:spacing w:before="100" w:beforeAutospacing="1" w:after="100" w:afterAutospacing="1"/>
        <w:rPr>
          <w:sz w:val="24"/>
          <w:szCs w:val="24"/>
          <w:lang w:val="en-IN"/>
        </w:rPr>
      </w:pPr>
      <w:r>
        <w:rPr>
          <w:sz w:val="24"/>
          <w:szCs w:val="24"/>
          <w:lang w:val="en-IN"/>
        </w:rPr>
        <w:t xml:space="preserve">            </w:t>
      </w:r>
      <w:r w:rsidR="00AF104F" w:rsidRPr="00AF104F">
        <w:rPr>
          <w:sz w:val="24"/>
          <w:szCs w:val="24"/>
          <w:lang w:val="en-IN"/>
        </w:rPr>
        <w:t>The GitHub repository can contain:</w:t>
      </w:r>
    </w:p>
    <w:p w14:paraId="5BF9E76C" w14:textId="77777777" w:rsidR="00AF104F" w:rsidRPr="00AF104F" w:rsidRDefault="00AF104F" w:rsidP="0008064A">
      <w:pPr>
        <w:widowControl/>
        <w:numPr>
          <w:ilvl w:val="0"/>
          <w:numId w:val="17"/>
        </w:numPr>
        <w:autoSpaceDE/>
        <w:autoSpaceDN/>
        <w:spacing w:before="100" w:beforeAutospacing="1" w:after="100" w:afterAutospacing="1"/>
        <w:rPr>
          <w:sz w:val="24"/>
          <w:szCs w:val="24"/>
          <w:lang w:val="en-IN"/>
        </w:rPr>
      </w:pPr>
      <w:r w:rsidRPr="00AF104F">
        <w:rPr>
          <w:sz w:val="24"/>
          <w:szCs w:val="24"/>
          <w:lang w:val="en-IN"/>
        </w:rPr>
        <w:t>Dataset information.</w:t>
      </w:r>
    </w:p>
    <w:p w14:paraId="61533BE2" w14:textId="77777777" w:rsidR="00AF104F" w:rsidRPr="00AF104F" w:rsidRDefault="00AF104F" w:rsidP="0008064A">
      <w:pPr>
        <w:widowControl/>
        <w:numPr>
          <w:ilvl w:val="0"/>
          <w:numId w:val="17"/>
        </w:numPr>
        <w:autoSpaceDE/>
        <w:autoSpaceDN/>
        <w:spacing w:before="100" w:beforeAutospacing="1" w:after="100" w:afterAutospacing="1"/>
        <w:rPr>
          <w:sz w:val="24"/>
          <w:szCs w:val="24"/>
          <w:lang w:val="en-IN"/>
        </w:rPr>
      </w:pPr>
      <w:r w:rsidRPr="00AF104F">
        <w:rPr>
          <w:sz w:val="24"/>
          <w:szCs w:val="24"/>
          <w:lang w:val="en-IN"/>
        </w:rPr>
        <w:t>Model files.</w:t>
      </w:r>
    </w:p>
    <w:p w14:paraId="512D46A2" w14:textId="77777777" w:rsidR="00AF104F" w:rsidRPr="00AF104F" w:rsidRDefault="00AF104F" w:rsidP="0008064A">
      <w:pPr>
        <w:widowControl/>
        <w:numPr>
          <w:ilvl w:val="0"/>
          <w:numId w:val="17"/>
        </w:numPr>
        <w:autoSpaceDE/>
        <w:autoSpaceDN/>
        <w:spacing w:before="100" w:beforeAutospacing="1" w:after="100" w:afterAutospacing="1"/>
        <w:rPr>
          <w:sz w:val="24"/>
          <w:szCs w:val="24"/>
          <w:lang w:val="en-IN"/>
        </w:rPr>
      </w:pPr>
      <w:r w:rsidRPr="00AF104F">
        <w:rPr>
          <w:sz w:val="24"/>
          <w:szCs w:val="24"/>
          <w:lang w:val="en-IN"/>
        </w:rPr>
        <w:t>Dashboard screenshots.</w:t>
      </w:r>
    </w:p>
    <w:p w14:paraId="50FBA684" w14:textId="77777777" w:rsidR="00AF104F" w:rsidRPr="00AF104F" w:rsidRDefault="00AF104F" w:rsidP="0008064A">
      <w:pPr>
        <w:widowControl/>
        <w:numPr>
          <w:ilvl w:val="0"/>
          <w:numId w:val="17"/>
        </w:numPr>
        <w:autoSpaceDE/>
        <w:autoSpaceDN/>
        <w:spacing w:before="100" w:beforeAutospacing="1" w:after="100" w:afterAutospacing="1"/>
        <w:rPr>
          <w:sz w:val="24"/>
          <w:szCs w:val="24"/>
          <w:lang w:val="en-IN"/>
        </w:rPr>
      </w:pPr>
      <w:r w:rsidRPr="00AF104F">
        <w:rPr>
          <w:sz w:val="24"/>
          <w:szCs w:val="24"/>
          <w:lang w:val="en-IN"/>
        </w:rPr>
        <w:t>Project documentation.</w:t>
      </w:r>
    </w:p>
    <w:p w14:paraId="1B6F4306" w14:textId="50267EFF" w:rsidR="00AF104F" w:rsidRPr="00624640" w:rsidRDefault="00AF104F" w:rsidP="0008064A">
      <w:pPr>
        <w:widowControl/>
        <w:numPr>
          <w:ilvl w:val="0"/>
          <w:numId w:val="17"/>
        </w:numPr>
        <w:autoSpaceDE/>
        <w:autoSpaceDN/>
        <w:spacing w:before="100" w:beforeAutospacing="1" w:after="100" w:afterAutospacing="1"/>
        <w:rPr>
          <w:sz w:val="24"/>
          <w:szCs w:val="24"/>
          <w:lang w:val="en-IN"/>
        </w:rPr>
      </w:pPr>
      <w:r w:rsidRPr="00AF104F">
        <w:rPr>
          <w:sz w:val="24"/>
          <w:szCs w:val="24"/>
          <w:lang w:val="en-IN"/>
        </w:rPr>
        <w:t>README file.</w:t>
      </w:r>
    </w:p>
    <w:p w14:paraId="733FED89" w14:textId="77777777" w:rsidR="00AF104F" w:rsidRPr="00AF104F" w:rsidRDefault="00AF104F" w:rsidP="00AF104F">
      <w:pPr>
        <w:widowControl/>
        <w:autoSpaceDE/>
        <w:autoSpaceDN/>
        <w:spacing w:before="100" w:beforeAutospacing="1" w:after="100" w:afterAutospacing="1"/>
        <w:ind w:left="720"/>
        <w:rPr>
          <w:b/>
          <w:bCs/>
          <w:sz w:val="24"/>
          <w:szCs w:val="24"/>
          <w:lang w:val="en-IN"/>
        </w:rPr>
      </w:pPr>
      <w:r w:rsidRPr="00AF104F">
        <w:rPr>
          <w:b/>
          <w:bCs/>
          <w:sz w:val="24"/>
          <w:szCs w:val="24"/>
          <w:lang w:val="en-IN"/>
        </w:rPr>
        <w:t>25. References</w:t>
      </w:r>
    </w:p>
    <w:p w14:paraId="76888B8A" w14:textId="77777777" w:rsidR="00AF104F" w:rsidRPr="00AF104F" w:rsidRDefault="00AF104F" w:rsidP="0008064A">
      <w:pPr>
        <w:widowControl/>
        <w:numPr>
          <w:ilvl w:val="0"/>
          <w:numId w:val="18"/>
        </w:numPr>
        <w:autoSpaceDE/>
        <w:autoSpaceDN/>
        <w:spacing w:before="100" w:beforeAutospacing="1" w:after="100" w:afterAutospacing="1"/>
        <w:rPr>
          <w:sz w:val="24"/>
          <w:szCs w:val="24"/>
          <w:lang w:val="en-IN"/>
        </w:rPr>
      </w:pPr>
      <w:r w:rsidRPr="00AF104F">
        <w:rPr>
          <w:sz w:val="24"/>
          <w:szCs w:val="24"/>
          <w:lang w:val="en-IN"/>
        </w:rPr>
        <w:t>Publicly available Credit Risk / Loan Default Dataset, Kaggle.</w:t>
      </w:r>
    </w:p>
    <w:p w14:paraId="6F5E2730" w14:textId="77777777" w:rsidR="00AF104F" w:rsidRPr="00AF104F" w:rsidRDefault="00AF104F" w:rsidP="0008064A">
      <w:pPr>
        <w:widowControl/>
        <w:numPr>
          <w:ilvl w:val="0"/>
          <w:numId w:val="18"/>
        </w:numPr>
        <w:autoSpaceDE/>
        <w:autoSpaceDN/>
        <w:spacing w:before="100" w:beforeAutospacing="1" w:after="100" w:afterAutospacing="1"/>
        <w:rPr>
          <w:sz w:val="24"/>
          <w:szCs w:val="24"/>
          <w:lang w:val="en-IN"/>
        </w:rPr>
      </w:pPr>
      <w:r w:rsidRPr="00AF104F">
        <w:rPr>
          <w:sz w:val="24"/>
          <w:szCs w:val="24"/>
          <w:lang w:val="en-IN"/>
        </w:rPr>
        <w:t>Scikit-learn documentation – Machine Learning and Model Evaluation.</w:t>
      </w:r>
    </w:p>
    <w:p w14:paraId="0A125899" w14:textId="77777777" w:rsidR="00AF104F" w:rsidRPr="00AF104F" w:rsidRDefault="00AF104F" w:rsidP="0008064A">
      <w:pPr>
        <w:widowControl/>
        <w:numPr>
          <w:ilvl w:val="0"/>
          <w:numId w:val="18"/>
        </w:numPr>
        <w:autoSpaceDE/>
        <w:autoSpaceDN/>
        <w:spacing w:before="100" w:beforeAutospacing="1" w:after="100" w:afterAutospacing="1"/>
        <w:rPr>
          <w:sz w:val="24"/>
          <w:szCs w:val="24"/>
          <w:lang w:val="en-IN"/>
        </w:rPr>
      </w:pPr>
      <w:r w:rsidRPr="00AF104F">
        <w:rPr>
          <w:sz w:val="24"/>
          <w:szCs w:val="24"/>
          <w:lang w:val="en-IN"/>
        </w:rPr>
        <w:t>Pandas documentation – Data Analysis and Manipulation.</w:t>
      </w:r>
    </w:p>
    <w:p w14:paraId="7CDD984E" w14:textId="77777777" w:rsidR="00AF104F" w:rsidRPr="00AF104F" w:rsidRDefault="00AF104F" w:rsidP="0008064A">
      <w:pPr>
        <w:widowControl/>
        <w:numPr>
          <w:ilvl w:val="0"/>
          <w:numId w:val="18"/>
        </w:numPr>
        <w:autoSpaceDE/>
        <w:autoSpaceDN/>
        <w:spacing w:before="100" w:beforeAutospacing="1" w:after="100" w:afterAutospacing="1"/>
        <w:rPr>
          <w:sz w:val="24"/>
          <w:szCs w:val="24"/>
          <w:lang w:val="en-IN"/>
        </w:rPr>
      </w:pPr>
      <w:r w:rsidRPr="00AF104F">
        <w:rPr>
          <w:sz w:val="24"/>
          <w:szCs w:val="24"/>
          <w:lang w:val="en-IN"/>
        </w:rPr>
        <w:t>NumPy documentation – Numerical Computing.</w:t>
      </w:r>
    </w:p>
    <w:p w14:paraId="5C28E76A" w14:textId="77777777" w:rsidR="00AF104F" w:rsidRPr="00AF104F" w:rsidRDefault="00AF104F" w:rsidP="0008064A">
      <w:pPr>
        <w:widowControl/>
        <w:numPr>
          <w:ilvl w:val="0"/>
          <w:numId w:val="18"/>
        </w:numPr>
        <w:autoSpaceDE/>
        <w:autoSpaceDN/>
        <w:spacing w:before="100" w:beforeAutospacing="1" w:after="100" w:afterAutospacing="1"/>
        <w:rPr>
          <w:sz w:val="24"/>
          <w:szCs w:val="24"/>
          <w:lang w:val="en-IN"/>
        </w:rPr>
      </w:pPr>
      <w:r w:rsidRPr="00AF104F">
        <w:rPr>
          <w:sz w:val="24"/>
          <w:szCs w:val="24"/>
          <w:lang w:val="en-IN"/>
        </w:rPr>
        <w:t>Matplotlib documentation – Data Visualization.</w:t>
      </w:r>
    </w:p>
    <w:p w14:paraId="2842A9BF" w14:textId="77777777" w:rsidR="00AF104F" w:rsidRPr="00AF104F" w:rsidRDefault="00AF104F" w:rsidP="0008064A">
      <w:pPr>
        <w:widowControl/>
        <w:numPr>
          <w:ilvl w:val="0"/>
          <w:numId w:val="18"/>
        </w:numPr>
        <w:autoSpaceDE/>
        <w:autoSpaceDN/>
        <w:spacing w:before="100" w:beforeAutospacing="1" w:after="100" w:afterAutospacing="1"/>
        <w:rPr>
          <w:sz w:val="24"/>
          <w:szCs w:val="24"/>
          <w:lang w:val="en-IN"/>
        </w:rPr>
      </w:pPr>
      <w:r w:rsidRPr="00AF104F">
        <w:rPr>
          <w:sz w:val="24"/>
          <w:szCs w:val="24"/>
          <w:lang w:val="en-IN"/>
        </w:rPr>
        <w:t>Seaborn documentation – Statistical Data Visualization.</w:t>
      </w:r>
    </w:p>
    <w:p w14:paraId="2076CEDE" w14:textId="77777777" w:rsidR="00AF104F" w:rsidRPr="00AF104F" w:rsidRDefault="00AF104F" w:rsidP="0008064A">
      <w:pPr>
        <w:widowControl/>
        <w:numPr>
          <w:ilvl w:val="0"/>
          <w:numId w:val="18"/>
        </w:numPr>
        <w:autoSpaceDE/>
        <w:autoSpaceDN/>
        <w:spacing w:before="100" w:beforeAutospacing="1" w:after="100" w:afterAutospacing="1"/>
        <w:rPr>
          <w:sz w:val="24"/>
          <w:szCs w:val="24"/>
          <w:lang w:val="en-IN"/>
        </w:rPr>
      </w:pPr>
      <w:r w:rsidRPr="00AF104F">
        <w:rPr>
          <w:sz w:val="24"/>
          <w:szCs w:val="24"/>
          <w:lang w:val="en-IN"/>
        </w:rPr>
        <w:t>Microsoft Power BI documentation – Business Intelligence and Data Visualization.</w:t>
      </w:r>
    </w:p>
    <w:p w14:paraId="08EAE342" w14:textId="77777777" w:rsidR="00AF104F" w:rsidRPr="00AF104F" w:rsidRDefault="00AF104F" w:rsidP="0008064A">
      <w:pPr>
        <w:widowControl/>
        <w:numPr>
          <w:ilvl w:val="0"/>
          <w:numId w:val="18"/>
        </w:numPr>
        <w:autoSpaceDE/>
        <w:autoSpaceDN/>
        <w:spacing w:before="100" w:beforeAutospacing="1" w:after="100" w:afterAutospacing="1"/>
        <w:rPr>
          <w:sz w:val="24"/>
          <w:szCs w:val="24"/>
          <w:lang w:val="en-IN"/>
        </w:rPr>
      </w:pPr>
      <w:r w:rsidRPr="00624640">
        <w:rPr>
          <w:sz w:val="24"/>
          <w:szCs w:val="24"/>
          <w:lang w:val="en-IN"/>
        </w:rPr>
        <w:t>Python documentation – Programming and Data Analysis.</w:t>
      </w:r>
    </w:p>
    <w:sectPr w:rsidR="00AF104F" w:rsidRPr="00AF104F">
      <w:headerReference w:type="default" r:id="rId25"/>
      <w:pgSz w:w="12240" w:h="15840"/>
      <w:pgMar w:top="1360" w:right="1080" w:bottom="960" w:left="1080" w:header="771" w:footer="76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B545C" w14:textId="77777777" w:rsidR="0008064A" w:rsidRDefault="0008064A">
      <w:r>
        <w:separator/>
      </w:r>
    </w:p>
  </w:endnote>
  <w:endnote w:type="continuationSeparator" w:id="0">
    <w:p w14:paraId="3520A7A9" w14:textId="77777777" w:rsidR="0008064A" w:rsidRDefault="000806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611C" w14:textId="21DE44EB" w:rsidR="00624640" w:rsidRDefault="00624640">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70A8B" w14:textId="77777777" w:rsidR="0008064A" w:rsidRDefault="0008064A">
      <w:r>
        <w:separator/>
      </w:r>
    </w:p>
  </w:footnote>
  <w:footnote w:type="continuationSeparator" w:id="0">
    <w:p w14:paraId="6BDD8BF4" w14:textId="77777777" w:rsidR="0008064A" w:rsidRDefault="000806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9B43D" w14:textId="7505F73C" w:rsidR="00694A85" w:rsidRPr="00694A85" w:rsidRDefault="00694A85" w:rsidP="00694A85">
    <w:pPr>
      <w:widowControl/>
      <w:autoSpaceDE/>
      <w:autoSpaceDN/>
      <w:spacing w:before="100" w:beforeAutospacing="1" w:after="100" w:afterAutospacing="1"/>
      <w:jc w:val="center"/>
      <w:rPr>
        <w:color w:val="000000" w:themeColor="text1"/>
        <w:sz w:val="16"/>
        <w:szCs w:val="16"/>
        <w:lang w:val="en-IN"/>
      </w:rPr>
    </w:pPr>
    <w:r w:rsidRPr="00694A85">
      <w:rPr>
        <w:color w:val="000000" w:themeColor="text1"/>
        <w:sz w:val="16"/>
        <w:szCs w:val="16"/>
        <w:lang w:val="en-IN"/>
      </w:rPr>
      <w:t>CREDIT SCORING MODEL FOR LOAN APPLICANTS TO PREDICT DEFAULT RISK</w:t>
    </w:r>
  </w:p>
  <w:p w14:paraId="68945F26" w14:textId="6F658714" w:rsidR="00694A85" w:rsidRPr="00694A85" w:rsidRDefault="00694A85" w:rsidP="00694A85">
    <w:pPr>
      <w:pStyle w:val="BodyText"/>
      <w:spacing w:line="264" w:lineRule="exact"/>
      <w:ind w:left="20"/>
      <w:rPr>
        <w:rFonts w:ascii="Calibri"/>
        <w:sz w:val="16"/>
        <w:szCs w:val="16"/>
      </w:rPr>
    </w:pPr>
  </w:p>
  <w:p w14:paraId="39973747" w14:textId="00EAB0E9" w:rsidR="00E14599" w:rsidRDefault="00694A85">
    <w:pPr>
      <w:pStyle w:val="BodyText"/>
      <w:spacing w:line="14" w:lineRule="auto"/>
      <w:rPr>
        <w:sz w:val="20"/>
      </w:rPr>
    </w:pPr>
    <w:r>
      <w:rPr>
        <w:noProof/>
        <w:sz w:val="20"/>
        <w:lang w:val="en-IN" w:eastAsia="en-IN"/>
      </w:rPr>
      <mc:AlternateContent>
        <mc:Choice Requires="wps">
          <w:drawing>
            <wp:anchor distT="0" distB="0" distL="0" distR="0" simplePos="0" relativeHeight="251658752" behindDoc="1" locked="0" layoutInCell="1" allowOverlap="1" wp14:anchorId="41A421D5" wp14:editId="662ED1F4">
              <wp:simplePos x="0" y="0"/>
              <wp:positionH relativeFrom="margin">
                <wp:posOffset>7760970</wp:posOffset>
              </wp:positionH>
              <wp:positionV relativeFrom="page">
                <wp:posOffset>2611755</wp:posOffset>
              </wp:positionV>
              <wp:extent cx="3352165" cy="1085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165" cy="108585"/>
                      </a:xfrm>
                      <a:prstGeom prst="rect">
                        <a:avLst/>
                      </a:prstGeom>
                    </wps:spPr>
                    <wps:txbx>
                      <w:txbxContent>
                        <w:p w14:paraId="65200A2F" w14:textId="77777777" w:rsidR="00694A85" w:rsidRDefault="00694A85"/>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1A421D5" id="_x0000_t202" coordsize="21600,21600" o:spt="202" path="m,l,21600r21600,l21600,xe">
              <v:stroke joinstyle="miter"/>
              <v:path gradientshapeok="t" o:connecttype="rect"/>
            </v:shapetype>
            <v:shape id="Textbox 2" o:spid="_x0000_s1026" type="#_x0000_t202" style="position:absolute;margin-left:611.1pt;margin-top:205.65pt;width:263.95pt;height:8.55pt;z-index:-251657728;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" filled="f" stroked="f">
              <v:textbox inset="0,0,0,0">
                <w:txbxContent>
                  <w:p w14:paraId="65200A2F" w14:textId="77777777" w:rsidR="00694A85" w:rsidRDefault="00694A85"/>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2132"/>
    <w:multiLevelType w:val="multilevel"/>
    <w:tmpl w:val="8C3A1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21442"/>
    <w:multiLevelType w:val="multilevel"/>
    <w:tmpl w:val="D64A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F6681"/>
    <w:multiLevelType w:val="multilevel"/>
    <w:tmpl w:val="52DE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31ADB"/>
    <w:multiLevelType w:val="hybridMultilevel"/>
    <w:tmpl w:val="C6BC928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C481DEE"/>
    <w:multiLevelType w:val="multilevel"/>
    <w:tmpl w:val="F084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036FF"/>
    <w:multiLevelType w:val="multilevel"/>
    <w:tmpl w:val="03AA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A3380"/>
    <w:multiLevelType w:val="multilevel"/>
    <w:tmpl w:val="F19C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A3135"/>
    <w:multiLevelType w:val="hybridMultilevel"/>
    <w:tmpl w:val="0E0A009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7413569"/>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705FBC"/>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91AEA"/>
    <w:multiLevelType w:val="multilevel"/>
    <w:tmpl w:val="54FA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9736B"/>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501A7B"/>
    <w:multiLevelType w:val="multilevel"/>
    <w:tmpl w:val="3C80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04722E"/>
    <w:multiLevelType w:val="hybridMultilevel"/>
    <w:tmpl w:val="5D029D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5440ADD"/>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1505D"/>
    <w:multiLevelType w:val="multilevel"/>
    <w:tmpl w:val="AEF4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342F9"/>
    <w:multiLevelType w:val="multilevel"/>
    <w:tmpl w:val="39A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672CDB"/>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E5066D"/>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C3A22"/>
    <w:multiLevelType w:val="multilevel"/>
    <w:tmpl w:val="D3A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73851"/>
    <w:multiLevelType w:val="multilevel"/>
    <w:tmpl w:val="63CC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D6C2F"/>
    <w:multiLevelType w:val="hybridMultilevel"/>
    <w:tmpl w:val="0546A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1B0E57"/>
    <w:multiLevelType w:val="multilevel"/>
    <w:tmpl w:val="AE46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04F65"/>
    <w:multiLevelType w:val="multilevel"/>
    <w:tmpl w:val="1C9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93A0F"/>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741AF"/>
    <w:multiLevelType w:val="multilevel"/>
    <w:tmpl w:val="48A0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864DA"/>
    <w:multiLevelType w:val="multilevel"/>
    <w:tmpl w:val="8E32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B3D2E"/>
    <w:multiLevelType w:val="hybridMultilevel"/>
    <w:tmpl w:val="A758548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CB248B7"/>
    <w:multiLevelType w:val="multilevel"/>
    <w:tmpl w:val="94C0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57896"/>
    <w:multiLevelType w:val="hybridMultilevel"/>
    <w:tmpl w:val="A6DCB2F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1AE7562"/>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885A4E"/>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C02220"/>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9271A"/>
    <w:multiLevelType w:val="hybridMultilevel"/>
    <w:tmpl w:val="E9BEAC9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7EC70D2"/>
    <w:multiLevelType w:val="multilevel"/>
    <w:tmpl w:val="0AA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0584E"/>
    <w:multiLevelType w:val="multilevel"/>
    <w:tmpl w:val="9B5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614529">
    <w:abstractNumId w:val="2"/>
  </w:num>
  <w:num w:numId="2" w16cid:durableId="821311003">
    <w:abstractNumId w:val="16"/>
  </w:num>
  <w:num w:numId="3" w16cid:durableId="389351183">
    <w:abstractNumId w:val="25"/>
  </w:num>
  <w:num w:numId="4" w16cid:durableId="652638239">
    <w:abstractNumId w:val="34"/>
  </w:num>
  <w:num w:numId="5" w16cid:durableId="1825202316">
    <w:abstractNumId w:val="12"/>
  </w:num>
  <w:num w:numId="6" w16cid:durableId="331028209">
    <w:abstractNumId w:val="4"/>
  </w:num>
  <w:num w:numId="7" w16cid:durableId="869220501">
    <w:abstractNumId w:val="23"/>
  </w:num>
  <w:num w:numId="8" w16cid:durableId="1420954226">
    <w:abstractNumId w:val="26"/>
  </w:num>
  <w:num w:numId="9" w16cid:durableId="1948731880">
    <w:abstractNumId w:val="28"/>
  </w:num>
  <w:num w:numId="10" w16cid:durableId="718355835">
    <w:abstractNumId w:val="1"/>
  </w:num>
  <w:num w:numId="11" w16cid:durableId="892280014">
    <w:abstractNumId w:val="20"/>
  </w:num>
  <w:num w:numId="12" w16cid:durableId="1069885579">
    <w:abstractNumId w:val="19"/>
  </w:num>
  <w:num w:numId="13" w16cid:durableId="134882304">
    <w:abstractNumId w:val="5"/>
  </w:num>
  <w:num w:numId="14" w16cid:durableId="1853449544">
    <w:abstractNumId w:val="10"/>
  </w:num>
  <w:num w:numId="15" w16cid:durableId="513155249">
    <w:abstractNumId w:val="15"/>
  </w:num>
  <w:num w:numId="16" w16cid:durableId="35202104">
    <w:abstractNumId w:val="22"/>
  </w:num>
  <w:num w:numId="17" w16cid:durableId="2105028477">
    <w:abstractNumId w:val="6"/>
  </w:num>
  <w:num w:numId="18" w16cid:durableId="2047213920">
    <w:abstractNumId w:val="0"/>
  </w:num>
  <w:num w:numId="19" w16cid:durableId="889420848">
    <w:abstractNumId w:val="7"/>
  </w:num>
  <w:num w:numId="20" w16cid:durableId="2081555692">
    <w:abstractNumId w:val="29"/>
  </w:num>
  <w:num w:numId="21" w16cid:durableId="1015109163">
    <w:abstractNumId w:val="27"/>
  </w:num>
  <w:num w:numId="22" w16cid:durableId="78916617">
    <w:abstractNumId w:val="9"/>
  </w:num>
  <w:num w:numId="23" w16cid:durableId="1356808940">
    <w:abstractNumId w:val="32"/>
  </w:num>
  <w:num w:numId="24" w16cid:durableId="1246109266">
    <w:abstractNumId w:val="8"/>
  </w:num>
  <w:num w:numId="25" w16cid:durableId="476191960">
    <w:abstractNumId w:val="17"/>
  </w:num>
  <w:num w:numId="26" w16cid:durableId="824518229">
    <w:abstractNumId w:val="18"/>
  </w:num>
  <w:num w:numId="27" w16cid:durableId="2133013207">
    <w:abstractNumId w:val="3"/>
  </w:num>
  <w:num w:numId="28" w16cid:durableId="1475949232">
    <w:abstractNumId w:val="13"/>
  </w:num>
  <w:num w:numId="29" w16cid:durableId="478811276">
    <w:abstractNumId w:val="33"/>
  </w:num>
  <w:num w:numId="30" w16cid:durableId="356734452">
    <w:abstractNumId w:val="11"/>
  </w:num>
  <w:num w:numId="31" w16cid:durableId="75516784">
    <w:abstractNumId w:val="14"/>
  </w:num>
  <w:num w:numId="32" w16cid:durableId="287124215">
    <w:abstractNumId w:val="24"/>
  </w:num>
  <w:num w:numId="33" w16cid:durableId="1969630703">
    <w:abstractNumId w:val="35"/>
  </w:num>
  <w:num w:numId="34" w16cid:durableId="2126148771">
    <w:abstractNumId w:val="30"/>
  </w:num>
  <w:num w:numId="35" w16cid:durableId="662201928">
    <w:abstractNumId w:val="31"/>
  </w:num>
  <w:num w:numId="36" w16cid:durableId="1978874969">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599"/>
    <w:rsid w:val="0008064A"/>
    <w:rsid w:val="00145A05"/>
    <w:rsid w:val="00240D63"/>
    <w:rsid w:val="00401713"/>
    <w:rsid w:val="00433896"/>
    <w:rsid w:val="00624640"/>
    <w:rsid w:val="0063175E"/>
    <w:rsid w:val="00694A85"/>
    <w:rsid w:val="006D2DAB"/>
    <w:rsid w:val="00774215"/>
    <w:rsid w:val="007A605D"/>
    <w:rsid w:val="007D24FE"/>
    <w:rsid w:val="00A256BE"/>
    <w:rsid w:val="00AF104F"/>
    <w:rsid w:val="00B52C4D"/>
    <w:rsid w:val="00CA66D8"/>
    <w:rsid w:val="00DA0992"/>
    <w:rsid w:val="00E145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4DEB"/>
  <w15:docId w15:val="{391CA800-9C4E-4749-9460-13D182CB0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F104F"/>
    <w:rPr>
      <w:rFonts w:ascii="Times New Roman" w:eastAsia="Times New Roman" w:hAnsi="Times New Roman" w:cs="Times New Roman"/>
    </w:rPr>
  </w:style>
  <w:style w:type="paragraph" w:styleId="Heading1">
    <w:name w:val="heading 1"/>
    <w:basedOn w:val="Normal"/>
    <w:uiPriority w:val="1"/>
    <w:qFormat/>
    <w:pPr>
      <w:spacing w:line="294" w:lineRule="exact"/>
      <w:ind w:left="508" w:right="495"/>
      <w:jc w:val="center"/>
      <w:outlineLvl w:val="0"/>
    </w:pPr>
    <w:rPr>
      <w:rFonts w:ascii="Cambria" w:eastAsia="Cambria" w:hAnsi="Cambria" w:cs="Cambria"/>
      <w:b/>
      <w:bCs/>
      <w:sz w:val="28"/>
      <w:szCs w:val="28"/>
    </w:rPr>
  </w:style>
  <w:style w:type="paragraph" w:styleId="Heading2">
    <w:name w:val="heading 2"/>
    <w:basedOn w:val="Normal"/>
    <w:uiPriority w:val="1"/>
    <w:qFormat/>
    <w:pPr>
      <w:ind w:left="360"/>
      <w:outlineLvl w:val="1"/>
    </w:pPr>
    <w:rPr>
      <w:b/>
      <w:bCs/>
      <w:sz w:val="24"/>
      <w:szCs w:val="24"/>
    </w:rPr>
  </w:style>
  <w:style w:type="paragraph" w:styleId="Heading3">
    <w:name w:val="heading 3"/>
    <w:basedOn w:val="Normal"/>
    <w:next w:val="Normal"/>
    <w:link w:val="Heading3Char"/>
    <w:uiPriority w:val="9"/>
    <w:semiHidden/>
    <w:unhideWhenUsed/>
    <w:qFormat/>
    <w:rsid w:val="00AF104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pPr>
      <w:spacing w:before="26"/>
      <w:ind w:left="1468"/>
    </w:pPr>
  </w:style>
  <w:style w:type="paragraph" w:styleId="z-TopofForm">
    <w:name w:val="HTML Top of Form"/>
    <w:basedOn w:val="Normal"/>
    <w:next w:val="Normal"/>
    <w:link w:val="z-TopofFormChar"/>
    <w:hidden/>
    <w:uiPriority w:val="99"/>
    <w:semiHidden/>
    <w:unhideWhenUsed/>
    <w:rsid w:val="00DA0992"/>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DA0992"/>
    <w:rPr>
      <w:rFonts w:ascii="Arial" w:eastAsia="Times New Roman" w:hAnsi="Arial" w:cs="Arial"/>
      <w:vanish/>
      <w:sz w:val="16"/>
      <w:szCs w:val="16"/>
      <w:lang w:val="en-IN" w:eastAsia="en-IN"/>
    </w:rPr>
  </w:style>
  <w:style w:type="paragraph" w:customStyle="1" w:styleId="placeholder">
    <w:name w:val="placeholder"/>
    <w:basedOn w:val="Normal"/>
    <w:rsid w:val="00DA0992"/>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DA0992"/>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DA0992"/>
    <w:rPr>
      <w:rFonts w:ascii="Arial" w:eastAsia="Times New Roman" w:hAnsi="Arial" w:cs="Arial"/>
      <w:vanish/>
      <w:sz w:val="16"/>
      <w:szCs w:val="16"/>
      <w:lang w:val="en-IN" w:eastAsia="en-IN"/>
    </w:rPr>
  </w:style>
  <w:style w:type="character" w:styleId="Strong">
    <w:name w:val="Strong"/>
    <w:basedOn w:val="DefaultParagraphFont"/>
    <w:uiPriority w:val="22"/>
    <w:qFormat/>
    <w:rsid w:val="00DA0992"/>
    <w:rPr>
      <w:b/>
      <w:bCs/>
    </w:rPr>
  </w:style>
  <w:style w:type="paragraph" w:styleId="Header">
    <w:name w:val="header"/>
    <w:basedOn w:val="Normal"/>
    <w:link w:val="HeaderChar"/>
    <w:uiPriority w:val="99"/>
    <w:unhideWhenUsed/>
    <w:rsid w:val="00AF104F"/>
    <w:pPr>
      <w:tabs>
        <w:tab w:val="center" w:pos="4513"/>
        <w:tab w:val="right" w:pos="9026"/>
      </w:tabs>
    </w:pPr>
  </w:style>
  <w:style w:type="character" w:customStyle="1" w:styleId="HeaderChar">
    <w:name w:val="Header Char"/>
    <w:basedOn w:val="DefaultParagraphFont"/>
    <w:link w:val="Header"/>
    <w:uiPriority w:val="99"/>
    <w:rsid w:val="00AF104F"/>
    <w:rPr>
      <w:rFonts w:ascii="Times New Roman" w:eastAsia="Times New Roman" w:hAnsi="Times New Roman" w:cs="Times New Roman"/>
    </w:rPr>
  </w:style>
  <w:style w:type="paragraph" w:styleId="Footer">
    <w:name w:val="footer"/>
    <w:basedOn w:val="Normal"/>
    <w:link w:val="FooterChar"/>
    <w:uiPriority w:val="99"/>
    <w:unhideWhenUsed/>
    <w:rsid w:val="00AF104F"/>
    <w:pPr>
      <w:tabs>
        <w:tab w:val="center" w:pos="4513"/>
        <w:tab w:val="right" w:pos="9026"/>
      </w:tabs>
    </w:pPr>
  </w:style>
  <w:style w:type="character" w:customStyle="1" w:styleId="FooterChar">
    <w:name w:val="Footer Char"/>
    <w:basedOn w:val="DefaultParagraphFont"/>
    <w:link w:val="Footer"/>
    <w:uiPriority w:val="99"/>
    <w:rsid w:val="00AF104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AF104F"/>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624640"/>
    <w:rPr>
      <w:color w:val="0000FF" w:themeColor="hyperlink"/>
      <w:u w:val="single"/>
    </w:rPr>
  </w:style>
  <w:style w:type="character" w:styleId="UnresolvedMention">
    <w:name w:val="Unresolved Mention"/>
    <w:basedOn w:val="DefaultParagraphFont"/>
    <w:uiPriority w:val="99"/>
    <w:semiHidden/>
    <w:unhideWhenUsed/>
    <w:rsid w:val="006246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37092">
      <w:bodyDiv w:val="1"/>
      <w:marLeft w:val="0"/>
      <w:marRight w:val="0"/>
      <w:marTop w:val="0"/>
      <w:marBottom w:val="0"/>
      <w:divBdr>
        <w:top w:val="none" w:sz="0" w:space="0" w:color="auto"/>
        <w:left w:val="none" w:sz="0" w:space="0" w:color="auto"/>
        <w:bottom w:val="none" w:sz="0" w:space="0" w:color="auto"/>
        <w:right w:val="none" w:sz="0" w:space="0" w:color="auto"/>
      </w:divBdr>
    </w:div>
    <w:div w:id="1845633112">
      <w:bodyDiv w:val="1"/>
      <w:marLeft w:val="0"/>
      <w:marRight w:val="0"/>
      <w:marTop w:val="0"/>
      <w:marBottom w:val="0"/>
      <w:divBdr>
        <w:top w:val="none" w:sz="0" w:space="0" w:color="auto"/>
        <w:left w:val="none" w:sz="0" w:space="0" w:color="auto"/>
        <w:bottom w:val="none" w:sz="0" w:space="0" w:color="auto"/>
        <w:right w:val="none" w:sz="0" w:space="0" w:color="auto"/>
      </w:divBdr>
      <w:divsChild>
        <w:div w:id="573710610">
          <w:marLeft w:val="0"/>
          <w:marRight w:val="0"/>
          <w:marTop w:val="0"/>
          <w:marBottom w:val="0"/>
          <w:divBdr>
            <w:top w:val="none" w:sz="0" w:space="0" w:color="auto"/>
            <w:left w:val="none" w:sz="0" w:space="0" w:color="auto"/>
            <w:bottom w:val="none" w:sz="0" w:space="0" w:color="auto"/>
            <w:right w:val="none" w:sz="0" w:space="0" w:color="auto"/>
          </w:divBdr>
          <w:divsChild>
            <w:div w:id="1780761495">
              <w:marLeft w:val="0"/>
              <w:marRight w:val="0"/>
              <w:marTop w:val="0"/>
              <w:marBottom w:val="0"/>
              <w:divBdr>
                <w:top w:val="none" w:sz="0" w:space="0" w:color="auto"/>
                <w:left w:val="none" w:sz="0" w:space="0" w:color="auto"/>
                <w:bottom w:val="none" w:sz="0" w:space="0" w:color="auto"/>
                <w:right w:val="none" w:sz="0" w:space="0" w:color="auto"/>
              </w:divBdr>
              <w:divsChild>
                <w:div w:id="220101880">
                  <w:marLeft w:val="0"/>
                  <w:marRight w:val="0"/>
                  <w:marTop w:val="0"/>
                  <w:marBottom w:val="0"/>
                  <w:divBdr>
                    <w:top w:val="none" w:sz="0" w:space="0" w:color="auto"/>
                    <w:left w:val="none" w:sz="0" w:space="0" w:color="auto"/>
                    <w:bottom w:val="none" w:sz="0" w:space="0" w:color="auto"/>
                    <w:right w:val="none" w:sz="0" w:space="0" w:color="auto"/>
                  </w:divBdr>
                  <w:divsChild>
                    <w:div w:id="786464203">
                      <w:marLeft w:val="0"/>
                      <w:marRight w:val="0"/>
                      <w:marTop w:val="0"/>
                      <w:marBottom w:val="0"/>
                      <w:divBdr>
                        <w:top w:val="none" w:sz="0" w:space="0" w:color="auto"/>
                        <w:left w:val="none" w:sz="0" w:space="0" w:color="auto"/>
                        <w:bottom w:val="none" w:sz="0" w:space="0" w:color="auto"/>
                        <w:right w:val="none" w:sz="0" w:space="0" w:color="auto"/>
                      </w:divBdr>
                      <w:divsChild>
                        <w:div w:id="930744178">
                          <w:marLeft w:val="0"/>
                          <w:marRight w:val="0"/>
                          <w:marTop w:val="0"/>
                          <w:marBottom w:val="0"/>
                          <w:divBdr>
                            <w:top w:val="none" w:sz="0" w:space="0" w:color="auto"/>
                            <w:left w:val="none" w:sz="0" w:space="0" w:color="auto"/>
                            <w:bottom w:val="none" w:sz="0" w:space="0" w:color="auto"/>
                            <w:right w:val="none" w:sz="0" w:space="0" w:color="auto"/>
                          </w:divBdr>
                          <w:divsChild>
                            <w:div w:id="1900359658">
                              <w:marLeft w:val="0"/>
                              <w:marRight w:val="0"/>
                              <w:marTop w:val="0"/>
                              <w:marBottom w:val="0"/>
                              <w:divBdr>
                                <w:top w:val="none" w:sz="0" w:space="0" w:color="auto"/>
                                <w:left w:val="none" w:sz="0" w:space="0" w:color="auto"/>
                                <w:bottom w:val="none" w:sz="0" w:space="0" w:color="auto"/>
                                <w:right w:val="none" w:sz="0" w:space="0" w:color="auto"/>
                              </w:divBdr>
                              <w:divsChild>
                                <w:div w:id="750540052">
                                  <w:marLeft w:val="0"/>
                                  <w:marRight w:val="0"/>
                                  <w:marTop w:val="0"/>
                                  <w:marBottom w:val="0"/>
                                  <w:divBdr>
                                    <w:top w:val="none" w:sz="0" w:space="0" w:color="auto"/>
                                    <w:left w:val="none" w:sz="0" w:space="0" w:color="auto"/>
                                    <w:bottom w:val="none" w:sz="0" w:space="0" w:color="auto"/>
                                    <w:right w:val="none" w:sz="0" w:space="0" w:color="auto"/>
                                  </w:divBdr>
                                  <w:divsChild>
                                    <w:div w:id="846599948">
                                      <w:marLeft w:val="0"/>
                                      <w:marRight w:val="0"/>
                                      <w:marTop w:val="0"/>
                                      <w:marBottom w:val="0"/>
                                      <w:divBdr>
                                        <w:top w:val="none" w:sz="0" w:space="0" w:color="auto"/>
                                        <w:left w:val="none" w:sz="0" w:space="0" w:color="auto"/>
                                        <w:bottom w:val="none" w:sz="0" w:space="0" w:color="auto"/>
                                        <w:right w:val="none" w:sz="0" w:space="0" w:color="auto"/>
                                      </w:divBdr>
                                      <w:divsChild>
                                        <w:div w:id="392389937">
                                          <w:marLeft w:val="0"/>
                                          <w:marRight w:val="0"/>
                                          <w:marTop w:val="0"/>
                                          <w:marBottom w:val="0"/>
                                          <w:divBdr>
                                            <w:top w:val="none" w:sz="0" w:space="0" w:color="auto"/>
                                            <w:left w:val="none" w:sz="0" w:space="0" w:color="auto"/>
                                            <w:bottom w:val="none" w:sz="0" w:space="0" w:color="auto"/>
                                            <w:right w:val="none" w:sz="0" w:space="0" w:color="auto"/>
                                          </w:divBdr>
                                          <w:divsChild>
                                            <w:div w:id="63448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2657855">
          <w:marLeft w:val="0"/>
          <w:marRight w:val="0"/>
          <w:marTop w:val="0"/>
          <w:marBottom w:val="0"/>
          <w:divBdr>
            <w:top w:val="none" w:sz="0" w:space="0" w:color="auto"/>
            <w:left w:val="none" w:sz="0" w:space="0" w:color="auto"/>
            <w:bottom w:val="none" w:sz="0" w:space="0" w:color="auto"/>
            <w:right w:val="none" w:sz="0" w:space="0" w:color="auto"/>
          </w:divBdr>
          <w:divsChild>
            <w:div w:id="1711374157">
              <w:marLeft w:val="0"/>
              <w:marRight w:val="0"/>
              <w:marTop w:val="0"/>
              <w:marBottom w:val="0"/>
              <w:divBdr>
                <w:top w:val="none" w:sz="0" w:space="0" w:color="auto"/>
                <w:left w:val="none" w:sz="0" w:space="0" w:color="auto"/>
                <w:bottom w:val="none" w:sz="0" w:space="0" w:color="auto"/>
                <w:right w:val="none" w:sz="0" w:space="0" w:color="auto"/>
              </w:divBdr>
              <w:divsChild>
                <w:div w:id="914558266">
                  <w:marLeft w:val="0"/>
                  <w:marRight w:val="0"/>
                  <w:marTop w:val="0"/>
                  <w:marBottom w:val="0"/>
                  <w:divBdr>
                    <w:top w:val="none" w:sz="0" w:space="0" w:color="auto"/>
                    <w:left w:val="none" w:sz="0" w:space="0" w:color="auto"/>
                    <w:bottom w:val="none" w:sz="0" w:space="0" w:color="auto"/>
                    <w:right w:val="none" w:sz="0" w:space="0" w:color="auto"/>
                  </w:divBdr>
                  <w:divsChild>
                    <w:div w:id="743182021">
                      <w:marLeft w:val="0"/>
                      <w:marRight w:val="0"/>
                      <w:marTop w:val="0"/>
                      <w:marBottom w:val="0"/>
                      <w:divBdr>
                        <w:top w:val="none" w:sz="0" w:space="0" w:color="auto"/>
                        <w:left w:val="none" w:sz="0" w:space="0" w:color="auto"/>
                        <w:bottom w:val="none" w:sz="0" w:space="0" w:color="auto"/>
                        <w:right w:val="none" w:sz="0" w:space="0" w:color="auto"/>
                      </w:divBdr>
                      <w:divsChild>
                        <w:div w:id="1384789500">
                          <w:marLeft w:val="0"/>
                          <w:marRight w:val="0"/>
                          <w:marTop w:val="0"/>
                          <w:marBottom w:val="0"/>
                          <w:divBdr>
                            <w:top w:val="none" w:sz="0" w:space="0" w:color="auto"/>
                            <w:left w:val="none" w:sz="0" w:space="0" w:color="auto"/>
                            <w:bottom w:val="none" w:sz="0" w:space="0" w:color="auto"/>
                            <w:right w:val="none" w:sz="0" w:space="0" w:color="auto"/>
                          </w:divBdr>
                          <w:divsChild>
                            <w:div w:id="700395482">
                              <w:marLeft w:val="0"/>
                              <w:marRight w:val="0"/>
                              <w:marTop w:val="0"/>
                              <w:marBottom w:val="0"/>
                              <w:divBdr>
                                <w:top w:val="none" w:sz="0" w:space="0" w:color="auto"/>
                                <w:left w:val="none" w:sz="0" w:space="0" w:color="auto"/>
                                <w:bottom w:val="none" w:sz="0" w:space="0" w:color="auto"/>
                                <w:right w:val="none" w:sz="0" w:space="0" w:color="auto"/>
                              </w:divBdr>
                              <w:divsChild>
                                <w:div w:id="2117868467">
                                  <w:marLeft w:val="0"/>
                                  <w:marRight w:val="0"/>
                                  <w:marTop w:val="0"/>
                                  <w:marBottom w:val="0"/>
                                  <w:divBdr>
                                    <w:top w:val="none" w:sz="0" w:space="0" w:color="auto"/>
                                    <w:left w:val="none" w:sz="0" w:space="0" w:color="auto"/>
                                    <w:bottom w:val="none" w:sz="0" w:space="0" w:color="auto"/>
                                    <w:right w:val="none" w:sz="0" w:space="0" w:color="auto"/>
                                  </w:divBdr>
                                  <w:divsChild>
                                    <w:div w:id="1277758752">
                                      <w:marLeft w:val="0"/>
                                      <w:marRight w:val="0"/>
                                      <w:marTop w:val="0"/>
                                      <w:marBottom w:val="0"/>
                                      <w:divBdr>
                                        <w:top w:val="none" w:sz="0" w:space="0" w:color="auto"/>
                                        <w:left w:val="none" w:sz="0" w:space="0" w:color="auto"/>
                                        <w:bottom w:val="none" w:sz="0" w:space="0" w:color="auto"/>
                                        <w:right w:val="none" w:sz="0" w:space="0" w:color="auto"/>
                                      </w:divBdr>
                                      <w:divsChild>
                                        <w:div w:id="294139790">
                                          <w:marLeft w:val="0"/>
                                          <w:marRight w:val="0"/>
                                          <w:marTop w:val="0"/>
                                          <w:marBottom w:val="0"/>
                                          <w:divBdr>
                                            <w:top w:val="none" w:sz="0" w:space="0" w:color="auto"/>
                                            <w:left w:val="none" w:sz="0" w:space="0" w:color="auto"/>
                                            <w:bottom w:val="none" w:sz="0" w:space="0" w:color="auto"/>
                                            <w:right w:val="none" w:sz="0" w:space="0" w:color="auto"/>
                                          </w:divBdr>
                                          <w:divsChild>
                                            <w:div w:id="1408920033">
                                              <w:marLeft w:val="0"/>
                                              <w:marRight w:val="0"/>
                                              <w:marTop w:val="0"/>
                                              <w:marBottom w:val="0"/>
                                              <w:divBdr>
                                                <w:top w:val="none" w:sz="0" w:space="0" w:color="auto"/>
                                                <w:left w:val="none" w:sz="0" w:space="0" w:color="auto"/>
                                                <w:bottom w:val="none" w:sz="0" w:space="0" w:color="auto"/>
                                                <w:right w:val="none" w:sz="0" w:space="0" w:color="auto"/>
                                              </w:divBdr>
                                              <w:divsChild>
                                                <w:div w:id="885415428">
                                                  <w:marLeft w:val="0"/>
                                                  <w:marRight w:val="0"/>
                                                  <w:marTop w:val="0"/>
                                                  <w:marBottom w:val="0"/>
                                                  <w:divBdr>
                                                    <w:top w:val="none" w:sz="0" w:space="0" w:color="auto"/>
                                                    <w:left w:val="none" w:sz="0" w:space="0" w:color="auto"/>
                                                    <w:bottom w:val="none" w:sz="0" w:space="0" w:color="auto"/>
                                                    <w:right w:val="none" w:sz="0" w:space="0" w:color="auto"/>
                                                  </w:divBdr>
                                                  <w:divsChild>
                                                    <w:div w:id="1392314109">
                                                      <w:marLeft w:val="0"/>
                                                      <w:marRight w:val="0"/>
                                                      <w:marTop w:val="0"/>
                                                      <w:marBottom w:val="0"/>
                                                      <w:divBdr>
                                                        <w:top w:val="none" w:sz="0" w:space="0" w:color="auto"/>
                                                        <w:left w:val="none" w:sz="0" w:space="0" w:color="auto"/>
                                                        <w:bottom w:val="none" w:sz="0" w:space="0" w:color="auto"/>
                                                        <w:right w:val="none" w:sz="0" w:space="0" w:color="auto"/>
                                                      </w:divBdr>
                                                      <w:divsChild>
                                                        <w:div w:id="133445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sriharisha2006-hash/bussines_analytics.gi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8A480-D6C4-48D4-9A8C-1E6E1570A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3624</Words>
  <Characters>20663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SANKAR GANESH K</dc:creator>
  <cp:lastModifiedBy>Sachin Kumar</cp:lastModifiedBy>
  <cp:revision>2</cp:revision>
  <cp:lastPrinted>2026-08-18T16:07:00Z</cp:lastPrinted>
  <dcterms:created xsi:type="dcterms:W3CDTF">2026-08-18T16:09:00Z</dcterms:created>
  <dcterms:modified xsi:type="dcterms:W3CDTF">2026-08-18T16:09:00Z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Creator">
    <vt:lpwstr>Microsoft Word</vt:lpwstr>
  </property>
  <property fmtid="{D5CDD505-2E9C-101B-9397-08002B2CF9AE}" pid="5" name="LastSaved">
    <vt:filetime>2026-08-15T00:00:00Z</vt:filetime>
  </property>
</Properties>
</file>