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F219" w14:textId="2A9D69D1" w:rsidR="0036358E" w:rsidRPr="0048771B" w:rsidRDefault="007D1817">
      <w:pPr>
        <w:rPr>
          <w:sz w:val="28"/>
          <w:szCs w:val="28"/>
        </w:rPr>
      </w:pPr>
      <w:r w:rsidRPr="0048771B">
        <w:rPr>
          <w:sz w:val="28"/>
          <w:szCs w:val="28"/>
        </w:rPr>
        <w:t>Linear combination and span</w:t>
      </w:r>
    </w:p>
    <w:p w14:paraId="101F91FC" w14:textId="00AF1B1F" w:rsidR="007D1817" w:rsidRDefault="007D1817" w:rsidP="007D1817">
      <w:pPr>
        <w:rPr>
          <w:vertAlign w:val="superscript"/>
        </w:rPr>
      </w:pPr>
      <w:r>
        <w:t>V</w:t>
      </w:r>
      <w:r>
        <w:rPr>
          <w:vertAlign w:val="subscript"/>
        </w:rPr>
        <w:t>1</w:t>
      </w:r>
      <w:r>
        <w:t>,</w:t>
      </w:r>
      <w:r w:rsidRPr="007D1817">
        <w:t xml:space="preserve"> </w:t>
      </w:r>
      <w:r>
        <w:t>V</w:t>
      </w:r>
      <w:r>
        <w:rPr>
          <w:vertAlign w:val="subscript"/>
        </w:rPr>
        <w:t>2</w:t>
      </w:r>
      <w:r>
        <w:t>,</w:t>
      </w:r>
      <w:r w:rsidRPr="007D1817">
        <w:t xml:space="preserve"> </w:t>
      </w:r>
      <w:r>
        <w:t>V</w:t>
      </w:r>
      <w:r>
        <w:rPr>
          <w:vertAlign w:val="subscript"/>
        </w:rPr>
        <w:t>3</w:t>
      </w:r>
      <w:r>
        <w:t>,</w:t>
      </w:r>
      <w:r w:rsidRPr="007D1817">
        <w:t xml:space="preserve"> </w:t>
      </w:r>
      <w:r>
        <w:t>V</w:t>
      </w:r>
      <w:r>
        <w:rPr>
          <w:vertAlign w:val="subscript"/>
        </w:rPr>
        <w:t>4</w:t>
      </w:r>
      <w:r>
        <w:t>,</w:t>
      </w:r>
      <w:r w:rsidRPr="007D1817">
        <w:t xml:space="preserve"> </w:t>
      </w:r>
      <w:r>
        <w:t>V</w:t>
      </w:r>
      <w:r>
        <w:rPr>
          <w:vertAlign w:val="subscript"/>
        </w:rPr>
        <w:t>5</w:t>
      </w:r>
      <w:r>
        <w:t>, … in R</w:t>
      </w:r>
      <w:r>
        <w:rPr>
          <w:vertAlign w:val="superscript"/>
        </w:rPr>
        <w:t>n</w:t>
      </w:r>
    </w:p>
    <w:p w14:paraId="41F4F21A" w14:textId="24066FBE" w:rsidR="007D1817" w:rsidRPr="007D1817" w:rsidRDefault="007D1817" w:rsidP="007D1817">
      <w:r>
        <w:t>Then C</w:t>
      </w:r>
      <w:r>
        <w:rPr>
          <w:vertAlign w:val="subscript"/>
        </w:rPr>
        <w:t>1</w:t>
      </w:r>
      <w:r w:rsidRPr="007D1817">
        <w:t xml:space="preserve"> </w:t>
      </w:r>
      <w:r>
        <w:t>V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proofErr w:type="gramStart"/>
      <w:r w:rsidRPr="007D1817">
        <w:t xml:space="preserve">+ </w:t>
      </w:r>
      <w:r>
        <w:rPr>
          <w:vertAlign w:val="subscript"/>
        </w:rPr>
        <w:t xml:space="preserve"> </w:t>
      </w:r>
      <w:r>
        <w:t>C</w:t>
      </w:r>
      <w:proofErr w:type="gramEnd"/>
      <w:r>
        <w:rPr>
          <w:vertAlign w:val="subscript"/>
        </w:rPr>
        <w:t>2</w:t>
      </w:r>
      <w:r w:rsidRPr="007D1817">
        <w:t xml:space="preserve"> </w:t>
      </w:r>
      <w:r>
        <w:t>V</w:t>
      </w:r>
      <w:r>
        <w:rPr>
          <w:vertAlign w:val="subscript"/>
        </w:rPr>
        <w:t>2</w:t>
      </w:r>
      <w:r w:rsidRPr="007D1817">
        <w:t xml:space="preserve"> </w:t>
      </w:r>
      <w:r w:rsidRPr="007D1817">
        <w:t xml:space="preserve">+ </w:t>
      </w:r>
      <w:r>
        <w:t>C</w:t>
      </w:r>
      <w:r>
        <w:rPr>
          <w:vertAlign w:val="subscript"/>
        </w:rPr>
        <w:t>3</w:t>
      </w:r>
      <w:r w:rsidRPr="007D1817">
        <w:t xml:space="preserve"> </w:t>
      </w:r>
      <w:r>
        <w:t>V</w:t>
      </w:r>
      <w:r>
        <w:rPr>
          <w:vertAlign w:val="subscript"/>
        </w:rPr>
        <w:t xml:space="preserve">3 </w:t>
      </w:r>
      <w:r w:rsidRPr="007D1817">
        <w:t xml:space="preserve">+ </w:t>
      </w:r>
      <w:r>
        <w:t>C</w:t>
      </w:r>
      <w:r>
        <w:rPr>
          <w:vertAlign w:val="subscript"/>
        </w:rPr>
        <w:t>4</w:t>
      </w:r>
      <w:r w:rsidRPr="007D1817">
        <w:t xml:space="preserve"> </w:t>
      </w:r>
      <w:r>
        <w:t>V</w:t>
      </w:r>
      <w:r>
        <w:rPr>
          <w:vertAlign w:val="subscript"/>
        </w:rPr>
        <w:t xml:space="preserve">4 </w:t>
      </w:r>
      <w:r w:rsidRPr="007D1817">
        <w:t>+</w:t>
      </w:r>
      <w:r>
        <w:t>…</w:t>
      </w:r>
      <w:r w:rsidRPr="007D1817">
        <w:t>+</w:t>
      </w:r>
      <w:r w:rsidRPr="007D1817">
        <w:t xml:space="preserve"> </w:t>
      </w:r>
      <w:r>
        <w:t>C</w:t>
      </w:r>
      <w:r w:rsidRPr="007D1817">
        <w:rPr>
          <w:vertAlign w:val="subscript"/>
        </w:rPr>
        <w:t>n</w:t>
      </w:r>
      <w:r>
        <w:t>V</w:t>
      </w:r>
      <w:r>
        <w:rPr>
          <w:vertAlign w:val="subscript"/>
        </w:rPr>
        <w:t xml:space="preserve">n </w:t>
      </w:r>
      <w:r>
        <w:t xml:space="preserve">  is linear combination</w:t>
      </w:r>
    </w:p>
    <w:p w14:paraId="00F4DBB1" w14:textId="40E4059E" w:rsidR="007D1817" w:rsidRPr="007D1817" w:rsidRDefault="007D1817" w:rsidP="007D1817"/>
    <w:p w14:paraId="652A363C" w14:textId="4755C231" w:rsidR="007D1817" w:rsidRDefault="00FF5C98" w:rsidP="007D1817">
      <w:r>
        <w:t>Span</w:t>
      </w:r>
    </w:p>
    <w:p w14:paraId="4007A5DF" w14:textId="736DC9CD" w:rsidR="00FF5C98" w:rsidRPr="007D1817" w:rsidRDefault="00FF5C98" w:rsidP="007D1817">
      <w:r w:rsidRPr="00FF5C98">
        <w:drawing>
          <wp:anchor distT="0" distB="0" distL="114300" distR="114300" simplePos="0" relativeHeight="251658240" behindDoc="0" locked="0" layoutInCell="1" allowOverlap="1" wp14:anchorId="55E3AF96" wp14:editId="6330302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444399" cy="1196340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399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141A0" w14:textId="5C8DE67A" w:rsidR="007D1817" w:rsidRDefault="0048771B">
      <w:r>
        <w:t>It is like possible combinations from the given vectors</w:t>
      </w:r>
    </w:p>
    <w:p w14:paraId="4ACFB69A" w14:textId="249F5E3A" w:rsidR="0048771B" w:rsidRDefault="0048771B">
      <w:r>
        <w:t>When done with vectors the example can be represented as</w:t>
      </w:r>
    </w:p>
    <w:p w14:paraId="528B8EBE" w14:textId="5DF4D632" w:rsidR="0048771B" w:rsidRDefault="0048771B">
      <w:r w:rsidRPr="0048771B">
        <w:drawing>
          <wp:anchor distT="0" distB="0" distL="114300" distR="114300" simplePos="0" relativeHeight="251659264" behindDoc="0" locked="0" layoutInCell="1" allowOverlap="1" wp14:anchorId="0B022F31" wp14:editId="14CA1602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3947160" cy="2227868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227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E9869" w14:textId="108B2513" w:rsidR="0048771B" w:rsidRDefault="0048771B">
      <w:hyperlink r:id="rId6" w:history="1">
        <w:r w:rsidRPr="0048771B">
          <w:rPr>
            <w:rStyle w:val="Hyperlink"/>
          </w:rPr>
          <w:t>source</w:t>
        </w:r>
      </w:hyperlink>
    </w:p>
    <w:p w14:paraId="451A03A2" w14:textId="77777777" w:rsidR="0048771B" w:rsidRDefault="0048771B"/>
    <w:p w14:paraId="13749946" w14:textId="5453492B" w:rsidR="0048771B" w:rsidRDefault="0048771B">
      <w:pPr>
        <w:rPr>
          <w:sz w:val="28"/>
          <w:szCs w:val="28"/>
        </w:rPr>
      </w:pPr>
      <w:r w:rsidRPr="0048771B">
        <w:rPr>
          <w:sz w:val="28"/>
          <w:szCs w:val="28"/>
        </w:rPr>
        <w:t>Introduction to linear independence</w:t>
      </w:r>
    </w:p>
    <w:p w14:paraId="1A2AD841" w14:textId="70C574BA" w:rsidR="0048771B" w:rsidRDefault="00202634">
      <w:r>
        <w:t>The span of the</w:t>
      </w:r>
      <w:r w:rsidR="003F1226">
        <w:t xml:space="preserve"> vectors can be simplified in some cases to be linearly dependent… giving the existing </w:t>
      </w:r>
      <w:proofErr w:type="gramStart"/>
      <w:r w:rsidR="003F1226">
        <w:t>dimension(</w:t>
      </w:r>
      <w:proofErr w:type="gramEnd"/>
      <w:r w:rsidR="003F1226">
        <w:t>in the same plane)</w:t>
      </w:r>
    </w:p>
    <w:p w14:paraId="7B6DC1B0" w14:textId="77777777" w:rsidR="003F1226" w:rsidRDefault="003F1226"/>
    <w:p w14:paraId="141FB5A3" w14:textId="77777777" w:rsidR="003F1226" w:rsidRDefault="003F1226"/>
    <w:p w14:paraId="153907F9" w14:textId="4E9F0083" w:rsidR="003F1226" w:rsidRDefault="003F1226">
      <w:r w:rsidRPr="003F1226">
        <w:lastRenderedPageBreak/>
        <w:drawing>
          <wp:anchor distT="0" distB="0" distL="114300" distR="114300" simplePos="0" relativeHeight="251660288" behindDoc="0" locked="0" layoutInCell="1" allowOverlap="1" wp14:anchorId="7238B082" wp14:editId="5B6027A7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2880610" cy="365791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D2C49" w14:textId="12DE2237" w:rsidR="003F1226" w:rsidRDefault="003F1226"/>
    <w:p w14:paraId="6ED344B6" w14:textId="24E85A05" w:rsidR="003F1226" w:rsidRPr="00A46F45" w:rsidRDefault="003F1226">
      <w:pPr>
        <w:rPr>
          <w:sz w:val="24"/>
          <w:szCs w:val="24"/>
        </w:rPr>
      </w:pPr>
      <w:r w:rsidRPr="00A46F45">
        <w:rPr>
          <w:sz w:val="24"/>
          <w:szCs w:val="24"/>
        </w:rPr>
        <w:t xml:space="preserve">Linear </w:t>
      </w:r>
      <w:r w:rsidR="00A46F45" w:rsidRPr="00A46F45">
        <w:rPr>
          <w:sz w:val="24"/>
          <w:szCs w:val="24"/>
        </w:rPr>
        <w:t>dependence</w:t>
      </w:r>
    </w:p>
    <w:p w14:paraId="3B20BE63" w14:textId="20949272" w:rsidR="00A46F45" w:rsidRDefault="00A46F45">
      <w:r w:rsidRPr="00A46F45">
        <w:drawing>
          <wp:anchor distT="0" distB="0" distL="114300" distR="114300" simplePos="0" relativeHeight="251661312" behindDoc="0" locked="0" layoutInCell="1" allowOverlap="1" wp14:anchorId="7BD57437" wp14:editId="7EC2EDDC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5646909" cy="1646063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107C0" w14:textId="60972138" w:rsidR="00A46F45" w:rsidRDefault="00A46F45"/>
    <w:p w14:paraId="1A3762F4" w14:textId="4C63CECD" w:rsidR="00A46F45" w:rsidRDefault="00A46F45">
      <w:r>
        <w:t>Finding c1, c2, c3 when linearly dependent</w:t>
      </w:r>
    </w:p>
    <w:p w14:paraId="2C0163AB" w14:textId="4C595EC1" w:rsidR="00A46F45" w:rsidRDefault="00A46F45"/>
    <w:p w14:paraId="1B94DE78" w14:textId="19EA5949" w:rsidR="00A46F45" w:rsidRDefault="00A46F45"/>
    <w:p w14:paraId="4E701145" w14:textId="33A6D247" w:rsidR="00A46F45" w:rsidRDefault="00A46F45"/>
    <w:p w14:paraId="21DDC370" w14:textId="539F6AC4" w:rsidR="00A46F45" w:rsidRDefault="00A46F45"/>
    <w:p w14:paraId="25CFBB32" w14:textId="2D4D2669" w:rsidR="00A46F45" w:rsidRDefault="00A46F45"/>
    <w:p w14:paraId="03C75B4C" w14:textId="002643A6" w:rsidR="00A46F45" w:rsidRDefault="00A46F45">
      <w:r w:rsidRPr="00A46F45">
        <w:drawing>
          <wp:anchor distT="0" distB="0" distL="114300" distR="114300" simplePos="0" relativeHeight="251663360" behindDoc="0" locked="0" layoutInCell="1" allowOverlap="1" wp14:anchorId="0BF5BCA2" wp14:editId="666CA918">
            <wp:simplePos x="0" y="0"/>
            <wp:positionH relativeFrom="column">
              <wp:posOffset>274320</wp:posOffset>
            </wp:positionH>
            <wp:positionV relativeFrom="paragraph">
              <wp:posOffset>353695</wp:posOffset>
            </wp:positionV>
            <wp:extent cx="3581400" cy="3079750"/>
            <wp:effectExtent l="0" t="0" r="0" b="635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F1E6B" w14:textId="719FF18E" w:rsidR="00A46F45" w:rsidRDefault="00A46F45"/>
    <w:p w14:paraId="2002CDBF" w14:textId="68BE8920" w:rsidR="00A46F45" w:rsidRDefault="00A46F45"/>
    <w:p w14:paraId="709F922C" w14:textId="2A8D516B" w:rsidR="00A46F45" w:rsidRDefault="008921AD">
      <w:r>
        <w:t>Linearly dependent -&gt; one of the constants is non-zero</w:t>
      </w:r>
    </w:p>
    <w:p w14:paraId="79E2E0B3" w14:textId="1DB57236" w:rsidR="008921AD" w:rsidRDefault="008921AD">
      <w:r>
        <w:t>Linearly independent -&gt; all constants should be zeroes</w:t>
      </w:r>
    </w:p>
    <w:p w14:paraId="54EB37B7" w14:textId="5EC546DD" w:rsidR="008921AD" w:rsidRDefault="008921AD"/>
    <w:p w14:paraId="513C6EE4" w14:textId="7D9B3060" w:rsidR="008921AD" w:rsidRPr="005E7B04" w:rsidRDefault="005E7B04">
      <w:pPr>
        <w:rPr>
          <w:sz w:val="28"/>
          <w:szCs w:val="28"/>
        </w:rPr>
      </w:pPr>
      <w:r w:rsidRPr="005E7B04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DEF4539" wp14:editId="459BCF55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3909060" cy="2460703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4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4872" w:rsidRPr="005E7B04">
        <w:rPr>
          <w:sz w:val="28"/>
          <w:szCs w:val="28"/>
        </w:rPr>
        <w:t>Linear subspaces</w:t>
      </w:r>
    </w:p>
    <w:p w14:paraId="29370F3D" w14:textId="51B8B430" w:rsidR="005E7B04" w:rsidRDefault="005E7B04">
      <w:pPr>
        <w:rPr>
          <w:sz w:val="24"/>
          <w:szCs w:val="24"/>
        </w:rPr>
      </w:pPr>
    </w:p>
    <w:p w14:paraId="35E579C4" w14:textId="5FAD9597" w:rsidR="00021CD5" w:rsidRDefault="00021C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below is point 2,3 of above definition.</w:t>
      </w:r>
    </w:p>
    <w:p w14:paraId="6862464D" w14:textId="69928C6B" w:rsidR="005E7B04" w:rsidRDefault="00021CD5">
      <w:pPr>
        <w:rPr>
          <w:sz w:val="24"/>
          <w:szCs w:val="24"/>
        </w:rPr>
      </w:pPr>
      <w:r w:rsidRPr="00021CD5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621D138" wp14:editId="24FB24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85436" cy="1996613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0F4A3" w14:textId="368B1761" w:rsidR="005E7B04" w:rsidRDefault="005E7B04">
      <w:pPr>
        <w:rPr>
          <w:sz w:val="24"/>
          <w:szCs w:val="24"/>
        </w:rPr>
      </w:pPr>
    </w:p>
    <w:p w14:paraId="39D71E60" w14:textId="0DFF1DA6" w:rsidR="005E7B04" w:rsidRPr="007E4872" w:rsidRDefault="005E7B04">
      <w:pPr>
        <w:rPr>
          <w:sz w:val="24"/>
          <w:szCs w:val="24"/>
        </w:rPr>
      </w:pPr>
    </w:p>
    <w:sectPr w:rsidR="005E7B04" w:rsidRPr="007E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17"/>
    <w:rsid w:val="00021CD5"/>
    <w:rsid w:val="00202634"/>
    <w:rsid w:val="0036358E"/>
    <w:rsid w:val="003F1226"/>
    <w:rsid w:val="0048771B"/>
    <w:rsid w:val="005E7B04"/>
    <w:rsid w:val="007D1817"/>
    <w:rsid w:val="007E4872"/>
    <w:rsid w:val="008921AD"/>
    <w:rsid w:val="009507CE"/>
    <w:rsid w:val="00A46F45"/>
    <w:rsid w:val="00D60C7A"/>
    <w:rsid w:val="00FF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56BA"/>
  <w15:chartTrackingRefBased/>
  <w15:docId w15:val="{B0FA87C1-4590-4A62-87AC-3E42F30B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71B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5E7B04"/>
  </w:style>
  <w:style w:type="character" w:customStyle="1" w:styleId="mord">
    <w:name w:val="mord"/>
    <w:basedOn w:val="DefaultParagraphFont"/>
    <w:rsid w:val="005E7B04"/>
  </w:style>
  <w:style w:type="character" w:customStyle="1" w:styleId="fontsize-ensurer">
    <w:name w:val="fontsize-ensurer"/>
    <w:basedOn w:val="DefaultParagraphFont"/>
    <w:rsid w:val="005E7B04"/>
  </w:style>
  <w:style w:type="character" w:customStyle="1" w:styleId="baseline-fix">
    <w:name w:val="baseline-fix"/>
    <w:basedOn w:val="DefaultParagraphFont"/>
    <w:rsid w:val="005E7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kebeneschan.medium.com/how-to-understand-span-linear-algebra-cf3baa12edda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Dodda</dc:creator>
  <cp:keywords/>
  <dc:description/>
  <cp:lastModifiedBy>Sriharsha Dodda</cp:lastModifiedBy>
  <cp:revision>1</cp:revision>
  <dcterms:created xsi:type="dcterms:W3CDTF">2022-07-22T16:10:00Z</dcterms:created>
  <dcterms:modified xsi:type="dcterms:W3CDTF">2022-07-22T17:20:00Z</dcterms:modified>
</cp:coreProperties>
</file>