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1b15222c7864e1d1fb2529438274527389033e"/>
    <w:p>
      <w:pPr>
        <w:pStyle w:val="Heading1"/>
      </w:pPr>
      <w:r>
        <w:t xml:space="preserve">Internship Assessment – System Design Report</w:t>
      </w:r>
    </w:p>
    <w:bookmarkStart w:id="20" w:name="introduction"/>
    <w:p>
      <w:pPr>
        <w:pStyle w:val="Heading2"/>
      </w:pPr>
      <w:r>
        <w:t xml:space="preserve">1. Introduction</w:t>
      </w:r>
    </w:p>
    <w:p>
      <w:pPr>
        <w:pStyle w:val="FirstParagraph"/>
      </w:pPr>
      <w:r>
        <w:t xml:space="preserve">This report presents the proposed design for an AI-powered customer support system for an e-commerce platform. The objective is to develop a scalable, secure, and efficient solution capable of answering customer questions, assisting with order tracking, handling product-related inquiries, and escalating complex issues to human support agents when necessary.</w:t>
      </w:r>
    </w:p>
    <w:p>
      <w:pPr>
        <w:pStyle w:val="BodyText"/>
      </w:pPr>
      <w:r>
        <w:t xml:space="preserve">The system is designed using modern cloud-based architecture principles and integrates Large Language Models (LLMs) with Retrieval-Augmented Generation (RAG) to provide accurate and context-aware responses. Instead of relying solely on the AI model’s internal knowledge, the chatbot retrieves relevant information from trusted company documents such as product catalogs, FAQs, shipping policies, return policies, and order databases before generating responses. This approach minimizes hallucinations and improves response accuracy.</w:t>
      </w:r>
    </w:p>
    <w:p>
      <w:pPr>
        <w:pStyle w:val="BodyText"/>
      </w:pPr>
      <w:r>
        <w:t xml:space="preserve">The proposed solution follows a modular architecture where each component performs a dedicated responsibility. Users communicate with the chatbot through a web or mobile interface. Requests are processed through an API Gateway and routed to backend services responsible for authentication, conversation management, document retrieval, and AI response generation. Customer information and conversation history are stored securely in dedicated databases to support personalized and continuous interactions.</w:t>
      </w:r>
    </w:p>
    <w:p>
      <w:pPr>
        <w:pStyle w:val="BodyText"/>
      </w:pPr>
      <w:r>
        <w:t xml:space="preserve">The architecture emphasizes scalability by using containerized microservices deployed on cloud infrastructure. Independent services can scale horizontally according to user demand without affecting the entire system. Security measures such as authentication, authorization, encrypted communication, and secure data storage are incorporated to protect customer information and comply with industry best practices.</w:t>
      </w:r>
    </w:p>
    <w:p>
      <w:pPr>
        <w:pStyle w:val="BodyText"/>
      </w:pPr>
      <w:r>
        <w:t xml:space="preserve">Overall, the proposed system aims to improve customer satisfaction by delivering fast, reliable, and intelligent support while reducing operational costs and enabling customer service agents to focus on complex issues requiring human expertise.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2026-06-26T02:41:36Z</dcterms:created>
  <dcterms:modified xsi:type="dcterms:W3CDTF">2026-06-26T02:41:36Z</dcterms:modified>
</cp:coreProperties>
</file>

<file path=docProps/custom.xml><?xml version="1.0" encoding="utf-8"?>
<Properties xmlns="http://schemas.openxmlformats.org/officeDocument/2006/custom-properties" xmlns:vt="http://schemas.openxmlformats.org/officeDocument/2006/docPropsVTypes"/>
</file>