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C8AE" w14:textId="77777777" w:rsidR="006C093F" w:rsidRDefault="006C093F">
      <w:pPr>
        <w:pStyle w:val="Heading1"/>
      </w:pPr>
    </w:p>
    <w:p w14:paraId="62C53423" w14:textId="77777777" w:rsidR="006C093F" w:rsidRDefault="006C093F">
      <w:pPr>
        <w:pStyle w:val="Heading1"/>
      </w:pPr>
    </w:p>
    <w:p w14:paraId="11D795BE" w14:textId="26BE3119" w:rsidR="006C093F" w:rsidRDefault="006C093F" w:rsidP="006C093F">
      <w:pPr>
        <w:pStyle w:val="Heading1"/>
        <w:jc w:val="center"/>
      </w:pPr>
      <w:r>
        <w:rPr>
          <w:noProof/>
          <w:color w:val="2F5496"/>
        </w:rPr>
        <w:drawing>
          <wp:inline distT="0" distB="0" distL="0" distR="0" wp14:anchorId="696E43C0" wp14:editId="462A1B61">
            <wp:extent cx="2457468" cy="140971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140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74FB1" w14:textId="77777777" w:rsidR="006C093F" w:rsidRDefault="006C093F" w:rsidP="006C093F"/>
    <w:p w14:paraId="56925469" w14:textId="74784273" w:rsidR="006C093F" w:rsidRDefault="006C093F" w:rsidP="006C093F">
      <w:pPr>
        <w:pStyle w:val="Heading1"/>
        <w:spacing w:line="240" w:lineRule="auto"/>
        <w:jc w:val="center"/>
        <w:rPr>
          <w:b w:val="0"/>
          <w:bCs/>
          <w:color w:val="2F5496"/>
        </w:rPr>
      </w:pPr>
      <w:r>
        <w:rPr>
          <w:bCs/>
          <w:color w:val="2F5496"/>
        </w:rPr>
        <w:t xml:space="preserve">Automation Requirements </w:t>
      </w:r>
    </w:p>
    <w:p w14:paraId="46BD2E5D" w14:textId="77777777" w:rsidR="006C093F" w:rsidRDefault="006C093F" w:rsidP="006C093F">
      <w:pPr>
        <w:spacing w:line="240" w:lineRule="auto"/>
        <w:jc w:val="center"/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6C093F" w14:paraId="2FF4D4AD" w14:textId="77777777" w:rsidTr="002846ED">
        <w:trPr>
          <w:jc w:val="center"/>
        </w:trPr>
        <w:tc>
          <w:tcPr>
            <w:tcW w:w="282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870A" w14:textId="77777777" w:rsidR="006C093F" w:rsidRDefault="006C093F" w:rsidP="002846ED">
            <w:pPr>
              <w:widowControl w:val="0"/>
              <w:spacing w:line="240" w:lineRule="auto"/>
            </w:pPr>
            <w:r>
              <w:t>Projects</w:t>
            </w:r>
          </w:p>
        </w:tc>
        <w:tc>
          <w:tcPr>
            <w:tcW w:w="654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81FE" w14:textId="77777777" w:rsidR="006C093F" w:rsidRDefault="006C093F" w:rsidP="002846ED">
            <w:pPr>
              <w:widowControl w:val="0"/>
              <w:spacing w:line="240" w:lineRule="auto"/>
            </w:pPr>
            <w:r>
              <w:t xml:space="preserve">USME – Ascent Rental Salesforce CRM Implementation </w:t>
            </w:r>
          </w:p>
        </w:tc>
      </w:tr>
      <w:tr w:rsidR="006C093F" w14:paraId="4F5F7BDE" w14:textId="77777777" w:rsidTr="002846ED">
        <w:trPr>
          <w:jc w:val="center"/>
        </w:trPr>
        <w:tc>
          <w:tcPr>
            <w:tcW w:w="282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BDCC" w14:textId="77777777" w:rsidR="006C093F" w:rsidRDefault="006C093F" w:rsidP="002846ED">
            <w:pPr>
              <w:widowControl w:val="0"/>
              <w:spacing w:line="240" w:lineRule="auto"/>
            </w:pPr>
            <w:r>
              <w:t>Prepared For</w:t>
            </w:r>
          </w:p>
        </w:tc>
        <w:tc>
          <w:tcPr>
            <w:tcW w:w="654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29DA" w14:textId="77777777" w:rsidR="006C093F" w:rsidRDefault="006C093F" w:rsidP="002846ED">
            <w:pPr>
              <w:widowControl w:val="0"/>
              <w:spacing w:line="240" w:lineRule="auto"/>
            </w:pPr>
            <w:r>
              <w:t xml:space="preserve">USME </w:t>
            </w:r>
          </w:p>
        </w:tc>
      </w:tr>
      <w:tr w:rsidR="006C093F" w14:paraId="503EE609" w14:textId="77777777" w:rsidTr="002846ED">
        <w:trPr>
          <w:jc w:val="center"/>
        </w:trPr>
        <w:tc>
          <w:tcPr>
            <w:tcW w:w="282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CE2A" w14:textId="77777777" w:rsidR="006C093F" w:rsidRDefault="006C093F" w:rsidP="002846ED">
            <w:pPr>
              <w:widowControl w:val="0"/>
              <w:spacing w:line="240" w:lineRule="auto"/>
            </w:pPr>
            <w:r>
              <w:t>Document Status</w:t>
            </w:r>
          </w:p>
        </w:tc>
        <w:tc>
          <w:tcPr>
            <w:tcW w:w="654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E4EA" w14:textId="77777777" w:rsidR="006C093F" w:rsidRDefault="006C093F" w:rsidP="002846ED">
            <w:pPr>
              <w:widowControl w:val="0"/>
              <w:spacing w:line="240" w:lineRule="auto"/>
            </w:pPr>
          </w:p>
        </w:tc>
      </w:tr>
    </w:tbl>
    <w:p w14:paraId="180BB8DF" w14:textId="77777777" w:rsidR="006C093F" w:rsidRDefault="006C093F" w:rsidP="006C093F">
      <w:pPr>
        <w:spacing w:line="240" w:lineRule="auto"/>
        <w:jc w:val="center"/>
      </w:pPr>
    </w:p>
    <w:p w14:paraId="7421FA75" w14:textId="14BFEF13" w:rsidR="006C093F" w:rsidRPr="006C093F" w:rsidRDefault="006C093F" w:rsidP="006C093F">
      <w:r>
        <w:br w:type="page"/>
      </w:r>
    </w:p>
    <w:p w14:paraId="2D76C0FB" w14:textId="77777777" w:rsidR="009741BF" w:rsidRDefault="00442E6A">
      <w:pPr>
        <w:pStyle w:val="Heading2"/>
      </w:pPr>
      <w:r>
        <w:lastRenderedPageBreak/>
        <w:t>Document Control and Purpose</w:t>
      </w:r>
    </w:p>
    <w:p w14:paraId="0872DF7E" w14:textId="105E7291" w:rsidR="009741BF" w:rsidRDefault="00442E6A" w:rsidP="006C093F">
      <w:r>
        <w:t>This document specifies what the new order automations must do when Workato is the middleware between customer channels (email, SFTP, EDI and others) and the Salesforce</w:t>
      </w:r>
      <w:r w:rsidR="006C093F">
        <w:t xml:space="preserve"> </w:t>
      </w:r>
      <w:r>
        <w:t>Order Intake that creates orders in Ascent Rental</w:t>
      </w:r>
      <w:r w:rsidR="006C093F">
        <w:t>.</w:t>
      </w:r>
      <w:r>
        <w:t xml:space="preserve"> USME </w:t>
      </w:r>
      <w:proofErr w:type="spellStart"/>
      <w:r>
        <w:t>Workato</w:t>
      </w:r>
      <w:proofErr w:type="spellEnd"/>
      <w:r>
        <w:t xml:space="preserve"> Middleware for Order Automation: Functional Design Specification.</w:t>
      </w:r>
      <w:r w:rsidR="006C093F">
        <w:t xml:space="preserve"> </w:t>
      </w:r>
    </w:p>
    <w:p w14:paraId="39F4A630" w14:textId="77777777" w:rsidR="009741BF" w:rsidRDefault="00442E6A">
      <w:pPr>
        <w:pStyle w:val="Heading2"/>
      </w:pPr>
      <w:r>
        <w:t>1. Summary</w:t>
      </w:r>
    </w:p>
    <w:p w14:paraId="799848DD" w14:textId="6EE25F3A" w:rsidR="00E05CAC" w:rsidRDefault="00442E6A">
      <w:pPr>
        <w:pStyle w:val="ListParagraph"/>
        <w:numPr>
          <w:ilvl w:val="0"/>
          <w:numId w:val="6"/>
        </w:numPr>
      </w:pPr>
      <w:r>
        <w:rPr>
          <w:b/>
        </w:rPr>
        <w:t xml:space="preserve">Workato is the middleware </w:t>
      </w:r>
      <w:r>
        <w:t>It handles orchestration, data mapping and error logging, and delivers orders into the Salesforce Order Intake, which creates the Ascent sales order.</w:t>
      </w:r>
    </w:p>
    <w:p w14:paraId="623046C9" w14:textId="77777777" w:rsidR="00E05CAC" w:rsidRDefault="00442E6A">
      <w:pPr>
        <w:pStyle w:val="ListParagraph"/>
        <w:numPr>
          <w:ilvl w:val="0"/>
          <w:numId w:val="6"/>
        </w:numPr>
      </w:pPr>
      <w:r>
        <w:rPr>
          <w:b/>
        </w:rPr>
        <w:t xml:space="preserve">Three channels go into Workato directly, in this order of preference: </w:t>
      </w:r>
      <w:r>
        <w:t>the DaVita purchase order email with PDF attachment, then SFTP files, then EDI. Eric's reason for the order: DaVita is sales-only (no pickups) and the cleanest to start; SFTP carries PHI; EDI is being moved to a JSON output.</w:t>
      </w:r>
    </w:p>
    <w:p w14:paraId="71187AA3" w14:textId="77777777" w:rsidR="00E05CAC" w:rsidRDefault="00442E6A">
      <w:pPr>
        <w:pStyle w:val="ListParagraph"/>
        <w:numPr>
          <w:ilvl w:val="0"/>
          <w:numId w:val="6"/>
        </w:numPr>
      </w:pPr>
      <w:r>
        <w:rPr>
          <w:b/>
        </w:rPr>
        <w:t xml:space="preserve">Four channels stay in Power Automate for now: </w:t>
      </w:r>
      <w:r>
        <w:t>email body orders, fax (OCR/AI model already trained), RPA flows and secure email. They post to one standard Workato endpoint so everything lands on the same Intake. Replacing them is a later option that depends on time.</w:t>
      </w:r>
    </w:p>
    <w:p w14:paraId="5325B573" w14:textId="77777777" w:rsidR="00E05CAC" w:rsidRDefault="00442E6A">
      <w:pPr>
        <w:pStyle w:val="ListParagraph"/>
        <w:numPr>
          <w:ilvl w:val="0"/>
          <w:numId w:val="6"/>
        </w:numPr>
      </w:pPr>
      <w:r>
        <w:rPr>
          <w:b/>
        </w:rPr>
        <w:t xml:space="preserve">Every automation must cover </w:t>
      </w:r>
      <w:r>
        <w:t>rental delivery, sale delivery and pickup orders; convert legacy partner identifiers until after go-live; and, on failure, email the order details to the customer service team to enter manually.</w:t>
      </w:r>
    </w:p>
    <w:p w14:paraId="68AEEEE4" w14:textId="77777777" w:rsidR="00E05CAC" w:rsidRDefault="00442E6A">
      <w:pPr>
        <w:pStyle w:val="ListParagraph"/>
        <w:numPr>
          <w:ilvl w:val="0"/>
          <w:numId w:val="6"/>
        </w:numPr>
      </w:pPr>
      <w:r>
        <w:rPr>
          <w:b/>
        </w:rPr>
        <w:t xml:space="preserve">Open risks: </w:t>
      </w:r>
      <w:r>
        <w:t>PHI encryption inside Workato is unresolved; Workato's transaction licence (100K to 300K range, to be confirmed) and Salesforce API use (about 200K) need a cost check; and the call and the playbook differ on EDI transport and on how orders reach Ascent (section 4).</w:t>
      </w:r>
    </w:p>
    <w:p w14:paraId="1A0F932C" w14:textId="77777777" w:rsidR="009741BF" w:rsidRDefault="00442E6A">
      <w:pPr>
        <w:pStyle w:val="Heading2"/>
      </w:pPr>
      <w:r>
        <w:t>2. Scope</w:t>
      </w:r>
    </w:p>
    <w:p w14:paraId="628DB980" w14:textId="77777777" w:rsidR="009741BF" w:rsidRDefault="00442E6A">
      <w:pPr>
        <w:pStyle w:val="Heading3"/>
      </w:pPr>
      <w:r>
        <w:t>2.1 Channels and decisions from the call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5744"/>
      </w:tblGrid>
      <w:tr w:rsidR="00657D4C" w14:paraId="60E2347D" w14:textId="77777777" w:rsidTr="00657D4C">
        <w:trPr>
          <w:tblHeader/>
        </w:trPr>
        <w:tc>
          <w:tcPr>
            <w:tcW w:w="1944" w:type="dxa"/>
            <w:shd w:val="clear" w:color="auto" w:fill="F2F2F2"/>
          </w:tcPr>
          <w:p w14:paraId="72125E61" w14:textId="77777777" w:rsidR="00657D4C" w:rsidRDefault="00657D4C">
            <w:r>
              <w:rPr>
                <w:b/>
                <w:sz w:val="16"/>
              </w:rPr>
              <w:t>Channel</w:t>
            </w:r>
          </w:p>
        </w:tc>
        <w:tc>
          <w:tcPr>
            <w:tcW w:w="2088" w:type="dxa"/>
            <w:shd w:val="clear" w:color="auto" w:fill="F2F2F2"/>
          </w:tcPr>
          <w:p w14:paraId="4BA55B0A" w14:textId="77777777" w:rsidR="00657D4C" w:rsidRDefault="00657D4C">
            <w:r>
              <w:rPr>
                <w:b/>
                <w:sz w:val="16"/>
              </w:rPr>
              <w:t>Today</w:t>
            </w:r>
          </w:p>
        </w:tc>
        <w:tc>
          <w:tcPr>
            <w:tcW w:w="5744" w:type="dxa"/>
            <w:shd w:val="clear" w:color="auto" w:fill="F2F2F2"/>
          </w:tcPr>
          <w:p w14:paraId="21A26F98" w14:textId="77777777" w:rsidR="00657D4C" w:rsidRDefault="00657D4C">
            <w:r>
              <w:rPr>
                <w:b/>
                <w:sz w:val="16"/>
              </w:rPr>
              <w:t>Decision (Oct 23)</w:t>
            </w:r>
          </w:p>
        </w:tc>
      </w:tr>
      <w:tr w:rsidR="00657D4C" w14:paraId="20DED751" w14:textId="77777777" w:rsidTr="00657D4C">
        <w:trPr>
          <w:cantSplit/>
        </w:trPr>
        <w:tc>
          <w:tcPr>
            <w:tcW w:w="1944" w:type="dxa"/>
          </w:tcPr>
          <w:p w14:paraId="61049139" w14:textId="77777777" w:rsidR="00657D4C" w:rsidRDefault="00657D4C">
            <w:r>
              <w:rPr>
                <w:sz w:val="16"/>
              </w:rPr>
              <w:t>Email, PDF attachment (DaVita PO)</w:t>
            </w:r>
          </w:p>
        </w:tc>
        <w:tc>
          <w:tcPr>
            <w:tcW w:w="2088" w:type="dxa"/>
          </w:tcPr>
          <w:p w14:paraId="5EA05D22" w14:textId="77777777" w:rsidR="00657D4C" w:rsidRDefault="00657D4C">
            <w:r>
              <w:rPr>
                <w:sz w:val="16"/>
              </w:rPr>
              <w:t>Email, ServiceNow document intelligence (OCR), ServiceNow flow, GoUSME API</w:t>
            </w:r>
          </w:p>
        </w:tc>
        <w:tc>
          <w:tcPr>
            <w:tcW w:w="5744" w:type="dxa"/>
          </w:tcPr>
          <w:p w14:paraId="4921DABC" w14:textId="7556B19B" w:rsidR="00657D4C" w:rsidRDefault="00657D4C">
            <w:r>
              <w:rPr>
                <w:sz w:val="16"/>
              </w:rPr>
              <w:t xml:space="preserve">Into Workato directly. </w:t>
            </w:r>
          </w:p>
        </w:tc>
      </w:tr>
      <w:tr w:rsidR="00657D4C" w14:paraId="7601BF33" w14:textId="77777777" w:rsidTr="00657D4C">
        <w:trPr>
          <w:cantSplit/>
        </w:trPr>
        <w:tc>
          <w:tcPr>
            <w:tcW w:w="1944" w:type="dxa"/>
          </w:tcPr>
          <w:p w14:paraId="1FF710ED" w14:textId="77777777" w:rsidR="00657D4C" w:rsidRDefault="00657D4C">
            <w:r>
              <w:rPr>
                <w:sz w:val="16"/>
              </w:rPr>
              <w:t>SFTP</w:t>
            </w:r>
          </w:p>
        </w:tc>
        <w:tc>
          <w:tcPr>
            <w:tcW w:w="2088" w:type="dxa"/>
          </w:tcPr>
          <w:p w14:paraId="138844FC" w14:textId="77777777" w:rsidR="00657D4C" w:rsidRDefault="00657D4C">
            <w:r>
              <w:rPr>
                <w:sz w:val="16"/>
              </w:rPr>
              <w:t>Power Automate, SFTP, blob storage, email</w:t>
            </w:r>
          </w:p>
        </w:tc>
        <w:tc>
          <w:tcPr>
            <w:tcW w:w="5744" w:type="dxa"/>
          </w:tcPr>
          <w:p w14:paraId="6DCB210E" w14:textId="77777777" w:rsidR="00657D4C" w:rsidRDefault="00657D4C">
            <w:r>
              <w:rPr>
                <w:sz w:val="16"/>
              </w:rPr>
              <w:t>Evaluate pulling files straight into Workato. Files hold PHI. Files must be broken into data elements.</w:t>
            </w:r>
          </w:p>
        </w:tc>
      </w:tr>
      <w:tr w:rsidR="00657D4C" w14:paraId="45921406" w14:textId="77777777" w:rsidTr="00657D4C">
        <w:trPr>
          <w:cantSplit/>
        </w:trPr>
        <w:tc>
          <w:tcPr>
            <w:tcW w:w="1944" w:type="dxa"/>
          </w:tcPr>
          <w:p w14:paraId="3C10F79F" w14:textId="77777777" w:rsidR="00657D4C" w:rsidRDefault="00657D4C">
            <w:r>
              <w:rPr>
                <w:sz w:val="16"/>
              </w:rPr>
              <w:t>EDI (850, 180 in; 810 out)</w:t>
            </w:r>
          </w:p>
        </w:tc>
        <w:tc>
          <w:tcPr>
            <w:tcW w:w="2088" w:type="dxa"/>
          </w:tcPr>
          <w:p w14:paraId="604ABF34" w14:textId="77777777" w:rsidR="00657D4C" w:rsidRDefault="00657D4C">
            <w:r>
              <w:rPr>
                <w:sz w:val="16"/>
              </w:rPr>
              <w:t>Azure Functions, CLEO VAN, AS2, blob, email</w:t>
            </w:r>
          </w:p>
        </w:tc>
        <w:tc>
          <w:tcPr>
            <w:tcW w:w="5744" w:type="dxa"/>
          </w:tcPr>
          <w:p w14:paraId="2E961ECF" w14:textId="77777777" w:rsidR="00657D4C" w:rsidRDefault="00657D4C">
            <w:r>
              <w:rPr>
                <w:sz w:val="16"/>
              </w:rPr>
              <w:t>Target for Workato. EDI team is working toward JSON output and will share samples.</w:t>
            </w:r>
          </w:p>
        </w:tc>
      </w:tr>
      <w:tr w:rsidR="00657D4C" w14:paraId="75B2F9C3" w14:textId="77777777" w:rsidTr="00657D4C">
        <w:trPr>
          <w:cantSplit/>
        </w:trPr>
        <w:tc>
          <w:tcPr>
            <w:tcW w:w="1944" w:type="dxa"/>
          </w:tcPr>
          <w:p w14:paraId="1016F8B5" w14:textId="77777777" w:rsidR="00657D4C" w:rsidRDefault="00657D4C">
            <w:r>
              <w:rPr>
                <w:sz w:val="16"/>
              </w:rPr>
              <w:t>Email, body</w:t>
            </w:r>
          </w:p>
        </w:tc>
        <w:tc>
          <w:tcPr>
            <w:tcW w:w="2088" w:type="dxa"/>
          </w:tcPr>
          <w:p w14:paraId="0310F050" w14:textId="77777777" w:rsidR="00657D4C" w:rsidRDefault="00657D4C">
            <w:r>
              <w:rPr>
                <w:sz w:val="16"/>
              </w:rPr>
              <w:t>Power Automate front-end handler</w:t>
            </w:r>
          </w:p>
        </w:tc>
        <w:tc>
          <w:tcPr>
            <w:tcW w:w="5744" w:type="dxa"/>
          </w:tcPr>
          <w:p w14:paraId="3BDFE915" w14:textId="77777777" w:rsidR="00657D4C" w:rsidRDefault="00657D4C">
            <w:r>
              <w:rPr>
                <w:sz w:val="16"/>
              </w:rPr>
              <w:t>Stays in Power Automate. Open an endpoint so it can call Workato. May move later.</w:t>
            </w:r>
          </w:p>
        </w:tc>
      </w:tr>
      <w:tr w:rsidR="00657D4C" w14:paraId="3E735728" w14:textId="77777777" w:rsidTr="00657D4C">
        <w:trPr>
          <w:cantSplit/>
        </w:trPr>
        <w:tc>
          <w:tcPr>
            <w:tcW w:w="1944" w:type="dxa"/>
          </w:tcPr>
          <w:p w14:paraId="6E249DB5" w14:textId="77777777" w:rsidR="00657D4C" w:rsidRDefault="00657D4C">
            <w:r>
              <w:rPr>
                <w:sz w:val="16"/>
              </w:rPr>
              <w:t>Fax</w:t>
            </w:r>
          </w:p>
        </w:tc>
        <w:tc>
          <w:tcPr>
            <w:tcW w:w="2088" w:type="dxa"/>
          </w:tcPr>
          <w:p w14:paraId="0E61064C" w14:textId="77777777" w:rsidR="00657D4C" w:rsidRDefault="00657D4C">
            <w:r>
              <w:rPr>
                <w:sz w:val="16"/>
              </w:rPr>
              <w:t>Power Automate, eFax, OCR/AI model</w:t>
            </w:r>
          </w:p>
        </w:tc>
        <w:tc>
          <w:tcPr>
            <w:tcW w:w="5744" w:type="dxa"/>
          </w:tcPr>
          <w:p w14:paraId="3B3B3760" w14:textId="77777777" w:rsidR="00657D4C" w:rsidRDefault="00657D4C">
            <w:r>
              <w:rPr>
                <w:sz w:val="16"/>
              </w:rPr>
              <w:t>Stays in Power Automate. The model is hard to rebuild and retrain.</w:t>
            </w:r>
          </w:p>
        </w:tc>
      </w:tr>
      <w:tr w:rsidR="00657D4C" w14:paraId="74D98241" w14:textId="77777777" w:rsidTr="00657D4C">
        <w:trPr>
          <w:cantSplit/>
        </w:trPr>
        <w:tc>
          <w:tcPr>
            <w:tcW w:w="1944" w:type="dxa"/>
          </w:tcPr>
          <w:p w14:paraId="69E36FEC" w14:textId="77777777" w:rsidR="00657D4C" w:rsidRDefault="00657D4C">
            <w:r>
              <w:rPr>
                <w:sz w:val="16"/>
              </w:rPr>
              <w:t>RPA (Sentinel)</w:t>
            </w:r>
          </w:p>
        </w:tc>
        <w:tc>
          <w:tcPr>
            <w:tcW w:w="2088" w:type="dxa"/>
          </w:tcPr>
          <w:p w14:paraId="03D13E7F" w14:textId="77777777" w:rsidR="00657D4C" w:rsidRDefault="00657D4C">
            <w:r>
              <w:rPr>
                <w:sz w:val="16"/>
              </w:rPr>
              <w:t>Power Automate, RPA VM, site login</w:t>
            </w:r>
          </w:p>
        </w:tc>
        <w:tc>
          <w:tcPr>
            <w:tcW w:w="5744" w:type="dxa"/>
          </w:tcPr>
          <w:p w14:paraId="0D574B22" w14:textId="77777777" w:rsidR="00657D4C" w:rsidRDefault="00657D4C">
            <w:r>
              <w:rPr>
                <w:sz w:val="16"/>
              </w:rPr>
              <w:t>Stays. Workato RPA is limited and some flows must log in to websites.</w:t>
            </w:r>
          </w:p>
        </w:tc>
      </w:tr>
      <w:tr w:rsidR="00657D4C" w14:paraId="609357DB" w14:textId="77777777" w:rsidTr="00657D4C">
        <w:trPr>
          <w:cantSplit/>
        </w:trPr>
        <w:tc>
          <w:tcPr>
            <w:tcW w:w="1944" w:type="dxa"/>
          </w:tcPr>
          <w:p w14:paraId="5766F56B" w14:textId="77777777" w:rsidR="00657D4C" w:rsidRDefault="00657D4C">
            <w:r>
              <w:rPr>
                <w:sz w:val="16"/>
              </w:rPr>
              <w:lastRenderedPageBreak/>
              <w:t>Secure email</w:t>
            </w:r>
          </w:p>
        </w:tc>
        <w:tc>
          <w:tcPr>
            <w:tcW w:w="2088" w:type="dxa"/>
          </w:tcPr>
          <w:p w14:paraId="2BC71058" w14:textId="77777777" w:rsidR="00657D4C" w:rsidRDefault="00657D4C">
            <w:r>
              <w:rPr>
                <w:sz w:val="16"/>
              </w:rPr>
              <w:t>Power Automate, ServiceNow RPA, secure site</w:t>
            </w:r>
          </w:p>
        </w:tc>
        <w:tc>
          <w:tcPr>
            <w:tcW w:w="5744" w:type="dxa"/>
          </w:tcPr>
          <w:p w14:paraId="0ECABE16" w14:textId="77777777" w:rsidR="00657D4C" w:rsidRDefault="00657D4C">
            <w:r>
              <w:rPr>
                <w:sz w:val="16"/>
              </w:rPr>
              <w:t>Stays in Power Automate (RPA).</w:t>
            </w:r>
          </w:p>
        </w:tc>
      </w:tr>
    </w:tbl>
    <w:p w14:paraId="0F9E499F" w14:textId="77777777" w:rsidR="009741BF" w:rsidRDefault="009741BF"/>
    <w:p w14:paraId="7D00EA41" w14:textId="77777777" w:rsidR="009741BF" w:rsidRDefault="00442E6A">
      <w:pPr>
        <w:pStyle w:val="Heading3"/>
      </w:pPr>
      <w:r>
        <w:t>2.2 Order types and message types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9741BF" w14:paraId="771A2647" w14:textId="77777777" w:rsidTr="00657D4C">
        <w:trPr>
          <w:tblHeader/>
        </w:trPr>
        <w:tc>
          <w:tcPr>
            <w:tcW w:w="2016" w:type="dxa"/>
            <w:shd w:val="clear" w:color="auto" w:fill="F2F2F2"/>
          </w:tcPr>
          <w:p w14:paraId="2727C450" w14:textId="77777777" w:rsidR="009741BF" w:rsidRDefault="00442E6A">
            <w:r>
              <w:rPr>
                <w:b/>
                <w:sz w:val="17"/>
              </w:rPr>
              <w:t>Item</w:t>
            </w:r>
          </w:p>
        </w:tc>
        <w:tc>
          <w:tcPr>
            <w:tcW w:w="7344" w:type="dxa"/>
            <w:shd w:val="clear" w:color="auto" w:fill="F2F2F2"/>
          </w:tcPr>
          <w:p w14:paraId="3BA2FEEA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</w:tr>
      <w:tr w:rsidR="009741BF" w14:paraId="3DAF6B1F" w14:textId="77777777" w:rsidTr="00657D4C">
        <w:trPr>
          <w:cantSplit/>
        </w:trPr>
        <w:tc>
          <w:tcPr>
            <w:tcW w:w="2016" w:type="dxa"/>
          </w:tcPr>
          <w:p w14:paraId="413B78BD" w14:textId="77777777" w:rsidR="009741BF" w:rsidRDefault="00442E6A">
            <w:r>
              <w:rPr>
                <w:sz w:val="17"/>
              </w:rPr>
              <w:t>Order types</w:t>
            </w:r>
          </w:p>
        </w:tc>
        <w:tc>
          <w:tcPr>
            <w:tcW w:w="7344" w:type="dxa"/>
          </w:tcPr>
          <w:p w14:paraId="2193C9BF" w14:textId="5C8D881C" w:rsidR="009741BF" w:rsidRDefault="00442E6A">
            <w:r>
              <w:rPr>
                <w:sz w:val="17"/>
              </w:rPr>
              <w:t xml:space="preserve">Rental delivery, sale delivery and pickup, across all automations . </w:t>
            </w:r>
          </w:p>
        </w:tc>
      </w:tr>
      <w:tr w:rsidR="009741BF" w14:paraId="1E021F08" w14:textId="77777777" w:rsidTr="00657D4C">
        <w:trPr>
          <w:cantSplit/>
        </w:trPr>
        <w:tc>
          <w:tcPr>
            <w:tcW w:w="2016" w:type="dxa"/>
          </w:tcPr>
          <w:p w14:paraId="0DAD49B9" w14:textId="77777777" w:rsidR="009741BF" w:rsidRDefault="00442E6A">
            <w:r>
              <w:rPr>
                <w:sz w:val="17"/>
              </w:rPr>
              <w:t>EDI inbound</w:t>
            </w:r>
          </w:p>
        </w:tc>
        <w:tc>
          <w:tcPr>
            <w:tcW w:w="7344" w:type="dxa"/>
          </w:tcPr>
          <w:p w14:paraId="4BF2004B" w14:textId="77777777" w:rsidR="009741BF" w:rsidRDefault="00442E6A">
            <w:r>
              <w:rPr>
                <w:sz w:val="17"/>
              </w:rPr>
              <w:t>850 purchase order and 180. The 180 is read here as the X12 return merchandise authorization transaction [Validate]. The 850 "no-fill" is a special 850 that updates an existing order or rental and does not create a new intake or order.</w:t>
            </w:r>
          </w:p>
        </w:tc>
      </w:tr>
      <w:tr w:rsidR="009741BF" w14:paraId="7AFC1485" w14:textId="77777777" w:rsidTr="00657D4C">
        <w:trPr>
          <w:cantSplit/>
        </w:trPr>
        <w:tc>
          <w:tcPr>
            <w:tcW w:w="2016" w:type="dxa"/>
          </w:tcPr>
          <w:p w14:paraId="526D2AF4" w14:textId="77777777" w:rsidR="009741BF" w:rsidRDefault="00442E6A">
            <w:r>
              <w:rPr>
                <w:sz w:val="17"/>
              </w:rPr>
              <w:t>EDI outbound</w:t>
            </w:r>
          </w:p>
        </w:tc>
        <w:tc>
          <w:tcPr>
            <w:tcW w:w="7344" w:type="dxa"/>
          </w:tcPr>
          <w:p w14:paraId="4115C38F" w14:textId="77777777" w:rsidR="009741BF" w:rsidRDefault="00442E6A">
            <w:r>
              <w:rPr>
                <w:sz w:val="17"/>
              </w:rPr>
              <w:t>810 invoice. 855 acknowledgment possibly to be added, to be confirmed (USME learned of it the day before the call).</w:t>
            </w:r>
          </w:p>
        </w:tc>
      </w:tr>
    </w:tbl>
    <w:p w14:paraId="08FFDFF4" w14:textId="77777777" w:rsidR="009741BF" w:rsidRDefault="009741BF"/>
    <w:p w14:paraId="5B3F5008" w14:textId="54D5B848" w:rsidR="009741BF" w:rsidRDefault="00E13C44">
      <w:pPr>
        <w:keepNext/>
        <w:jc w:val="center"/>
      </w:pPr>
      <w:r w:rsidRPr="00E13C44">
        <w:rPr>
          <w:noProof/>
        </w:rPr>
        <w:drawing>
          <wp:inline distT="0" distB="0" distL="0" distR="0" wp14:anchorId="260B84D7" wp14:editId="173774E0">
            <wp:extent cx="6445421" cy="3348038"/>
            <wp:effectExtent l="0" t="0" r="0" b="5080"/>
            <wp:docPr id="9972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3322" cy="33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2C2F" w14:textId="77777777" w:rsidR="009741BF" w:rsidRDefault="00442E6A">
      <w:pPr>
        <w:jc w:val="center"/>
        <w:rPr>
          <w:i/>
          <w:sz w:val="18"/>
        </w:rPr>
      </w:pPr>
      <w:r>
        <w:rPr>
          <w:i/>
          <w:sz w:val="18"/>
        </w:rPr>
        <w:t xml:space="preserve">Figure 1. Target channel flow. Green: ingested directly by Workato. Amber: stays in Power Automate and calls the </w:t>
      </w:r>
      <w:proofErr w:type="spellStart"/>
      <w:r>
        <w:rPr>
          <w:i/>
          <w:sz w:val="18"/>
        </w:rPr>
        <w:t>Workato</w:t>
      </w:r>
      <w:proofErr w:type="spellEnd"/>
      <w:r>
        <w:rPr>
          <w:i/>
          <w:sz w:val="18"/>
        </w:rPr>
        <w:t xml:space="preserve"> endpoint.</w:t>
      </w:r>
    </w:p>
    <w:p w14:paraId="132503A2" w14:textId="77777777" w:rsidR="00E13C44" w:rsidRDefault="00E13C44">
      <w:pPr>
        <w:jc w:val="center"/>
        <w:rPr>
          <w:i/>
          <w:sz w:val="18"/>
        </w:rPr>
      </w:pPr>
    </w:p>
    <w:p w14:paraId="10022E78" w14:textId="77777777" w:rsidR="00E13C44" w:rsidRDefault="00E13C44">
      <w:pPr>
        <w:jc w:val="center"/>
        <w:rPr>
          <w:i/>
          <w:sz w:val="18"/>
        </w:rPr>
      </w:pPr>
    </w:p>
    <w:p w14:paraId="02936F73" w14:textId="77777777" w:rsidR="00E13C44" w:rsidRDefault="00E13C44">
      <w:pPr>
        <w:jc w:val="center"/>
      </w:pPr>
    </w:p>
    <w:p w14:paraId="1A21C26C" w14:textId="77777777" w:rsidR="009741BF" w:rsidRDefault="00442E6A">
      <w:pPr>
        <w:pStyle w:val="Heading2"/>
      </w:pPr>
      <w:r>
        <w:lastRenderedPageBreak/>
        <w:t>3. Roles and Responsibilities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9741BF" w14:paraId="6B17EDA4" w14:textId="77777777" w:rsidTr="00E13C44">
        <w:trPr>
          <w:tblHeader/>
        </w:trPr>
        <w:tc>
          <w:tcPr>
            <w:tcW w:w="3168" w:type="dxa"/>
            <w:shd w:val="clear" w:color="auto" w:fill="F2F2F2"/>
          </w:tcPr>
          <w:p w14:paraId="1C2C5751" w14:textId="77777777" w:rsidR="009741BF" w:rsidRDefault="00442E6A">
            <w:r>
              <w:rPr>
                <w:b/>
                <w:sz w:val="17"/>
              </w:rPr>
              <w:t>Party</w:t>
            </w:r>
          </w:p>
        </w:tc>
        <w:tc>
          <w:tcPr>
            <w:tcW w:w="6192" w:type="dxa"/>
            <w:shd w:val="clear" w:color="auto" w:fill="F2F2F2"/>
          </w:tcPr>
          <w:p w14:paraId="6C1E8D19" w14:textId="77777777" w:rsidR="009741BF" w:rsidRDefault="00442E6A">
            <w:r>
              <w:rPr>
                <w:b/>
                <w:sz w:val="17"/>
              </w:rPr>
              <w:t>Responsibility</w:t>
            </w:r>
          </w:p>
        </w:tc>
      </w:tr>
      <w:tr w:rsidR="009741BF" w14:paraId="51BDE9FE" w14:textId="77777777" w:rsidTr="00E13C44">
        <w:trPr>
          <w:cantSplit/>
        </w:trPr>
        <w:tc>
          <w:tcPr>
            <w:tcW w:w="3168" w:type="dxa"/>
          </w:tcPr>
          <w:p w14:paraId="1004ACA2" w14:textId="7F57D896" w:rsidR="009741BF" w:rsidRDefault="00442E6A">
            <w:r>
              <w:rPr>
                <w:sz w:val="17"/>
              </w:rPr>
              <w:t xml:space="preserve">USME </w:t>
            </w:r>
            <w:r w:rsidR="00E13C44">
              <w:rPr>
                <w:sz w:val="17"/>
              </w:rPr>
              <w:t>IT Team</w:t>
            </w:r>
          </w:p>
        </w:tc>
        <w:tc>
          <w:tcPr>
            <w:tcW w:w="6192" w:type="dxa"/>
          </w:tcPr>
          <w:p w14:paraId="1E5F86AA" w14:textId="77777777" w:rsidR="009741BF" w:rsidRDefault="00442E6A">
            <w:r>
              <w:rPr>
                <w:sz w:val="17"/>
              </w:rPr>
              <w:t>Samples and edge cases for DaVita, SFTP and EDI; the customer service mailbox; existing Power Automate flows; EDI JSON; confirming business rules; sample PHI redaction.</w:t>
            </w:r>
          </w:p>
        </w:tc>
      </w:tr>
      <w:tr w:rsidR="009741BF" w14:paraId="4E571BDE" w14:textId="77777777" w:rsidTr="00E13C44">
        <w:trPr>
          <w:cantSplit/>
        </w:trPr>
        <w:tc>
          <w:tcPr>
            <w:tcW w:w="3168" w:type="dxa"/>
          </w:tcPr>
          <w:p w14:paraId="7DC6A4FD" w14:textId="2F160DF9" w:rsidR="009741BF" w:rsidRDefault="00442E6A">
            <w:r>
              <w:rPr>
                <w:sz w:val="17"/>
              </w:rPr>
              <w:t xml:space="preserve">Durvah </w:t>
            </w:r>
            <w:r w:rsidR="00E13C44">
              <w:rPr>
                <w:sz w:val="17"/>
              </w:rPr>
              <w:t>Team</w:t>
            </w:r>
          </w:p>
        </w:tc>
        <w:tc>
          <w:tcPr>
            <w:tcW w:w="6192" w:type="dxa"/>
          </w:tcPr>
          <w:p w14:paraId="48B47772" w14:textId="77777777" w:rsidR="009741BF" w:rsidRDefault="00442E6A">
            <w:r>
              <w:rPr>
                <w:sz w:val="17"/>
              </w:rPr>
              <w:t>Workato design and build: adapters, extraction, canonical transformation, error handling, monitoring; Salesforce Intake load; Workato RPA and PHI checks.</w:t>
            </w:r>
          </w:p>
        </w:tc>
      </w:tr>
    </w:tbl>
    <w:p w14:paraId="717FD9DE" w14:textId="77777777" w:rsidR="009741BF" w:rsidRDefault="009741BF"/>
    <w:p w14:paraId="50D61907" w14:textId="77777777" w:rsidR="009741BF" w:rsidRDefault="00442E6A">
      <w:pPr>
        <w:pStyle w:val="Heading2"/>
      </w:pPr>
      <w:r>
        <w:t>4. Agreed Position and Source Differences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728"/>
        <w:gridCol w:w="2736"/>
        <w:gridCol w:w="5454"/>
      </w:tblGrid>
      <w:tr w:rsidR="009632C2" w14:paraId="3E551BDB" w14:textId="77777777" w:rsidTr="009632C2">
        <w:trPr>
          <w:tblHeader/>
        </w:trPr>
        <w:tc>
          <w:tcPr>
            <w:tcW w:w="1728" w:type="dxa"/>
            <w:shd w:val="clear" w:color="auto" w:fill="F2F2F2"/>
          </w:tcPr>
          <w:p w14:paraId="408AF34A" w14:textId="77777777" w:rsidR="009632C2" w:rsidRDefault="009632C2">
            <w:r>
              <w:rPr>
                <w:b/>
                <w:sz w:val="16"/>
              </w:rPr>
              <w:t>Topic</w:t>
            </w:r>
          </w:p>
        </w:tc>
        <w:tc>
          <w:tcPr>
            <w:tcW w:w="2736" w:type="dxa"/>
            <w:shd w:val="clear" w:color="auto" w:fill="F2F2F2"/>
          </w:tcPr>
          <w:p w14:paraId="2DA43E3E" w14:textId="77777777" w:rsidR="009632C2" w:rsidRDefault="009632C2">
            <w:r>
              <w:rPr>
                <w:b/>
                <w:sz w:val="16"/>
              </w:rPr>
              <w:t>Call (Oct 23)</w:t>
            </w:r>
          </w:p>
        </w:tc>
        <w:tc>
          <w:tcPr>
            <w:tcW w:w="5454" w:type="dxa"/>
            <w:shd w:val="clear" w:color="auto" w:fill="F2F2F2"/>
          </w:tcPr>
          <w:p w14:paraId="10F49AA1" w14:textId="77777777" w:rsidR="009632C2" w:rsidRDefault="009632C2">
            <w:r>
              <w:rPr>
                <w:b/>
                <w:sz w:val="16"/>
              </w:rPr>
              <w:t>Playbook v1.1</w:t>
            </w:r>
          </w:p>
        </w:tc>
      </w:tr>
      <w:tr w:rsidR="009632C2" w14:paraId="3F39002F" w14:textId="77777777" w:rsidTr="009632C2">
        <w:trPr>
          <w:cantSplit/>
        </w:trPr>
        <w:tc>
          <w:tcPr>
            <w:tcW w:w="1728" w:type="dxa"/>
          </w:tcPr>
          <w:p w14:paraId="621A6CD5" w14:textId="77777777" w:rsidR="009632C2" w:rsidRDefault="009632C2">
            <w:r>
              <w:rPr>
                <w:sz w:val="16"/>
              </w:rPr>
              <w:t>Middleware</w:t>
            </w:r>
          </w:p>
        </w:tc>
        <w:tc>
          <w:tcPr>
            <w:tcW w:w="2736" w:type="dxa"/>
          </w:tcPr>
          <w:p w14:paraId="2ACE2423" w14:textId="77777777" w:rsidR="009632C2" w:rsidRDefault="009632C2">
            <w:r>
              <w:rPr>
                <w:sz w:val="16"/>
              </w:rPr>
              <w:t>Workato is the middleware: orchestration, mapping, error logging.</w:t>
            </w:r>
          </w:p>
        </w:tc>
        <w:tc>
          <w:tcPr>
            <w:tcW w:w="5454" w:type="dxa"/>
          </w:tcPr>
          <w:p w14:paraId="414D16C0" w14:textId="77777777" w:rsidR="009632C2" w:rsidRDefault="009632C2">
            <w:r>
              <w:rPr>
                <w:sz w:val="16"/>
              </w:rPr>
              <w:t>Same; Workato owns transport, Salesforce owns business decisions.</w:t>
            </w:r>
          </w:p>
        </w:tc>
      </w:tr>
      <w:tr w:rsidR="009632C2" w14:paraId="3833166F" w14:textId="77777777" w:rsidTr="009632C2">
        <w:trPr>
          <w:cantSplit/>
        </w:trPr>
        <w:tc>
          <w:tcPr>
            <w:tcW w:w="1728" w:type="dxa"/>
          </w:tcPr>
          <w:p w14:paraId="08C8DF5F" w14:textId="77777777" w:rsidR="009632C2" w:rsidRDefault="009632C2">
            <w:r>
              <w:rPr>
                <w:sz w:val="16"/>
              </w:rPr>
              <w:t>Fax, email body, RPA</w:t>
            </w:r>
          </w:p>
        </w:tc>
        <w:tc>
          <w:tcPr>
            <w:tcW w:w="2736" w:type="dxa"/>
          </w:tcPr>
          <w:p w14:paraId="1D2E0041" w14:textId="77777777" w:rsidR="009632C2" w:rsidRDefault="009632C2">
            <w:r>
              <w:rPr>
                <w:sz w:val="16"/>
              </w:rPr>
              <w:t>Stay in Power Automate for now; call a Workato endpoint.</w:t>
            </w:r>
          </w:p>
        </w:tc>
        <w:tc>
          <w:tcPr>
            <w:tcW w:w="5454" w:type="dxa"/>
          </w:tcPr>
          <w:p w14:paraId="08CC6EB2" w14:textId="77777777" w:rsidR="009632C2" w:rsidRDefault="009632C2">
            <w:r>
              <w:rPr>
                <w:sz w:val="16"/>
              </w:rPr>
              <w:t>Target is eFax API and Workato adapters, with RPA only as an edge adapter.</w:t>
            </w:r>
          </w:p>
        </w:tc>
      </w:tr>
      <w:tr w:rsidR="009632C2" w14:paraId="0225EFC2" w14:textId="77777777" w:rsidTr="009632C2">
        <w:trPr>
          <w:cantSplit/>
        </w:trPr>
        <w:tc>
          <w:tcPr>
            <w:tcW w:w="1728" w:type="dxa"/>
          </w:tcPr>
          <w:p w14:paraId="1AF06290" w14:textId="77777777" w:rsidR="009632C2" w:rsidRDefault="009632C2">
            <w:r>
              <w:rPr>
                <w:sz w:val="16"/>
              </w:rPr>
              <w:t>PDF extraction</w:t>
            </w:r>
          </w:p>
        </w:tc>
        <w:tc>
          <w:tcPr>
            <w:tcW w:w="2736" w:type="dxa"/>
          </w:tcPr>
          <w:p w14:paraId="1301F7AC" w14:textId="77777777" w:rsidR="009632C2" w:rsidRDefault="009632C2">
            <w:r>
              <w:rPr>
                <w:sz w:val="16"/>
              </w:rPr>
              <w:t>Digital text layer, not OCR; PDF format varies.</w:t>
            </w:r>
          </w:p>
        </w:tc>
        <w:tc>
          <w:tcPr>
            <w:tcW w:w="5454" w:type="dxa"/>
          </w:tcPr>
          <w:p w14:paraId="4D872E4A" w14:textId="77777777" w:rsidR="009632C2" w:rsidRDefault="009632C2">
            <w:r>
              <w:rPr>
                <w:sz w:val="16"/>
              </w:rPr>
              <w:t>Document intelligence (IDP) with confidence scores and a review path.</w:t>
            </w:r>
          </w:p>
        </w:tc>
      </w:tr>
      <w:tr w:rsidR="009632C2" w14:paraId="6894DC92" w14:textId="77777777" w:rsidTr="009632C2">
        <w:trPr>
          <w:cantSplit/>
        </w:trPr>
        <w:tc>
          <w:tcPr>
            <w:tcW w:w="1728" w:type="dxa"/>
          </w:tcPr>
          <w:p w14:paraId="046B925D" w14:textId="77777777" w:rsidR="009632C2" w:rsidRDefault="009632C2">
            <w:r>
              <w:rPr>
                <w:sz w:val="16"/>
              </w:rPr>
              <w:t>Order creation in Ascent</w:t>
            </w:r>
          </w:p>
        </w:tc>
        <w:tc>
          <w:tcPr>
            <w:tcW w:w="2736" w:type="dxa"/>
          </w:tcPr>
          <w:p w14:paraId="2DDAA5B2" w14:textId="71FD26CF" w:rsidR="009632C2" w:rsidRDefault="009632C2">
            <w:r>
              <w:rPr>
                <w:sz w:val="16"/>
              </w:rPr>
              <w:t>Workato to Ascent is manageable; using Ascent APIs.</w:t>
            </w:r>
          </w:p>
        </w:tc>
        <w:tc>
          <w:tcPr>
            <w:tcW w:w="5454" w:type="dxa"/>
          </w:tcPr>
          <w:p w14:paraId="38137911" w14:textId="77777777" w:rsidR="009632C2" w:rsidRDefault="009632C2">
            <w:r>
              <w:rPr>
                <w:sz w:val="16"/>
              </w:rPr>
              <w:t>Same-org Salesforce Flow or Apex creates the Ascent order; Workato not needed for that hop.</w:t>
            </w:r>
          </w:p>
        </w:tc>
      </w:tr>
      <w:tr w:rsidR="009632C2" w14:paraId="39007A53" w14:textId="77777777" w:rsidTr="009632C2">
        <w:trPr>
          <w:cantSplit/>
        </w:trPr>
        <w:tc>
          <w:tcPr>
            <w:tcW w:w="1728" w:type="dxa"/>
          </w:tcPr>
          <w:p w14:paraId="31DEC0A8" w14:textId="77777777" w:rsidR="009632C2" w:rsidRDefault="009632C2">
            <w:r>
              <w:rPr>
                <w:sz w:val="16"/>
              </w:rPr>
              <w:t>EDI transport</w:t>
            </w:r>
          </w:p>
        </w:tc>
        <w:tc>
          <w:tcPr>
            <w:tcW w:w="2736" w:type="dxa"/>
          </w:tcPr>
          <w:p w14:paraId="4991AAEC" w14:textId="77777777" w:rsidR="009632C2" w:rsidRDefault="009632C2">
            <w:r>
              <w:rPr>
                <w:sz w:val="16"/>
              </w:rPr>
              <w:t>EDI team moving to JSON output; Workato to ingest.</w:t>
            </w:r>
          </w:p>
        </w:tc>
        <w:tc>
          <w:tcPr>
            <w:tcW w:w="5454" w:type="dxa"/>
          </w:tcPr>
          <w:p w14:paraId="7456FAEB" w14:textId="77777777" w:rsidR="009632C2" w:rsidRDefault="009632C2">
            <w:r>
              <w:rPr>
                <w:sz w:val="16"/>
              </w:rPr>
              <w:t>Workato EDI with Orderful replaces CLEO/VAN (about $90K a year); two IDNs: Encompass Health 1,695 and Ballad Health 2.</w:t>
            </w:r>
          </w:p>
        </w:tc>
      </w:tr>
      <w:tr w:rsidR="009632C2" w14:paraId="722FB0AB" w14:textId="77777777" w:rsidTr="009632C2">
        <w:trPr>
          <w:cantSplit/>
        </w:trPr>
        <w:tc>
          <w:tcPr>
            <w:tcW w:w="1728" w:type="dxa"/>
          </w:tcPr>
          <w:p w14:paraId="159986ED" w14:textId="77777777" w:rsidR="009632C2" w:rsidRDefault="009632C2">
            <w:r>
              <w:rPr>
                <w:sz w:val="16"/>
              </w:rPr>
              <w:t>Failure</w:t>
            </w:r>
          </w:p>
        </w:tc>
        <w:tc>
          <w:tcPr>
            <w:tcW w:w="2736" w:type="dxa"/>
          </w:tcPr>
          <w:p w14:paraId="3DD9E01B" w14:textId="77777777" w:rsidR="009632C2" w:rsidRDefault="009632C2">
            <w:r>
              <w:rPr>
                <w:sz w:val="16"/>
              </w:rPr>
              <w:t>Email order details to customer service for manual entry.</w:t>
            </w:r>
          </w:p>
        </w:tc>
        <w:tc>
          <w:tcPr>
            <w:tcW w:w="5454" w:type="dxa"/>
          </w:tcPr>
          <w:p w14:paraId="6A773383" w14:textId="77777777" w:rsidR="009632C2" w:rsidRDefault="009632C2">
            <w:r>
              <w:rPr>
                <w:sz w:val="16"/>
              </w:rPr>
              <w:t>Exception console in Salesforce, replay from the persisted Intake.</w:t>
            </w:r>
          </w:p>
        </w:tc>
      </w:tr>
    </w:tbl>
    <w:p w14:paraId="2A9976D9" w14:textId="77777777" w:rsidR="009741BF" w:rsidRDefault="009741BF"/>
    <w:p w14:paraId="5C713DDE" w14:textId="77777777" w:rsidR="009741BF" w:rsidRDefault="00442E6A">
      <w:pPr>
        <w:pStyle w:val="Heading2"/>
      </w:pPr>
      <w:r>
        <w:t>5. Functional Requirements</w:t>
      </w:r>
    </w:p>
    <w:p w14:paraId="7F5F6215" w14:textId="77777777" w:rsidR="009741BF" w:rsidRDefault="00442E6A">
      <w:pPr>
        <w:pStyle w:val="Heading3"/>
      </w:pPr>
      <w:r>
        <w:t>A. Platform and general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7E2207B7" w14:textId="77777777">
        <w:trPr>
          <w:tblHeader/>
        </w:trPr>
        <w:tc>
          <w:tcPr>
            <w:tcW w:w="1008" w:type="dxa"/>
            <w:shd w:val="clear" w:color="auto" w:fill="F2F2F2"/>
          </w:tcPr>
          <w:p w14:paraId="0942CA2D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6252CE47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1DC060E6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785208A1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4C30FFEA" w14:textId="77777777">
        <w:trPr>
          <w:cantSplit/>
        </w:trPr>
        <w:tc>
          <w:tcPr>
            <w:tcW w:w="1008" w:type="dxa"/>
          </w:tcPr>
          <w:p w14:paraId="7A8EE1CD" w14:textId="77777777" w:rsidR="009741BF" w:rsidRDefault="00442E6A">
            <w:r>
              <w:rPr>
                <w:sz w:val="17"/>
              </w:rPr>
              <w:t>AUT-A01</w:t>
            </w:r>
          </w:p>
        </w:tc>
        <w:tc>
          <w:tcPr>
            <w:tcW w:w="5040" w:type="dxa"/>
          </w:tcPr>
          <w:p w14:paraId="56796C15" w14:textId="77777777" w:rsidR="009741BF" w:rsidRDefault="00442E6A">
            <w:r>
              <w:rPr>
                <w:sz w:val="17"/>
              </w:rPr>
              <w:t>Workato shall receive, extract, map and deliver each order from the channels in scope to the Salesforce Order Intake, which creates the Ascent order.</w:t>
            </w:r>
          </w:p>
        </w:tc>
        <w:tc>
          <w:tcPr>
            <w:tcW w:w="576" w:type="dxa"/>
          </w:tcPr>
          <w:p w14:paraId="0B345027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0F39892" w14:textId="77777777" w:rsidR="009741BF" w:rsidRDefault="00442E6A">
            <w:r>
              <w:rPr>
                <w:sz w:val="17"/>
              </w:rPr>
              <w:t>End-to-end order per channel</w:t>
            </w:r>
          </w:p>
        </w:tc>
      </w:tr>
      <w:tr w:rsidR="009741BF" w14:paraId="4B1A5C8B" w14:textId="77777777">
        <w:trPr>
          <w:cantSplit/>
        </w:trPr>
        <w:tc>
          <w:tcPr>
            <w:tcW w:w="1008" w:type="dxa"/>
          </w:tcPr>
          <w:p w14:paraId="0ED69CFC" w14:textId="77777777" w:rsidR="009741BF" w:rsidRDefault="00442E6A">
            <w:r>
              <w:rPr>
                <w:sz w:val="17"/>
              </w:rPr>
              <w:t>AUT-A02</w:t>
            </w:r>
          </w:p>
        </w:tc>
        <w:tc>
          <w:tcPr>
            <w:tcW w:w="5040" w:type="dxa"/>
          </w:tcPr>
          <w:p w14:paraId="5A513561" w14:textId="77777777" w:rsidR="009741BF" w:rsidRDefault="00442E6A">
            <w:r>
              <w:rPr>
                <w:sz w:val="17"/>
              </w:rPr>
              <w:t>Workato shall expose one standard external endpoint with a single order JSON contract that Power Automate flows (email body, fax, RPA, secure email) and the Workato adapters call.</w:t>
            </w:r>
          </w:p>
        </w:tc>
        <w:tc>
          <w:tcPr>
            <w:tcW w:w="576" w:type="dxa"/>
          </w:tcPr>
          <w:p w14:paraId="7879AF2A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6F41D1CB" w14:textId="77777777" w:rsidR="009741BF" w:rsidRDefault="00442E6A">
            <w:r>
              <w:rPr>
                <w:sz w:val="17"/>
              </w:rPr>
              <w:t>All channels post the same contract</w:t>
            </w:r>
          </w:p>
        </w:tc>
      </w:tr>
      <w:tr w:rsidR="009741BF" w14:paraId="000A24DA" w14:textId="77777777">
        <w:trPr>
          <w:cantSplit/>
        </w:trPr>
        <w:tc>
          <w:tcPr>
            <w:tcW w:w="1008" w:type="dxa"/>
          </w:tcPr>
          <w:p w14:paraId="4D5D2DD1" w14:textId="77777777" w:rsidR="009741BF" w:rsidRDefault="00442E6A">
            <w:r>
              <w:rPr>
                <w:sz w:val="17"/>
              </w:rPr>
              <w:t>AUT-A03</w:t>
            </w:r>
          </w:p>
        </w:tc>
        <w:tc>
          <w:tcPr>
            <w:tcW w:w="5040" w:type="dxa"/>
          </w:tcPr>
          <w:p w14:paraId="0AB3854B" w14:textId="77777777" w:rsidR="009741BF" w:rsidRDefault="00442E6A">
            <w:r>
              <w:rPr>
                <w:sz w:val="17"/>
              </w:rPr>
              <w:t>Every automation shall support rental delivery, sale delivery and pickup orders, carried as an order type on the intake.</w:t>
            </w:r>
          </w:p>
        </w:tc>
        <w:tc>
          <w:tcPr>
            <w:tcW w:w="576" w:type="dxa"/>
          </w:tcPr>
          <w:p w14:paraId="240D43F9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2BF56400" w14:textId="77777777" w:rsidR="009741BF" w:rsidRDefault="00442E6A">
            <w:r>
              <w:rPr>
                <w:sz w:val="17"/>
              </w:rPr>
              <w:t>Test case per order type per channel</w:t>
            </w:r>
          </w:p>
        </w:tc>
      </w:tr>
      <w:tr w:rsidR="009741BF" w14:paraId="15B43461" w14:textId="77777777">
        <w:trPr>
          <w:cantSplit/>
        </w:trPr>
        <w:tc>
          <w:tcPr>
            <w:tcW w:w="1008" w:type="dxa"/>
          </w:tcPr>
          <w:p w14:paraId="2034724C" w14:textId="77777777" w:rsidR="009741BF" w:rsidRDefault="00442E6A">
            <w:r>
              <w:rPr>
                <w:sz w:val="17"/>
              </w:rPr>
              <w:t>AUT-A04</w:t>
            </w:r>
          </w:p>
        </w:tc>
        <w:tc>
          <w:tcPr>
            <w:tcW w:w="5040" w:type="dxa"/>
          </w:tcPr>
          <w:p w14:paraId="1711A2CF" w14:textId="77777777" w:rsidR="009741BF" w:rsidRDefault="00442E6A">
            <w:r>
              <w:rPr>
                <w:sz w:val="17"/>
              </w:rPr>
              <w:t>Workato shall create the Intake only after durable acceptance; a repeated delivery of the same source shall not create a second order (idempotency by source ID).</w:t>
            </w:r>
          </w:p>
        </w:tc>
        <w:tc>
          <w:tcPr>
            <w:tcW w:w="576" w:type="dxa"/>
          </w:tcPr>
          <w:p w14:paraId="1A9F8E1B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61B7068" w14:textId="77777777" w:rsidR="009741BF" w:rsidRDefault="00442E6A">
            <w:r>
              <w:rPr>
                <w:sz w:val="17"/>
              </w:rPr>
              <w:t>Replay test</w:t>
            </w:r>
          </w:p>
        </w:tc>
      </w:tr>
      <w:tr w:rsidR="009741BF" w14:paraId="700E6449" w14:textId="77777777">
        <w:trPr>
          <w:cantSplit/>
        </w:trPr>
        <w:tc>
          <w:tcPr>
            <w:tcW w:w="1008" w:type="dxa"/>
          </w:tcPr>
          <w:p w14:paraId="3D4A249C" w14:textId="77777777" w:rsidR="009741BF" w:rsidRDefault="00442E6A">
            <w:r>
              <w:rPr>
                <w:sz w:val="17"/>
              </w:rPr>
              <w:lastRenderedPageBreak/>
              <w:t>AUT-A05</w:t>
            </w:r>
          </w:p>
        </w:tc>
        <w:tc>
          <w:tcPr>
            <w:tcW w:w="5040" w:type="dxa"/>
          </w:tcPr>
          <w:p w14:paraId="606B576D" w14:textId="77777777" w:rsidR="009741BF" w:rsidRDefault="00442E6A">
            <w:r>
              <w:rPr>
                <w:sz w:val="17"/>
              </w:rPr>
              <w:t>Customer-specific rules (sender, subject, mailbox, partner IDs, file layouts) shall be configuration, not recipe code.</w:t>
            </w:r>
          </w:p>
        </w:tc>
        <w:tc>
          <w:tcPr>
            <w:tcW w:w="576" w:type="dxa"/>
          </w:tcPr>
          <w:p w14:paraId="1105D9E0" w14:textId="77777777" w:rsidR="009741BF" w:rsidRDefault="00442E6A">
            <w:r>
              <w:rPr>
                <w:sz w:val="17"/>
              </w:rPr>
              <w:t>S</w:t>
            </w:r>
          </w:p>
        </w:tc>
        <w:tc>
          <w:tcPr>
            <w:tcW w:w="2736" w:type="dxa"/>
          </w:tcPr>
          <w:p w14:paraId="288421B8" w14:textId="77777777" w:rsidR="009741BF" w:rsidRDefault="00442E6A">
            <w:r>
              <w:rPr>
                <w:sz w:val="17"/>
              </w:rPr>
              <w:t>Change without redeploy</w:t>
            </w:r>
          </w:p>
        </w:tc>
      </w:tr>
      <w:tr w:rsidR="009741BF" w14:paraId="0C5E890D" w14:textId="77777777">
        <w:trPr>
          <w:cantSplit/>
        </w:trPr>
        <w:tc>
          <w:tcPr>
            <w:tcW w:w="1008" w:type="dxa"/>
          </w:tcPr>
          <w:p w14:paraId="732A398E" w14:textId="77777777" w:rsidR="009741BF" w:rsidRDefault="00442E6A">
            <w:r>
              <w:rPr>
                <w:sz w:val="17"/>
              </w:rPr>
              <w:t>AUT-A06</w:t>
            </w:r>
          </w:p>
        </w:tc>
        <w:tc>
          <w:tcPr>
            <w:tcW w:w="5040" w:type="dxa"/>
          </w:tcPr>
          <w:p w14:paraId="35EEF24D" w14:textId="77777777" w:rsidR="009741BF" w:rsidRDefault="00442E6A">
            <w:r>
              <w:rPr>
                <w:sz w:val="17"/>
              </w:rPr>
              <w:t>Dev, test and production connections for Workato, Salesforce, email, SFTP and EDI shall be separate; credentials are not held in recipes.</w:t>
            </w:r>
          </w:p>
        </w:tc>
        <w:tc>
          <w:tcPr>
            <w:tcW w:w="576" w:type="dxa"/>
          </w:tcPr>
          <w:p w14:paraId="2AD2353D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D5120A7" w14:textId="77777777" w:rsidR="009741BF" w:rsidRDefault="00442E6A">
            <w:r>
              <w:rPr>
                <w:sz w:val="17"/>
              </w:rPr>
              <w:t>Environment matrix</w:t>
            </w:r>
          </w:p>
        </w:tc>
      </w:tr>
      <w:tr w:rsidR="009741BF" w14:paraId="4F1E30B1" w14:textId="77777777">
        <w:trPr>
          <w:cantSplit/>
        </w:trPr>
        <w:tc>
          <w:tcPr>
            <w:tcW w:w="1008" w:type="dxa"/>
          </w:tcPr>
          <w:p w14:paraId="21BC7E28" w14:textId="77777777" w:rsidR="009741BF" w:rsidRDefault="00442E6A">
            <w:r>
              <w:rPr>
                <w:sz w:val="17"/>
              </w:rPr>
              <w:t>AUT-A07</w:t>
            </w:r>
          </w:p>
        </w:tc>
        <w:tc>
          <w:tcPr>
            <w:tcW w:w="5040" w:type="dxa"/>
          </w:tcPr>
          <w:p w14:paraId="5740947B" w14:textId="77777777" w:rsidR="009741BF" w:rsidRDefault="00442E6A">
            <w:r>
              <w:rPr>
                <w:sz w:val="17"/>
              </w:rPr>
              <w:t>The existing mailbox feeding the DaVita automation shall be redirectable to a specific address as development proceeds; today the email goes to three environments.</w:t>
            </w:r>
          </w:p>
        </w:tc>
        <w:tc>
          <w:tcPr>
            <w:tcW w:w="576" w:type="dxa"/>
          </w:tcPr>
          <w:p w14:paraId="638D0541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340F6EE6" w14:textId="77777777" w:rsidR="009741BF" w:rsidRDefault="00442E6A">
            <w:r>
              <w:rPr>
                <w:sz w:val="17"/>
              </w:rPr>
              <w:t>Address changed without code</w:t>
            </w:r>
          </w:p>
        </w:tc>
      </w:tr>
    </w:tbl>
    <w:p w14:paraId="543EC68C" w14:textId="77777777" w:rsidR="009741BF" w:rsidRDefault="009741BF"/>
    <w:p w14:paraId="0753D74F" w14:textId="736B3531" w:rsidR="009741BF" w:rsidRDefault="00442E6A">
      <w:pPr>
        <w:pStyle w:val="Heading3"/>
      </w:pPr>
      <w:r>
        <w:t>B. DaVita email with PDF purchase order</w:t>
      </w:r>
    </w:p>
    <w:p w14:paraId="3673ECB2" w14:textId="77777777" w:rsidR="001D76AD" w:rsidRDefault="001D76AD" w:rsidP="001D76AD"/>
    <w:p w14:paraId="3D7864E0" w14:textId="4EC2C5E2" w:rsidR="001D76AD" w:rsidRDefault="001D76AD" w:rsidP="001D76AD">
      <w:r>
        <w:rPr>
          <w:noProof/>
        </w:rPr>
        <w:drawing>
          <wp:inline distT="0" distB="0" distL="0" distR="0" wp14:anchorId="212E4725" wp14:editId="076C1A55">
            <wp:extent cx="5852160" cy="2187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41E" w14:textId="77777777" w:rsidR="0005581B" w:rsidRDefault="0005581B" w:rsidP="001D76AD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05581B" w14:paraId="008C2B4B" w14:textId="77777777" w:rsidTr="00EA034F">
        <w:trPr>
          <w:tblHeader/>
        </w:trPr>
        <w:tc>
          <w:tcPr>
            <w:tcW w:w="1440" w:type="dxa"/>
            <w:shd w:val="clear" w:color="auto" w:fill="F2F2F2"/>
          </w:tcPr>
          <w:p w14:paraId="77989982" w14:textId="77777777" w:rsidR="0005581B" w:rsidRDefault="0005581B" w:rsidP="002846ED">
            <w:r>
              <w:rPr>
                <w:b/>
                <w:sz w:val="17"/>
              </w:rPr>
              <w:t>Step</w:t>
            </w:r>
          </w:p>
        </w:tc>
        <w:tc>
          <w:tcPr>
            <w:tcW w:w="7920" w:type="dxa"/>
            <w:shd w:val="clear" w:color="auto" w:fill="F2F2F2"/>
          </w:tcPr>
          <w:p w14:paraId="34461B25" w14:textId="77777777" w:rsidR="0005581B" w:rsidRDefault="0005581B" w:rsidP="002846ED">
            <w:r>
              <w:rPr>
                <w:b/>
                <w:sz w:val="17"/>
              </w:rPr>
              <w:t>Design</w:t>
            </w:r>
          </w:p>
        </w:tc>
      </w:tr>
      <w:tr w:rsidR="0005581B" w14:paraId="4D54F42D" w14:textId="77777777" w:rsidTr="00EA034F">
        <w:trPr>
          <w:cantSplit/>
        </w:trPr>
        <w:tc>
          <w:tcPr>
            <w:tcW w:w="1440" w:type="dxa"/>
          </w:tcPr>
          <w:p w14:paraId="1C658F5A" w14:textId="77777777" w:rsidR="0005581B" w:rsidRDefault="0005581B" w:rsidP="002846ED">
            <w:r>
              <w:rPr>
                <w:sz w:val="17"/>
              </w:rPr>
              <w:t>Trigger</w:t>
            </w:r>
          </w:p>
        </w:tc>
        <w:tc>
          <w:tcPr>
            <w:tcW w:w="7920" w:type="dxa"/>
          </w:tcPr>
          <w:p w14:paraId="7F391E86" w14:textId="77777777" w:rsidR="0005581B" w:rsidRDefault="0005581B" w:rsidP="002846ED">
            <w:r>
              <w:rPr>
                <w:sz w:val="17"/>
              </w:rPr>
              <w:t>Email connector on a controlled mailbox; the mail is redirected there from the current three environments. Filter on the single sender and a subject beginning "DaVita Purchase Order" with the PO value.</w:t>
            </w:r>
          </w:p>
        </w:tc>
      </w:tr>
      <w:tr w:rsidR="0005581B" w14:paraId="6D11DCCF" w14:textId="77777777" w:rsidTr="00EA034F">
        <w:trPr>
          <w:cantSplit/>
        </w:trPr>
        <w:tc>
          <w:tcPr>
            <w:tcW w:w="1440" w:type="dxa"/>
          </w:tcPr>
          <w:p w14:paraId="4F283D63" w14:textId="77777777" w:rsidR="0005581B" w:rsidRDefault="0005581B" w:rsidP="002846ED">
            <w:r>
              <w:rPr>
                <w:sz w:val="17"/>
              </w:rPr>
              <w:t>Attachment</w:t>
            </w:r>
          </w:p>
        </w:tc>
        <w:tc>
          <w:tcPr>
            <w:tcW w:w="7920" w:type="dxa"/>
          </w:tcPr>
          <w:p w14:paraId="55C7CD0A" w14:textId="77777777" w:rsidR="0005581B" w:rsidRDefault="0005581B" w:rsidP="002846ED">
            <w:r>
              <w:rPr>
                <w:sz w:val="17"/>
              </w:rPr>
              <w:t xml:space="preserve">Take the PDF; compute the hash; archive; Source ID </w:t>
            </w:r>
            <w:proofErr w:type="spellStart"/>
            <w:r>
              <w:rPr>
                <w:sz w:val="17"/>
              </w:rPr>
              <w:t>EMAIL:message-id</w:t>
            </w:r>
            <w:proofErr w:type="spellEnd"/>
            <w:r>
              <w:rPr>
                <w:sz w:val="17"/>
              </w:rPr>
              <w:t xml:space="preserve"> (plus hash).</w:t>
            </w:r>
          </w:p>
        </w:tc>
      </w:tr>
      <w:tr w:rsidR="0005581B" w14:paraId="50D31BF2" w14:textId="77777777" w:rsidTr="00EA034F">
        <w:trPr>
          <w:cantSplit/>
        </w:trPr>
        <w:tc>
          <w:tcPr>
            <w:tcW w:w="1440" w:type="dxa"/>
          </w:tcPr>
          <w:p w14:paraId="6150EBC8" w14:textId="77777777" w:rsidR="0005581B" w:rsidRDefault="0005581B" w:rsidP="002846ED">
            <w:r>
              <w:rPr>
                <w:sz w:val="17"/>
              </w:rPr>
              <w:t>Extract</w:t>
            </w:r>
          </w:p>
        </w:tc>
        <w:tc>
          <w:tcPr>
            <w:tcW w:w="7920" w:type="dxa"/>
          </w:tcPr>
          <w:p w14:paraId="787237C9" w14:textId="7D310C1C" w:rsidR="0005581B" w:rsidRDefault="0005581B" w:rsidP="002846ED">
            <w:r>
              <w:rPr>
                <w:sz w:val="17"/>
              </w:rPr>
              <w:t xml:space="preserve">Read the digital text layer, thru IDP Connector. If the layer is empty, go to failure, or to a fallback extractor </w:t>
            </w:r>
          </w:p>
        </w:tc>
      </w:tr>
      <w:tr w:rsidR="0005581B" w14:paraId="482C4F28" w14:textId="77777777" w:rsidTr="00EA034F">
        <w:trPr>
          <w:cantSplit/>
        </w:trPr>
        <w:tc>
          <w:tcPr>
            <w:tcW w:w="1440" w:type="dxa"/>
          </w:tcPr>
          <w:p w14:paraId="4DE3EB8E" w14:textId="77777777" w:rsidR="0005581B" w:rsidRDefault="0005581B" w:rsidP="002846ED">
            <w:r>
              <w:rPr>
                <w:sz w:val="17"/>
              </w:rPr>
              <w:t>Parse</w:t>
            </w:r>
          </w:p>
        </w:tc>
        <w:tc>
          <w:tcPr>
            <w:tcW w:w="7920" w:type="dxa"/>
          </w:tcPr>
          <w:p w14:paraId="3BD07BDB" w14:textId="77777777" w:rsidR="0005581B" w:rsidRDefault="0005581B" w:rsidP="002846ED">
            <w:r>
              <w:rPr>
                <w:sz w:val="17"/>
              </w:rPr>
              <w:t>Locate fields by labels and structure, not by fixed positions, because the layout is not fixed: header (PO, ship-to, contact), address (second line optional), variable line count, long emails that wrap. Detect the PO version and apply that version's rule set; unknown version fails to review.</w:t>
            </w:r>
          </w:p>
        </w:tc>
      </w:tr>
      <w:tr w:rsidR="0005581B" w14:paraId="4105B12D" w14:textId="77777777" w:rsidTr="00EA034F">
        <w:trPr>
          <w:cantSplit/>
        </w:trPr>
        <w:tc>
          <w:tcPr>
            <w:tcW w:w="1440" w:type="dxa"/>
          </w:tcPr>
          <w:p w14:paraId="66E5A020" w14:textId="77777777" w:rsidR="0005581B" w:rsidRDefault="0005581B" w:rsidP="002846ED">
            <w:r>
              <w:rPr>
                <w:sz w:val="17"/>
              </w:rPr>
              <w:t>Validate</w:t>
            </w:r>
          </w:p>
        </w:tc>
        <w:tc>
          <w:tcPr>
            <w:tcW w:w="7920" w:type="dxa"/>
          </w:tcPr>
          <w:p w14:paraId="123CC95D" w14:textId="77777777" w:rsidR="0005581B" w:rsidRDefault="0005581B" w:rsidP="002846ED">
            <w:r>
              <w:rPr>
                <w:sz w:val="17"/>
              </w:rPr>
              <w:t>PO number, ship-to, one or more lines each with quantity and item. Sales only; no pickup.</w:t>
            </w:r>
          </w:p>
        </w:tc>
      </w:tr>
      <w:tr w:rsidR="0005581B" w14:paraId="62702509" w14:textId="77777777" w:rsidTr="00EA034F">
        <w:trPr>
          <w:cantSplit/>
        </w:trPr>
        <w:tc>
          <w:tcPr>
            <w:tcW w:w="1440" w:type="dxa"/>
          </w:tcPr>
          <w:p w14:paraId="126AF4A0" w14:textId="77777777" w:rsidR="0005581B" w:rsidRDefault="0005581B" w:rsidP="002846ED">
            <w:r>
              <w:rPr>
                <w:sz w:val="17"/>
              </w:rPr>
              <w:t>Post</w:t>
            </w:r>
          </w:p>
        </w:tc>
        <w:tc>
          <w:tcPr>
            <w:tcW w:w="7920" w:type="dxa"/>
          </w:tcPr>
          <w:p w14:paraId="2C375978" w14:textId="72B564CC" w:rsidR="0005581B" w:rsidRDefault="0005581B" w:rsidP="002846ED">
            <w:r>
              <w:rPr>
                <w:sz w:val="17"/>
              </w:rPr>
              <w:t xml:space="preserve">Map to the order </w:t>
            </w:r>
            <w:proofErr w:type="spellStart"/>
            <w:r w:rsidR="00C12E06">
              <w:rPr>
                <w:sz w:val="17"/>
              </w:rPr>
              <w:t>intake</w:t>
            </w:r>
            <w:r>
              <w:rPr>
                <w:sz w:val="17"/>
              </w:rPr>
              <w:t>t</w:t>
            </w:r>
            <w:proofErr w:type="spellEnd"/>
            <w:r>
              <w:rPr>
                <w:sz w:val="17"/>
              </w:rPr>
              <w:t xml:space="preserve"> </w:t>
            </w:r>
            <w:r w:rsidR="00421457">
              <w:rPr>
                <w:sz w:val="17"/>
              </w:rPr>
              <w:t>(</w:t>
            </w:r>
            <w:proofErr w:type="spellStart"/>
            <w:r w:rsidR="00421457">
              <w:rPr>
                <w:sz w:val="17"/>
              </w:rPr>
              <w:t>intake</w:t>
            </w:r>
            <w:r>
              <w:rPr>
                <w:sz w:val="17"/>
              </w:rPr>
              <w:t>_type</w:t>
            </w:r>
            <w:proofErr w:type="spellEnd"/>
            <w:r>
              <w:rPr>
                <w:sz w:val="17"/>
              </w:rPr>
              <w:t xml:space="preserve"> SALE_DELIVERY). DaVita internal codes go in </w:t>
            </w:r>
            <w:proofErr w:type="spellStart"/>
            <w:r>
              <w:rPr>
                <w:sz w:val="17"/>
              </w:rPr>
              <w:t>customer_item_code</w:t>
            </w:r>
            <w:proofErr w:type="spellEnd"/>
            <w:r>
              <w:rPr>
                <w:sz w:val="17"/>
              </w:rPr>
              <w:t xml:space="preserve"> for the Salesforce crosswalk.</w:t>
            </w:r>
          </w:p>
        </w:tc>
      </w:tr>
      <w:tr w:rsidR="0005581B" w14:paraId="238B392C" w14:textId="77777777" w:rsidTr="00EA034F">
        <w:trPr>
          <w:cantSplit/>
        </w:trPr>
        <w:tc>
          <w:tcPr>
            <w:tcW w:w="1440" w:type="dxa"/>
          </w:tcPr>
          <w:p w14:paraId="0349BF50" w14:textId="77777777" w:rsidR="0005581B" w:rsidRDefault="0005581B" w:rsidP="002846ED">
            <w:r>
              <w:rPr>
                <w:sz w:val="17"/>
              </w:rPr>
              <w:t>Test base</w:t>
            </w:r>
          </w:p>
        </w:tc>
        <w:tc>
          <w:tcPr>
            <w:tcW w:w="7920" w:type="dxa"/>
          </w:tcPr>
          <w:p w14:paraId="3F3D08E6" w14:textId="32141179" w:rsidR="0005581B" w:rsidRDefault="0005581B" w:rsidP="002846ED">
            <w:r>
              <w:rPr>
                <w:sz w:val="17"/>
              </w:rPr>
              <w:t xml:space="preserve">Samples from </w:t>
            </w:r>
            <w:r w:rsidR="00890362">
              <w:rPr>
                <w:sz w:val="17"/>
              </w:rPr>
              <w:t>USME</w:t>
            </w:r>
            <w:r>
              <w:rPr>
                <w:sz w:val="17"/>
              </w:rPr>
              <w:t xml:space="preserve"> </w:t>
            </w:r>
          </w:p>
        </w:tc>
      </w:tr>
    </w:tbl>
    <w:p w14:paraId="7992C41C" w14:textId="77777777" w:rsidR="0005581B" w:rsidRDefault="0005581B" w:rsidP="001D76AD"/>
    <w:p w14:paraId="055AC938" w14:textId="77777777" w:rsidR="0005581B" w:rsidRDefault="0005581B" w:rsidP="001D76AD"/>
    <w:p w14:paraId="0DAB16DB" w14:textId="616A8074" w:rsidR="0005581B" w:rsidRPr="001D76AD" w:rsidRDefault="00421457" w:rsidP="001D76AD">
      <w:r w:rsidRPr="00421457">
        <w:rPr>
          <w:b/>
          <w:bCs/>
        </w:rPr>
        <w:t>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376687FE" w14:textId="77777777">
        <w:trPr>
          <w:tblHeader/>
        </w:trPr>
        <w:tc>
          <w:tcPr>
            <w:tcW w:w="1008" w:type="dxa"/>
            <w:shd w:val="clear" w:color="auto" w:fill="F2F2F2"/>
          </w:tcPr>
          <w:p w14:paraId="36779B23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2587525A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536F08DB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65B3A24E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7987F5B4" w14:textId="77777777">
        <w:trPr>
          <w:cantSplit/>
        </w:trPr>
        <w:tc>
          <w:tcPr>
            <w:tcW w:w="1008" w:type="dxa"/>
          </w:tcPr>
          <w:p w14:paraId="737BE633" w14:textId="77777777" w:rsidR="009741BF" w:rsidRDefault="00442E6A">
            <w:r>
              <w:rPr>
                <w:sz w:val="17"/>
              </w:rPr>
              <w:t>AUT-B01</w:t>
            </w:r>
          </w:p>
        </w:tc>
        <w:tc>
          <w:tcPr>
            <w:tcW w:w="5040" w:type="dxa"/>
          </w:tcPr>
          <w:p w14:paraId="733B24F1" w14:textId="77777777" w:rsidR="009741BF" w:rsidRDefault="00442E6A">
            <w:r>
              <w:rPr>
                <w:sz w:val="17"/>
              </w:rPr>
              <w:t>Workato shall monitor the mailbox and select only mail from the single DaVita sender address with a subject of "DaVita Purchase Order" followed by the PO value. Other characteristics may be added.</w:t>
            </w:r>
          </w:p>
        </w:tc>
        <w:tc>
          <w:tcPr>
            <w:tcW w:w="576" w:type="dxa"/>
          </w:tcPr>
          <w:p w14:paraId="3F05197A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41AF34C3" w14:textId="77777777" w:rsidR="009741BF" w:rsidRDefault="00442E6A">
            <w:r>
              <w:rPr>
                <w:sz w:val="17"/>
              </w:rPr>
              <w:t>Other mail ignored</w:t>
            </w:r>
          </w:p>
        </w:tc>
      </w:tr>
      <w:tr w:rsidR="009741BF" w14:paraId="560B5045" w14:textId="77777777">
        <w:trPr>
          <w:cantSplit/>
        </w:trPr>
        <w:tc>
          <w:tcPr>
            <w:tcW w:w="1008" w:type="dxa"/>
          </w:tcPr>
          <w:p w14:paraId="6FE9E490" w14:textId="77777777" w:rsidR="009741BF" w:rsidRDefault="00442E6A">
            <w:r>
              <w:rPr>
                <w:sz w:val="17"/>
              </w:rPr>
              <w:t>AUT-B02</w:t>
            </w:r>
          </w:p>
        </w:tc>
        <w:tc>
          <w:tcPr>
            <w:tcW w:w="5040" w:type="dxa"/>
          </w:tcPr>
          <w:p w14:paraId="7AF250FC" w14:textId="77777777" w:rsidR="009741BF" w:rsidRDefault="00442E6A">
            <w:r>
              <w:rPr>
                <w:sz w:val="17"/>
              </w:rPr>
              <w:t>Workato shall take the PDF attachment and read its digital text layer. OCR shall not be the primary method.</w:t>
            </w:r>
          </w:p>
        </w:tc>
        <w:tc>
          <w:tcPr>
            <w:tcW w:w="576" w:type="dxa"/>
          </w:tcPr>
          <w:p w14:paraId="3D19CA4F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21730ECB" w14:textId="77777777" w:rsidR="009741BF" w:rsidRDefault="00442E6A">
            <w:r>
              <w:rPr>
                <w:sz w:val="17"/>
              </w:rPr>
              <w:t>Text extracted from sample PDFs</w:t>
            </w:r>
          </w:p>
        </w:tc>
      </w:tr>
      <w:tr w:rsidR="009741BF" w14:paraId="7EC74FF1" w14:textId="77777777">
        <w:trPr>
          <w:cantSplit/>
        </w:trPr>
        <w:tc>
          <w:tcPr>
            <w:tcW w:w="1008" w:type="dxa"/>
          </w:tcPr>
          <w:p w14:paraId="0B134EB2" w14:textId="77777777" w:rsidR="009741BF" w:rsidRDefault="00442E6A">
            <w:r>
              <w:rPr>
                <w:sz w:val="17"/>
              </w:rPr>
              <w:t>AUT-B03</w:t>
            </w:r>
          </w:p>
        </w:tc>
        <w:tc>
          <w:tcPr>
            <w:tcW w:w="5040" w:type="dxa"/>
          </w:tcPr>
          <w:p w14:paraId="7EBEBE27" w14:textId="77777777" w:rsidR="009741BF" w:rsidRDefault="00442E6A">
            <w:r>
              <w:rPr>
                <w:sz w:val="17"/>
              </w:rPr>
              <w:t>If a PDF has no usable text layer, the order shall go to the failure path (B07) or an approved OCR/IDP fallback [Validate].</w:t>
            </w:r>
          </w:p>
        </w:tc>
        <w:tc>
          <w:tcPr>
            <w:tcW w:w="576" w:type="dxa"/>
          </w:tcPr>
          <w:p w14:paraId="7691E6E9" w14:textId="77777777" w:rsidR="009741BF" w:rsidRDefault="00442E6A">
            <w:r>
              <w:rPr>
                <w:sz w:val="17"/>
              </w:rPr>
              <w:t>S</w:t>
            </w:r>
          </w:p>
        </w:tc>
        <w:tc>
          <w:tcPr>
            <w:tcW w:w="2736" w:type="dxa"/>
          </w:tcPr>
          <w:p w14:paraId="56546584" w14:textId="77777777" w:rsidR="009741BF" w:rsidRDefault="00442E6A">
            <w:r>
              <w:rPr>
                <w:sz w:val="17"/>
              </w:rPr>
              <w:t>Scanned PDF test</w:t>
            </w:r>
          </w:p>
        </w:tc>
      </w:tr>
      <w:tr w:rsidR="009741BF" w14:paraId="2E7CC07F" w14:textId="77777777">
        <w:trPr>
          <w:cantSplit/>
        </w:trPr>
        <w:tc>
          <w:tcPr>
            <w:tcW w:w="1008" w:type="dxa"/>
          </w:tcPr>
          <w:p w14:paraId="3F52CC55" w14:textId="77777777" w:rsidR="009741BF" w:rsidRDefault="00442E6A">
            <w:r>
              <w:rPr>
                <w:sz w:val="17"/>
              </w:rPr>
              <w:t>AUT-B04</w:t>
            </w:r>
          </w:p>
        </w:tc>
        <w:tc>
          <w:tcPr>
            <w:tcW w:w="5040" w:type="dxa"/>
          </w:tcPr>
          <w:p w14:paraId="6675B56A" w14:textId="77777777" w:rsidR="009741BF" w:rsidRDefault="00442E6A">
            <w:r>
              <w:rPr>
                <w:sz w:val="17"/>
              </w:rPr>
              <w:t>The parser shall handle: one or many line items; an optional second address line (the line is absent when empty); long email addresses that wrap to a second line; and the several PO versions already in use.</w:t>
            </w:r>
          </w:p>
        </w:tc>
        <w:tc>
          <w:tcPr>
            <w:tcW w:w="576" w:type="dxa"/>
          </w:tcPr>
          <w:p w14:paraId="4CBD89DC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1E5E9B69" w14:textId="77777777" w:rsidR="009741BF" w:rsidRDefault="00442E6A">
            <w:r>
              <w:rPr>
                <w:sz w:val="17"/>
              </w:rPr>
              <w:t>Test set from Eric's samples and Avery's cases</w:t>
            </w:r>
          </w:p>
        </w:tc>
      </w:tr>
      <w:tr w:rsidR="009741BF" w14:paraId="0755D731" w14:textId="77777777">
        <w:trPr>
          <w:cantSplit/>
        </w:trPr>
        <w:tc>
          <w:tcPr>
            <w:tcW w:w="1008" w:type="dxa"/>
          </w:tcPr>
          <w:p w14:paraId="02F18834" w14:textId="77777777" w:rsidR="009741BF" w:rsidRDefault="00442E6A">
            <w:r>
              <w:rPr>
                <w:sz w:val="17"/>
              </w:rPr>
              <w:t>AUT-B05</w:t>
            </w:r>
          </w:p>
        </w:tc>
        <w:tc>
          <w:tcPr>
            <w:tcW w:w="5040" w:type="dxa"/>
          </w:tcPr>
          <w:p w14:paraId="0702F1FC" w14:textId="77777777" w:rsidR="009741BF" w:rsidRDefault="00442E6A">
            <w:r>
              <w:rPr>
                <w:sz w:val="17"/>
              </w:rPr>
              <w:t>The order shall be a sales order only, with no pickup. A DaVita PO that implies a pickup shall be rejected to the failure path [Validate].</w:t>
            </w:r>
          </w:p>
        </w:tc>
        <w:tc>
          <w:tcPr>
            <w:tcW w:w="576" w:type="dxa"/>
          </w:tcPr>
          <w:p w14:paraId="170A01C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5F306B9" w14:textId="77777777" w:rsidR="009741BF" w:rsidRDefault="00442E6A">
            <w:r>
              <w:rPr>
                <w:sz w:val="17"/>
              </w:rPr>
              <w:t>Pickup test</w:t>
            </w:r>
          </w:p>
        </w:tc>
      </w:tr>
      <w:tr w:rsidR="009741BF" w14:paraId="031A7352" w14:textId="77777777">
        <w:trPr>
          <w:cantSplit/>
        </w:trPr>
        <w:tc>
          <w:tcPr>
            <w:tcW w:w="1008" w:type="dxa"/>
          </w:tcPr>
          <w:p w14:paraId="032D24EF" w14:textId="77777777" w:rsidR="009741BF" w:rsidRDefault="00442E6A">
            <w:r>
              <w:rPr>
                <w:sz w:val="17"/>
              </w:rPr>
              <w:t>AUT-B06</w:t>
            </w:r>
          </w:p>
        </w:tc>
        <w:tc>
          <w:tcPr>
            <w:tcW w:w="5040" w:type="dxa"/>
          </w:tcPr>
          <w:p w14:paraId="75EE85CA" w14:textId="77777777" w:rsidR="009741BF" w:rsidRDefault="00442E6A">
            <w:r>
              <w:rPr>
                <w:sz w:val="17"/>
              </w:rPr>
              <w:t>Required elements (PO number, ship-to, at least one line with quantity and item) shall be validated before posting.</w:t>
            </w:r>
          </w:p>
        </w:tc>
        <w:tc>
          <w:tcPr>
            <w:tcW w:w="576" w:type="dxa"/>
          </w:tcPr>
          <w:p w14:paraId="5A8F9397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11DE657" w14:textId="77777777" w:rsidR="009741BF" w:rsidRDefault="00442E6A">
            <w:r>
              <w:rPr>
                <w:sz w:val="17"/>
              </w:rPr>
              <w:t>Missing-field tests</w:t>
            </w:r>
          </w:p>
        </w:tc>
      </w:tr>
      <w:tr w:rsidR="009741BF" w14:paraId="061038A4" w14:textId="77777777">
        <w:trPr>
          <w:cantSplit/>
        </w:trPr>
        <w:tc>
          <w:tcPr>
            <w:tcW w:w="1008" w:type="dxa"/>
          </w:tcPr>
          <w:p w14:paraId="28C6D0DB" w14:textId="77777777" w:rsidR="009741BF" w:rsidRDefault="00442E6A">
            <w:r>
              <w:rPr>
                <w:sz w:val="17"/>
              </w:rPr>
              <w:t>AUT-B07</w:t>
            </w:r>
          </w:p>
        </w:tc>
        <w:tc>
          <w:tcPr>
            <w:tcW w:w="5040" w:type="dxa"/>
          </w:tcPr>
          <w:p w14:paraId="6E4720A6" w14:textId="77777777" w:rsidR="009741BF" w:rsidRDefault="00442E6A">
            <w:r>
              <w:rPr>
                <w:sz w:val="17"/>
              </w:rPr>
              <w:t>If the order cannot be created, Workato shall email the customer service team the order information and the source PDF so they can enter it manually (see G).</w:t>
            </w:r>
          </w:p>
        </w:tc>
        <w:tc>
          <w:tcPr>
            <w:tcW w:w="576" w:type="dxa"/>
          </w:tcPr>
          <w:p w14:paraId="39BC6EE6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CF74B4B" w14:textId="77777777" w:rsidR="009741BF" w:rsidRDefault="00442E6A">
            <w:r>
              <w:rPr>
                <w:sz w:val="17"/>
              </w:rPr>
              <w:t>Failure test</w:t>
            </w:r>
          </w:p>
        </w:tc>
      </w:tr>
      <w:tr w:rsidR="009741BF" w14:paraId="6DAB1923" w14:textId="77777777">
        <w:trPr>
          <w:cantSplit/>
        </w:trPr>
        <w:tc>
          <w:tcPr>
            <w:tcW w:w="1008" w:type="dxa"/>
          </w:tcPr>
          <w:p w14:paraId="3759AE7D" w14:textId="77777777" w:rsidR="009741BF" w:rsidRDefault="00442E6A">
            <w:r>
              <w:rPr>
                <w:sz w:val="17"/>
              </w:rPr>
              <w:t>AUT-B08</w:t>
            </w:r>
          </w:p>
        </w:tc>
        <w:tc>
          <w:tcPr>
            <w:tcW w:w="5040" w:type="dxa"/>
          </w:tcPr>
          <w:p w14:paraId="0687D31F" w14:textId="77777777" w:rsidR="009741BF" w:rsidRDefault="00442E6A">
            <w:r>
              <w:rPr>
                <w:sz w:val="17"/>
              </w:rPr>
              <w:t>DaVita product values are internal procurement-system codes; Workato shall pass them as received, for the Salesforce crosswalk to resolve.</w:t>
            </w:r>
          </w:p>
        </w:tc>
        <w:tc>
          <w:tcPr>
            <w:tcW w:w="576" w:type="dxa"/>
          </w:tcPr>
          <w:p w14:paraId="23BAFA5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722D0A4" w14:textId="77777777" w:rsidR="009741BF" w:rsidRDefault="00442E6A">
            <w:r>
              <w:rPr>
                <w:sz w:val="17"/>
              </w:rPr>
              <w:t>Raw code kept on the line</w:t>
            </w:r>
          </w:p>
        </w:tc>
      </w:tr>
      <w:tr w:rsidR="009741BF" w14:paraId="0449D873" w14:textId="77777777">
        <w:trPr>
          <w:cantSplit/>
        </w:trPr>
        <w:tc>
          <w:tcPr>
            <w:tcW w:w="1008" w:type="dxa"/>
          </w:tcPr>
          <w:p w14:paraId="57F053B1" w14:textId="77777777" w:rsidR="009741BF" w:rsidRDefault="00442E6A">
            <w:r>
              <w:rPr>
                <w:sz w:val="17"/>
              </w:rPr>
              <w:t>AUT-B09</w:t>
            </w:r>
          </w:p>
        </w:tc>
        <w:tc>
          <w:tcPr>
            <w:tcW w:w="5040" w:type="dxa"/>
          </w:tcPr>
          <w:p w14:paraId="39C7906E" w14:textId="77777777" w:rsidR="009741BF" w:rsidRDefault="00442E6A">
            <w:r>
              <w:rPr>
                <w:sz w:val="17"/>
              </w:rPr>
              <w:t>The original email and PDF shall be archived and referenced from the Intake.</w:t>
            </w:r>
          </w:p>
        </w:tc>
        <w:tc>
          <w:tcPr>
            <w:tcW w:w="576" w:type="dxa"/>
          </w:tcPr>
          <w:p w14:paraId="37FCB1B7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43A8694" w14:textId="77777777" w:rsidR="009741BF" w:rsidRDefault="00442E6A">
            <w:r>
              <w:rPr>
                <w:sz w:val="17"/>
              </w:rPr>
              <w:t>Link on the record</w:t>
            </w:r>
          </w:p>
        </w:tc>
      </w:tr>
    </w:tbl>
    <w:p w14:paraId="200170D9" w14:textId="77777777" w:rsidR="009741BF" w:rsidRDefault="009741BF"/>
    <w:p w14:paraId="7252E9BB" w14:textId="5F720479" w:rsidR="009741BF" w:rsidRDefault="00442E6A">
      <w:pPr>
        <w:pStyle w:val="Heading3"/>
      </w:pPr>
      <w:r>
        <w:t xml:space="preserve">C. SFTP files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5C92BB75" w14:textId="77777777">
        <w:trPr>
          <w:tblHeader/>
        </w:trPr>
        <w:tc>
          <w:tcPr>
            <w:tcW w:w="1008" w:type="dxa"/>
            <w:shd w:val="clear" w:color="auto" w:fill="F2F2F2"/>
          </w:tcPr>
          <w:p w14:paraId="71DD8DE9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5B9A21E6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431350F1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571505F7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274BCC77" w14:textId="77777777">
        <w:trPr>
          <w:cantSplit/>
        </w:trPr>
        <w:tc>
          <w:tcPr>
            <w:tcW w:w="1008" w:type="dxa"/>
          </w:tcPr>
          <w:p w14:paraId="042E5279" w14:textId="77777777" w:rsidR="009741BF" w:rsidRDefault="00442E6A">
            <w:r>
              <w:rPr>
                <w:sz w:val="17"/>
              </w:rPr>
              <w:t>AUT-C01</w:t>
            </w:r>
          </w:p>
        </w:tc>
        <w:tc>
          <w:tcPr>
            <w:tcW w:w="5040" w:type="dxa"/>
          </w:tcPr>
          <w:p w14:paraId="001E8CB4" w14:textId="77777777" w:rsidR="009741BF" w:rsidRDefault="00442E6A">
            <w:r>
              <w:rPr>
                <w:sz w:val="17"/>
              </w:rPr>
              <w:t>Workato shall connect to the existing SFTP folders as a client, keeping current host names and paths, and pick up new files.</w:t>
            </w:r>
          </w:p>
        </w:tc>
        <w:tc>
          <w:tcPr>
            <w:tcW w:w="576" w:type="dxa"/>
          </w:tcPr>
          <w:p w14:paraId="2F089754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7A2455C" w14:textId="77777777" w:rsidR="009741BF" w:rsidRDefault="00442E6A">
            <w:r>
              <w:rPr>
                <w:sz w:val="17"/>
              </w:rPr>
              <w:t>New file processed</w:t>
            </w:r>
          </w:p>
        </w:tc>
      </w:tr>
      <w:tr w:rsidR="009741BF" w14:paraId="45A5248D" w14:textId="77777777">
        <w:trPr>
          <w:cantSplit/>
        </w:trPr>
        <w:tc>
          <w:tcPr>
            <w:tcW w:w="1008" w:type="dxa"/>
          </w:tcPr>
          <w:p w14:paraId="21EFB664" w14:textId="77777777" w:rsidR="009741BF" w:rsidRDefault="00442E6A">
            <w:r>
              <w:rPr>
                <w:sz w:val="17"/>
              </w:rPr>
              <w:t>AUT-C02</w:t>
            </w:r>
          </w:p>
        </w:tc>
        <w:tc>
          <w:tcPr>
            <w:tcW w:w="5040" w:type="dxa"/>
          </w:tcPr>
          <w:p w14:paraId="0434E6E9" w14:textId="77777777" w:rsidR="009741BF" w:rsidRDefault="00442E6A">
            <w:r>
              <w:rPr>
                <w:sz w:val="17"/>
              </w:rPr>
              <w:t>Files hold limited, structured data that must be broken out into specific data elements per customer layout.</w:t>
            </w:r>
          </w:p>
        </w:tc>
        <w:tc>
          <w:tcPr>
            <w:tcW w:w="576" w:type="dxa"/>
          </w:tcPr>
          <w:p w14:paraId="7C8B1E2E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011CAFE" w14:textId="77777777" w:rsidR="009741BF" w:rsidRDefault="00442E6A">
            <w:r>
              <w:rPr>
                <w:sz w:val="17"/>
              </w:rPr>
              <w:t>Layout spec per customer from samples</w:t>
            </w:r>
          </w:p>
        </w:tc>
      </w:tr>
      <w:tr w:rsidR="009741BF" w14:paraId="479F07EB" w14:textId="77777777">
        <w:trPr>
          <w:cantSplit/>
        </w:trPr>
        <w:tc>
          <w:tcPr>
            <w:tcW w:w="1008" w:type="dxa"/>
          </w:tcPr>
          <w:p w14:paraId="6B780A7D" w14:textId="77777777" w:rsidR="009741BF" w:rsidRDefault="00442E6A">
            <w:r>
              <w:rPr>
                <w:sz w:val="17"/>
              </w:rPr>
              <w:t>AUT-C03</w:t>
            </w:r>
          </w:p>
        </w:tc>
        <w:tc>
          <w:tcPr>
            <w:tcW w:w="5040" w:type="dxa"/>
          </w:tcPr>
          <w:p w14:paraId="77376002" w14:textId="77777777" w:rsidR="009741BF" w:rsidRDefault="00442E6A">
            <w:r>
              <w:rPr>
                <w:sz w:val="17"/>
              </w:rPr>
              <w:t>Source key shall be partner, path, file name and file hash, so a file is never processed twice.</w:t>
            </w:r>
          </w:p>
        </w:tc>
        <w:tc>
          <w:tcPr>
            <w:tcW w:w="576" w:type="dxa"/>
          </w:tcPr>
          <w:p w14:paraId="226B1DA5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25D1298" w14:textId="77777777" w:rsidR="009741BF" w:rsidRDefault="00442E6A">
            <w:r>
              <w:rPr>
                <w:sz w:val="17"/>
              </w:rPr>
              <w:t>Re-drop test</w:t>
            </w:r>
          </w:p>
        </w:tc>
      </w:tr>
      <w:tr w:rsidR="009741BF" w14:paraId="73B930C2" w14:textId="77777777">
        <w:trPr>
          <w:cantSplit/>
        </w:trPr>
        <w:tc>
          <w:tcPr>
            <w:tcW w:w="1008" w:type="dxa"/>
          </w:tcPr>
          <w:p w14:paraId="3AFF8CC7" w14:textId="77777777" w:rsidR="009741BF" w:rsidRDefault="00442E6A">
            <w:r>
              <w:rPr>
                <w:sz w:val="17"/>
              </w:rPr>
              <w:t>AUT-C04</w:t>
            </w:r>
          </w:p>
        </w:tc>
        <w:tc>
          <w:tcPr>
            <w:tcW w:w="5040" w:type="dxa"/>
          </w:tcPr>
          <w:p w14:paraId="78C886EE" w14:textId="77777777" w:rsidR="009741BF" w:rsidRDefault="00442E6A">
            <w:r>
              <w:rPr>
                <w:sz w:val="17"/>
              </w:rPr>
              <w:t>Files contain PHI. PHI shall be handled under section H before any other step.</w:t>
            </w:r>
          </w:p>
        </w:tc>
        <w:tc>
          <w:tcPr>
            <w:tcW w:w="576" w:type="dxa"/>
          </w:tcPr>
          <w:p w14:paraId="3FED541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EBFEB79" w14:textId="77777777" w:rsidR="009741BF" w:rsidRDefault="00442E6A">
            <w:r>
              <w:rPr>
                <w:sz w:val="17"/>
              </w:rPr>
              <w:t>H requirements met</w:t>
            </w:r>
          </w:p>
        </w:tc>
      </w:tr>
      <w:tr w:rsidR="009741BF" w14:paraId="7C7E858D" w14:textId="77777777">
        <w:trPr>
          <w:cantSplit/>
        </w:trPr>
        <w:tc>
          <w:tcPr>
            <w:tcW w:w="1008" w:type="dxa"/>
          </w:tcPr>
          <w:p w14:paraId="22907E56" w14:textId="77777777" w:rsidR="009741BF" w:rsidRDefault="00442E6A">
            <w:r>
              <w:rPr>
                <w:sz w:val="17"/>
              </w:rPr>
              <w:t>AUT-C05</w:t>
            </w:r>
          </w:p>
        </w:tc>
        <w:tc>
          <w:tcPr>
            <w:tcW w:w="5040" w:type="dxa"/>
          </w:tcPr>
          <w:p w14:paraId="1C4B6676" w14:textId="77777777" w:rsidR="009741BF" w:rsidRDefault="00442E6A">
            <w:r>
              <w:rPr>
                <w:sz w:val="17"/>
              </w:rPr>
              <w:t>After success, the file shall be archived or moved where the endpoint allows; if not, the source key prevents reprocessing.</w:t>
            </w:r>
          </w:p>
        </w:tc>
        <w:tc>
          <w:tcPr>
            <w:tcW w:w="576" w:type="dxa"/>
          </w:tcPr>
          <w:p w14:paraId="13A67FB5" w14:textId="77777777" w:rsidR="009741BF" w:rsidRDefault="00442E6A">
            <w:r>
              <w:rPr>
                <w:sz w:val="17"/>
              </w:rPr>
              <w:t>S</w:t>
            </w:r>
          </w:p>
        </w:tc>
        <w:tc>
          <w:tcPr>
            <w:tcW w:w="2736" w:type="dxa"/>
          </w:tcPr>
          <w:p w14:paraId="757DF720" w14:textId="77777777" w:rsidR="009741BF" w:rsidRDefault="00442E6A">
            <w:r>
              <w:rPr>
                <w:sz w:val="17"/>
              </w:rPr>
              <w:t>Archive check</w:t>
            </w:r>
          </w:p>
        </w:tc>
      </w:tr>
      <w:tr w:rsidR="009741BF" w14:paraId="435E04CD" w14:textId="77777777">
        <w:trPr>
          <w:cantSplit/>
        </w:trPr>
        <w:tc>
          <w:tcPr>
            <w:tcW w:w="1008" w:type="dxa"/>
          </w:tcPr>
          <w:p w14:paraId="1CD6670A" w14:textId="77777777" w:rsidR="009741BF" w:rsidRDefault="00442E6A">
            <w:r>
              <w:rPr>
                <w:sz w:val="17"/>
              </w:rPr>
              <w:lastRenderedPageBreak/>
              <w:t>AUT-C06</w:t>
            </w:r>
          </w:p>
        </w:tc>
        <w:tc>
          <w:tcPr>
            <w:tcW w:w="5040" w:type="dxa"/>
          </w:tcPr>
          <w:p w14:paraId="683BA500" w14:textId="77777777" w:rsidR="009741BF" w:rsidRDefault="00442E6A">
            <w:r>
              <w:rPr>
                <w:sz w:val="17"/>
              </w:rPr>
              <w:t>Schema or layout violations shall go to the failure path with the file name and reason.</w:t>
            </w:r>
          </w:p>
        </w:tc>
        <w:tc>
          <w:tcPr>
            <w:tcW w:w="576" w:type="dxa"/>
          </w:tcPr>
          <w:p w14:paraId="5335DDF2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4906ACC" w14:textId="77777777" w:rsidR="009741BF" w:rsidRDefault="00442E6A">
            <w:r>
              <w:rPr>
                <w:sz w:val="17"/>
              </w:rPr>
              <w:t>Bad-file test</w:t>
            </w:r>
          </w:p>
        </w:tc>
      </w:tr>
    </w:tbl>
    <w:p w14:paraId="08EB0D82" w14:textId="77777777" w:rsidR="009741BF" w:rsidRDefault="009741BF"/>
    <w:p w14:paraId="3C71F052" w14:textId="00DFE316" w:rsidR="009741BF" w:rsidRDefault="00442E6A">
      <w:pPr>
        <w:pStyle w:val="Heading3"/>
      </w:pPr>
      <w:r>
        <w:t>D. EDI</w:t>
      </w:r>
    </w:p>
    <w:p w14:paraId="7B619EFF" w14:textId="77777777" w:rsidR="00C8387D" w:rsidRPr="00C8387D" w:rsidRDefault="00C8387D" w:rsidP="00C8387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C8387D" w14:paraId="0596CA18" w14:textId="77777777" w:rsidTr="002846ED">
        <w:trPr>
          <w:tblHeader/>
        </w:trPr>
        <w:tc>
          <w:tcPr>
            <w:tcW w:w="1440" w:type="dxa"/>
            <w:shd w:val="clear" w:color="auto" w:fill="F2F2F2"/>
          </w:tcPr>
          <w:p w14:paraId="6EE1AE77" w14:textId="77777777" w:rsidR="00C8387D" w:rsidRDefault="00C8387D" w:rsidP="002846ED">
            <w:r>
              <w:rPr>
                <w:b/>
                <w:sz w:val="17"/>
              </w:rPr>
              <w:t>Message</w:t>
            </w:r>
          </w:p>
        </w:tc>
        <w:tc>
          <w:tcPr>
            <w:tcW w:w="7920" w:type="dxa"/>
            <w:shd w:val="clear" w:color="auto" w:fill="F2F2F2"/>
          </w:tcPr>
          <w:p w14:paraId="62EEFE18" w14:textId="77777777" w:rsidR="00C8387D" w:rsidRDefault="00C8387D" w:rsidP="002846ED">
            <w:r>
              <w:rPr>
                <w:b/>
                <w:sz w:val="17"/>
              </w:rPr>
              <w:t>Design</w:t>
            </w:r>
          </w:p>
        </w:tc>
      </w:tr>
      <w:tr w:rsidR="00C8387D" w14:paraId="07ECDDD8" w14:textId="77777777" w:rsidTr="002846ED">
        <w:trPr>
          <w:cantSplit/>
        </w:trPr>
        <w:tc>
          <w:tcPr>
            <w:tcW w:w="1440" w:type="dxa"/>
          </w:tcPr>
          <w:p w14:paraId="04D3B95D" w14:textId="77777777" w:rsidR="00C8387D" w:rsidRDefault="00C8387D" w:rsidP="002846ED">
            <w:r>
              <w:rPr>
                <w:sz w:val="17"/>
              </w:rPr>
              <w:t>850 new order</w:t>
            </w:r>
          </w:p>
        </w:tc>
        <w:tc>
          <w:tcPr>
            <w:tcW w:w="7920" w:type="dxa"/>
          </w:tcPr>
          <w:p w14:paraId="497AD291" w14:textId="407A055C" w:rsidR="00C8387D" w:rsidRDefault="00C8387D" w:rsidP="002846ED">
            <w:r>
              <w:rPr>
                <w:sz w:val="17"/>
              </w:rPr>
              <w:t>N</w:t>
            </w:r>
            <w:r>
              <w:rPr>
                <w:sz w:val="17"/>
              </w:rPr>
              <w:t xml:space="preserve">ormalizes the JSON from the EDI path (or </w:t>
            </w:r>
            <w:proofErr w:type="spellStart"/>
            <w:r>
              <w:rPr>
                <w:sz w:val="17"/>
              </w:rPr>
              <w:t>Orderful</w:t>
            </w:r>
            <w:proofErr w:type="spellEnd"/>
            <w:r>
              <w:rPr>
                <w:sz w:val="17"/>
              </w:rPr>
              <w:t xml:space="preserve">) into the </w:t>
            </w:r>
            <w:r w:rsidR="00934B26">
              <w:rPr>
                <w:sz w:val="17"/>
              </w:rPr>
              <w:t>Intake</w:t>
            </w:r>
            <w:r>
              <w:rPr>
                <w:sz w:val="17"/>
              </w:rPr>
              <w:t xml:space="preserve">; keeps interchange, group and transaction numbers; barcode and product ID </w:t>
            </w:r>
          </w:p>
        </w:tc>
      </w:tr>
      <w:tr w:rsidR="00C8387D" w14:paraId="04C1E25B" w14:textId="77777777" w:rsidTr="002846ED">
        <w:trPr>
          <w:cantSplit/>
        </w:trPr>
        <w:tc>
          <w:tcPr>
            <w:tcW w:w="1440" w:type="dxa"/>
          </w:tcPr>
          <w:p w14:paraId="250760CA" w14:textId="77777777" w:rsidR="00C8387D" w:rsidRDefault="00C8387D" w:rsidP="002846ED">
            <w:r>
              <w:rPr>
                <w:sz w:val="17"/>
              </w:rPr>
              <w:t>850 no-fill</w:t>
            </w:r>
          </w:p>
        </w:tc>
        <w:tc>
          <w:tcPr>
            <w:tcW w:w="7920" w:type="dxa"/>
          </w:tcPr>
          <w:p w14:paraId="2718FD80" w14:textId="7025E954" w:rsidR="00C8387D" w:rsidRDefault="00934B26" w:rsidP="002846ED">
            <w:r>
              <w:rPr>
                <w:sz w:val="17"/>
              </w:rPr>
              <w:t>F</w:t>
            </w:r>
            <w:r w:rsidR="00C8387D">
              <w:rPr>
                <w:sz w:val="17"/>
              </w:rPr>
              <w:t xml:space="preserve">inds the existing order or rental by partner order ID and PO and updates it. No new Intake is made for a new order. Recommended: a small audit record linked to the updated order </w:t>
            </w:r>
            <w:r w:rsidR="00C71D9F">
              <w:rPr>
                <w:sz w:val="17"/>
              </w:rPr>
              <w:t>(</w:t>
            </w:r>
            <w:r w:rsidR="00C8387D">
              <w:rPr>
                <w:sz w:val="17"/>
              </w:rPr>
              <w:t>email to customer service and exception).</w:t>
            </w:r>
          </w:p>
        </w:tc>
      </w:tr>
      <w:tr w:rsidR="00C8387D" w14:paraId="5D9941BF" w14:textId="77777777" w:rsidTr="002846ED">
        <w:trPr>
          <w:cantSplit/>
        </w:trPr>
        <w:tc>
          <w:tcPr>
            <w:tcW w:w="1440" w:type="dxa"/>
          </w:tcPr>
          <w:p w14:paraId="1D158225" w14:textId="77777777" w:rsidR="00C8387D" w:rsidRDefault="00C8387D" w:rsidP="002846ED">
            <w:r>
              <w:rPr>
                <w:sz w:val="17"/>
              </w:rPr>
              <w:t>180</w:t>
            </w:r>
          </w:p>
        </w:tc>
        <w:tc>
          <w:tcPr>
            <w:tcW w:w="7920" w:type="dxa"/>
          </w:tcPr>
          <w:p w14:paraId="5D2E8B0C" w14:textId="77777777" w:rsidR="00C8387D" w:rsidRDefault="00C8387D" w:rsidP="002846ED">
            <w:r>
              <w:rPr>
                <w:sz w:val="17"/>
              </w:rPr>
              <w:t>Mapped by its meaning (return or RMA) to a transaction intent [Validate].</w:t>
            </w:r>
          </w:p>
        </w:tc>
      </w:tr>
      <w:tr w:rsidR="00C8387D" w14:paraId="44D72ADA" w14:textId="77777777" w:rsidTr="002846ED">
        <w:trPr>
          <w:cantSplit/>
        </w:trPr>
        <w:tc>
          <w:tcPr>
            <w:tcW w:w="1440" w:type="dxa"/>
          </w:tcPr>
          <w:p w14:paraId="5B7C15ED" w14:textId="77777777" w:rsidR="00C8387D" w:rsidRDefault="00C8387D" w:rsidP="002846ED">
            <w:r>
              <w:rPr>
                <w:sz w:val="17"/>
              </w:rPr>
              <w:t>810 out</w:t>
            </w:r>
          </w:p>
        </w:tc>
        <w:tc>
          <w:tcPr>
            <w:tcW w:w="7920" w:type="dxa"/>
          </w:tcPr>
          <w:p w14:paraId="42620142" w14:textId="39586E6C" w:rsidR="00C8387D" w:rsidRDefault="00C71D9F" w:rsidP="002846ED">
            <w:r>
              <w:rPr>
                <w:sz w:val="17"/>
              </w:rPr>
              <w:t>B</w:t>
            </w:r>
            <w:r w:rsidR="00C8387D">
              <w:rPr>
                <w:sz w:val="17"/>
              </w:rPr>
              <w:t>uilds the 810 from GT approved billing data, sends it by the agreed transport, and checks control totals against GT. It does not read from Ascent.</w:t>
            </w:r>
          </w:p>
        </w:tc>
      </w:tr>
      <w:tr w:rsidR="00C8387D" w14:paraId="63621513" w14:textId="77777777" w:rsidTr="002846ED">
        <w:trPr>
          <w:cantSplit/>
        </w:trPr>
        <w:tc>
          <w:tcPr>
            <w:tcW w:w="1440" w:type="dxa"/>
          </w:tcPr>
          <w:p w14:paraId="0D93B9ED" w14:textId="77777777" w:rsidR="00C8387D" w:rsidRDefault="00C8387D" w:rsidP="002846ED">
            <w:r>
              <w:rPr>
                <w:sz w:val="17"/>
              </w:rPr>
              <w:t>855 out</w:t>
            </w:r>
          </w:p>
        </w:tc>
        <w:tc>
          <w:tcPr>
            <w:tcW w:w="7920" w:type="dxa"/>
          </w:tcPr>
          <w:p w14:paraId="77506C92" w14:textId="51EA3F4A" w:rsidR="00C8387D" w:rsidRDefault="00FB5324" w:rsidP="002846ED">
            <w:r>
              <w:rPr>
                <w:sz w:val="17"/>
              </w:rPr>
              <w:t>I</w:t>
            </w:r>
            <w:r w:rsidR="00C8387D">
              <w:rPr>
                <w:sz w:val="17"/>
              </w:rPr>
              <w:t>s built only if the 855 is confirmed</w:t>
            </w:r>
          </w:p>
        </w:tc>
      </w:tr>
      <w:tr w:rsidR="00C8387D" w14:paraId="6518EB7D" w14:textId="77777777" w:rsidTr="002846ED">
        <w:trPr>
          <w:cantSplit/>
        </w:trPr>
        <w:tc>
          <w:tcPr>
            <w:tcW w:w="1440" w:type="dxa"/>
          </w:tcPr>
          <w:p w14:paraId="44CF5371" w14:textId="77777777" w:rsidR="00C8387D" w:rsidRDefault="00C8387D" w:rsidP="002846ED">
            <w:r>
              <w:rPr>
                <w:sz w:val="17"/>
              </w:rPr>
              <w:t>Transport</w:t>
            </w:r>
          </w:p>
        </w:tc>
        <w:tc>
          <w:tcPr>
            <w:tcW w:w="7920" w:type="dxa"/>
          </w:tcPr>
          <w:p w14:paraId="60C0F236" w14:textId="522A800B" w:rsidR="00C8387D" w:rsidRDefault="00C8387D" w:rsidP="002846ED">
            <w:r>
              <w:rPr>
                <w:sz w:val="17"/>
              </w:rPr>
              <w:t xml:space="preserve">Stage A: </w:t>
            </w:r>
            <w:proofErr w:type="spellStart"/>
            <w:r>
              <w:rPr>
                <w:sz w:val="17"/>
              </w:rPr>
              <w:t>Workato</w:t>
            </w:r>
            <w:proofErr w:type="spellEnd"/>
            <w:r>
              <w:rPr>
                <w:sz w:val="17"/>
              </w:rPr>
              <w:t xml:space="preserve"> takes the JSON the EDI team produces from the current path. Stage B: </w:t>
            </w:r>
            <w:proofErr w:type="spellStart"/>
            <w:r>
              <w:rPr>
                <w:sz w:val="17"/>
              </w:rPr>
              <w:t>Workato</w:t>
            </w:r>
            <w:proofErr w:type="spellEnd"/>
            <w:r>
              <w:rPr>
                <w:sz w:val="17"/>
              </w:rPr>
              <w:t xml:space="preserve"> EDI with </w:t>
            </w:r>
            <w:proofErr w:type="spellStart"/>
            <w:r>
              <w:rPr>
                <w:sz w:val="17"/>
              </w:rPr>
              <w:t>Orderful</w:t>
            </w:r>
            <w:proofErr w:type="spellEnd"/>
            <w:r>
              <w:rPr>
                <w:sz w:val="17"/>
              </w:rPr>
              <w:t xml:space="preserve"> replaces CLEO/VAN; each partner certified and run in shadow before cutover (playbook). </w:t>
            </w:r>
          </w:p>
        </w:tc>
      </w:tr>
    </w:tbl>
    <w:p w14:paraId="502F1BBB" w14:textId="77777777" w:rsidR="00C8387D" w:rsidRDefault="00C8387D" w:rsidP="00C8387D"/>
    <w:p w14:paraId="6D4799BC" w14:textId="77777777" w:rsidR="00C8387D" w:rsidRPr="00C8387D" w:rsidRDefault="00C8387D" w:rsidP="00C8387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2F3FB4E3" w14:textId="77777777">
        <w:trPr>
          <w:tblHeader/>
        </w:trPr>
        <w:tc>
          <w:tcPr>
            <w:tcW w:w="1008" w:type="dxa"/>
            <w:shd w:val="clear" w:color="auto" w:fill="F2F2F2"/>
          </w:tcPr>
          <w:p w14:paraId="7A1D4730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5040EEA1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660F696F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784CA415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27DD02BE" w14:textId="77777777">
        <w:trPr>
          <w:cantSplit/>
        </w:trPr>
        <w:tc>
          <w:tcPr>
            <w:tcW w:w="1008" w:type="dxa"/>
          </w:tcPr>
          <w:p w14:paraId="3A0B3AA9" w14:textId="77777777" w:rsidR="009741BF" w:rsidRDefault="00442E6A">
            <w:r>
              <w:rPr>
                <w:sz w:val="17"/>
              </w:rPr>
              <w:t>AUT-D01</w:t>
            </w:r>
          </w:p>
        </w:tc>
        <w:tc>
          <w:tcPr>
            <w:tcW w:w="5040" w:type="dxa"/>
          </w:tcPr>
          <w:p w14:paraId="5BD64933" w14:textId="77777777" w:rsidR="009741BF" w:rsidRDefault="00442E6A">
            <w:r>
              <w:rPr>
                <w:sz w:val="17"/>
              </w:rPr>
              <w:t>Workato shall receive inbound 850 purchase orders and 180 transactions as delivered by the EDI team in JSON, and create the intake for each new order.</w:t>
            </w:r>
          </w:p>
        </w:tc>
        <w:tc>
          <w:tcPr>
            <w:tcW w:w="576" w:type="dxa"/>
          </w:tcPr>
          <w:p w14:paraId="46C30145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42148271" w14:textId="77777777" w:rsidR="009741BF" w:rsidRDefault="00442E6A">
            <w:r>
              <w:rPr>
                <w:sz w:val="17"/>
              </w:rPr>
              <w:t>Sample 850 creates an order</w:t>
            </w:r>
          </w:p>
        </w:tc>
      </w:tr>
      <w:tr w:rsidR="009741BF" w14:paraId="5D428C45" w14:textId="77777777">
        <w:trPr>
          <w:cantSplit/>
        </w:trPr>
        <w:tc>
          <w:tcPr>
            <w:tcW w:w="1008" w:type="dxa"/>
          </w:tcPr>
          <w:p w14:paraId="64BEF6C2" w14:textId="77777777" w:rsidR="009741BF" w:rsidRDefault="00442E6A">
            <w:r>
              <w:rPr>
                <w:sz w:val="17"/>
              </w:rPr>
              <w:t>AUT-D02</w:t>
            </w:r>
          </w:p>
        </w:tc>
        <w:tc>
          <w:tcPr>
            <w:tcW w:w="5040" w:type="dxa"/>
          </w:tcPr>
          <w:p w14:paraId="0D0D521D" w14:textId="77777777" w:rsidR="009741BF" w:rsidRDefault="00442E6A">
            <w:r>
              <w:rPr>
                <w:sz w:val="17"/>
              </w:rPr>
              <w:t>A "no-fill" 850 shall update the existing order or rental and shall not create a new intake or order. If no matching order is found, it goes to the failure path.</w:t>
            </w:r>
          </w:p>
        </w:tc>
        <w:tc>
          <w:tcPr>
            <w:tcW w:w="576" w:type="dxa"/>
          </w:tcPr>
          <w:p w14:paraId="5313C9A6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392BB81A" w14:textId="77777777" w:rsidR="009741BF" w:rsidRDefault="00442E6A">
            <w:r>
              <w:rPr>
                <w:sz w:val="17"/>
              </w:rPr>
              <w:t>No-fill test; unmatched test</w:t>
            </w:r>
          </w:p>
        </w:tc>
      </w:tr>
      <w:tr w:rsidR="009741BF" w14:paraId="65013457" w14:textId="77777777">
        <w:trPr>
          <w:cantSplit/>
        </w:trPr>
        <w:tc>
          <w:tcPr>
            <w:tcW w:w="1008" w:type="dxa"/>
          </w:tcPr>
          <w:p w14:paraId="5D0C1033" w14:textId="77777777" w:rsidR="009741BF" w:rsidRDefault="00442E6A">
            <w:r>
              <w:rPr>
                <w:sz w:val="17"/>
              </w:rPr>
              <w:t>AUT-D03</w:t>
            </w:r>
          </w:p>
        </w:tc>
        <w:tc>
          <w:tcPr>
            <w:tcW w:w="5040" w:type="dxa"/>
          </w:tcPr>
          <w:p w14:paraId="32D66C44" w14:textId="3FA2729A" w:rsidR="009741BF" w:rsidRDefault="00442E6A">
            <w:r>
              <w:rPr>
                <w:sz w:val="17"/>
              </w:rPr>
              <w:t>A 180 shall be handled per its meaning (return or RMA) and mapped to an order ty</w:t>
            </w:r>
            <w:r w:rsidR="00420959">
              <w:rPr>
                <w:sz w:val="17"/>
              </w:rPr>
              <w:t>pe</w:t>
            </w:r>
          </w:p>
        </w:tc>
        <w:tc>
          <w:tcPr>
            <w:tcW w:w="576" w:type="dxa"/>
          </w:tcPr>
          <w:p w14:paraId="67042A3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25D4850E" w14:textId="77777777" w:rsidR="009741BF" w:rsidRDefault="00442E6A">
            <w:r>
              <w:rPr>
                <w:sz w:val="17"/>
              </w:rPr>
              <w:t>180 sample</w:t>
            </w:r>
          </w:p>
        </w:tc>
      </w:tr>
      <w:tr w:rsidR="009741BF" w14:paraId="40AFF0C4" w14:textId="77777777">
        <w:trPr>
          <w:cantSplit/>
        </w:trPr>
        <w:tc>
          <w:tcPr>
            <w:tcW w:w="1008" w:type="dxa"/>
          </w:tcPr>
          <w:p w14:paraId="7A41C7AB" w14:textId="77777777" w:rsidR="009741BF" w:rsidRDefault="00442E6A">
            <w:r>
              <w:rPr>
                <w:sz w:val="17"/>
              </w:rPr>
              <w:t>AUT-D04</w:t>
            </w:r>
          </w:p>
        </w:tc>
        <w:tc>
          <w:tcPr>
            <w:tcW w:w="5040" w:type="dxa"/>
          </w:tcPr>
          <w:p w14:paraId="4895D1B3" w14:textId="77777777" w:rsidR="009741BF" w:rsidRDefault="00442E6A">
            <w:r>
              <w:rPr>
                <w:sz w:val="17"/>
              </w:rPr>
              <w:t>Workato shall send an outbound 810 invoice for partners that require it, sourced from approved billing data in GT, not rebuilt in Ascent.</w:t>
            </w:r>
          </w:p>
        </w:tc>
        <w:tc>
          <w:tcPr>
            <w:tcW w:w="576" w:type="dxa"/>
          </w:tcPr>
          <w:p w14:paraId="369A8D21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6225014E" w14:textId="77777777" w:rsidR="009741BF" w:rsidRDefault="00442E6A">
            <w:r>
              <w:rPr>
                <w:sz w:val="17"/>
              </w:rPr>
              <w:t>810 totals match GT</w:t>
            </w:r>
          </w:p>
        </w:tc>
      </w:tr>
      <w:tr w:rsidR="009741BF" w14:paraId="2EB179B1" w14:textId="77777777">
        <w:trPr>
          <w:cantSplit/>
        </w:trPr>
        <w:tc>
          <w:tcPr>
            <w:tcW w:w="1008" w:type="dxa"/>
          </w:tcPr>
          <w:p w14:paraId="38B46A77" w14:textId="77777777" w:rsidR="009741BF" w:rsidRDefault="00442E6A">
            <w:r>
              <w:rPr>
                <w:sz w:val="17"/>
              </w:rPr>
              <w:t>AUT-D05</w:t>
            </w:r>
          </w:p>
        </w:tc>
        <w:tc>
          <w:tcPr>
            <w:tcW w:w="5040" w:type="dxa"/>
          </w:tcPr>
          <w:p w14:paraId="7C653A35" w14:textId="35E0ECF5" w:rsidR="009741BF" w:rsidRDefault="00442E6A">
            <w:r>
              <w:rPr>
                <w:sz w:val="17"/>
              </w:rPr>
              <w:t>An outbound 855 acknowledgment shall be supported if USME confirms it is required</w:t>
            </w:r>
            <w:r w:rsidR="00420959">
              <w:rPr>
                <w:sz w:val="17"/>
              </w:rPr>
              <w:t>.</w:t>
            </w:r>
          </w:p>
        </w:tc>
        <w:tc>
          <w:tcPr>
            <w:tcW w:w="576" w:type="dxa"/>
          </w:tcPr>
          <w:p w14:paraId="5277016F" w14:textId="77777777" w:rsidR="009741BF" w:rsidRDefault="00442E6A">
            <w:r>
              <w:rPr>
                <w:sz w:val="17"/>
              </w:rPr>
              <w:t>C</w:t>
            </w:r>
          </w:p>
        </w:tc>
        <w:tc>
          <w:tcPr>
            <w:tcW w:w="2736" w:type="dxa"/>
          </w:tcPr>
          <w:p w14:paraId="3A7ED4AB" w14:textId="77777777" w:rsidR="009741BF" w:rsidRDefault="00442E6A">
            <w:r>
              <w:rPr>
                <w:sz w:val="17"/>
              </w:rPr>
              <w:t>Decision first</w:t>
            </w:r>
          </w:p>
        </w:tc>
      </w:tr>
      <w:tr w:rsidR="009741BF" w14:paraId="649D5414" w14:textId="77777777">
        <w:trPr>
          <w:cantSplit/>
        </w:trPr>
        <w:tc>
          <w:tcPr>
            <w:tcW w:w="1008" w:type="dxa"/>
          </w:tcPr>
          <w:p w14:paraId="69963F69" w14:textId="77777777" w:rsidR="009741BF" w:rsidRDefault="00442E6A">
            <w:r>
              <w:rPr>
                <w:sz w:val="17"/>
              </w:rPr>
              <w:t>AUT-D06</w:t>
            </w:r>
          </w:p>
        </w:tc>
        <w:tc>
          <w:tcPr>
            <w:tcW w:w="5040" w:type="dxa"/>
          </w:tcPr>
          <w:p w14:paraId="440B7D41" w14:textId="77777777" w:rsidR="009741BF" w:rsidRDefault="00442E6A">
            <w:r>
              <w:rPr>
                <w:sz w:val="17"/>
              </w:rPr>
              <w:t>Interchange, group and transaction control numbers and trading-partner order IDs shall be kept on the intake.</w:t>
            </w:r>
          </w:p>
        </w:tc>
        <w:tc>
          <w:tcPr>
            <w:tcW w:w="576" w:type="dxa"/>
          </w:tcPr>
          <w:p w14:paraId="07D105DA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8DA2A7F" w14:textId="77777777" w:rsidR="009741BF" w:rsidRDefault="00442E6A">
            <w:r>
              <w:rPr>
                <w:sz w:val="17"/>
              </w:rPr>
              <w:t>Trace from X12 to order</w:t>
            </w:r>
          </w:p>
        </w:tc>
      </w:tr>
      <w:tr w:rsidR="009741BF" w14:paraId="71B4F50C" w14:textId="77777777">
        <w:trPr>
          <w:cantSplit/>
        </w:trPr>
        <w:tc>
          <w:tcPr>
            <w:tcW w:w="1008" w:type="dxa"/>
          </w:tcPr>
          <w:p w14:paraId="02AF6C8B" w14:textId="77777777" w:rsidR="009741BF" w:rsidRDefault="00442E6A">
            <w:r>
              <w:rPr>
                <w:sz w:val="17"/>
              </w:rPr>
              <w:t>AUT-D07</w:t>
            </w:r>
          </w:p>
        </w:tc>
        <w:tc>
          <w:tcPr>
            <w:tcW w:w="5040" w:type="dxa"/>
          </w:tcPr>
          <w:p w14:paraId="1EE3CBD7" w14:textId="77777777" w:rsidR="009741BF" w:rsidRDefault="00442E6A">
            <w:r>
              <w:rPr>
                <w:sz w:val="17"/>
              </w:rPr>
              <w:t>The barcode and product ID that EDI may carry shall be passed for matching (serialized asset and item).</w:t>
            </w:r>
          </w:p>
        </w:tc>
        <w:tc>
          <w:tcPr>
            <w:tcW w:w="576" w:type="dxa"/>
          </w:tcPr>
          <w:p w14:paraId="240FCB8E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D00C5E7" w14:textId="77777777" w:rsidR="009741BF" w:rsidRDefault="00442E6A">
            <w:r>
              <w:rPr>
                <w:sz w:val="17"/>
              </w:rPr>
              <w:t>Barcode resolved</w:t>
            </w:r>
          </w:p>
        </w:tc>
      </w:tr>
      <w:tr w:rsidR="009741BF" w14:paraId="6C7D1C6A" w14:textId="77777777">
        <w:trPr>
          <w:cantSplit/>
        </w:trPr>
        <w:tc>
          <w:tcPr>
            <w:tcW w:w="1008" w:type="dxa"/>
          </w:tcPr>
          <w:p w14:paraId="4629CE29" w14:textId="77777777" w:rsidR="009741BF" w:rsidRDefault="00442E6A">
            <w:r>
              <w:rPr>
                <w:sz w:val="17"/>
              </w:rPr>
              <w:lastRenderedPageBreak/>
              <w:t>AUT-D08</w:t>
            </w:r>
          </w:p>
        </w:tc>
        <w:tc>
          <w:tcPr>
            <w:tcW w:w="5040" w:type="dxa"/>
          </w:tcPr>
          <w:p w14:paraId="4CD6DE06" w14:textId="77777777" w:rsidR="009741BF" w:rsidRDefault="00442E6A">
            <w:r>
              <w:rPr>
                <w:sz w:val="17"/>
              </w:rPr>
              <w:t>EDI transport (current CLEO/VAN path or Workato EDI with Orderful) is decided in D4; the requirements above apply to either.</w:t>
            </w:r>
          </w:p>
        </w:tc>
        <w:tc>
          <w:tcPr>
            <w:tcW w:w="576" w:type="dxa"/>
          </w:tcPr>
          <w:p w14:paraId="6A1071EE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13EFAAEE" w14:textId="77777777" w:rsidR="009741BF" w:rsidRDefault="00442E6A">
            <w:r>
              <w:rPr>
                <w:sz w:val="17"/>
              </w:rPr>
              <w:t>Decision recorded</w:t>
            </w:r>
          </w:p>
        </w:tc>
      </w:tr>
    </w:tbl>
    <w:p w14:paraId="16B7F1F1" w14:textId="77777777" w:rsidR="009741BF" w:rsidRDefault="009741BF"/>
    <w:p w14:paraId="29C95F87" w14:textId="77777777" w:rsidR="009741BF" w:rsidRDefault="00442E6A">
      <w:pPr>
        <w:pStyle w:val="Heading3"/>
      </w:pPr>
      <w:r>
        <w:t>E. Standard endpoint for Power Automate channels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45945F9D" w14:textId="77777777">
        <w:trPr>
          <w:tblHeader/>
        </w:trPr>
        <w:tc>
          <w:tcPr>
            <w:tcW w:w="1008" w:type="dxa"/>
            <w:shd w:val="clear" w:color="auto" w:fill="F2F2F2"/>
          </w:tcPr>
          <w:p w14:paraId="2D6281A1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3713D12F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0E4CCDCC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337FB6CB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09A954B4" w14:textId="77777777">
        <w:trPr>
          <w:cantSplit/>
        </w:trPr>
        <w:tc>
          <w:tcPr>
            <w:tcW w:w="1008" w:type="dxa"/>
          </w:tcPr>
          <w:p w14:paraId="6824EA04" w14:textId="77777777" w:rsidR="009741BF" w:rsidRDefault="00442E6A">
            <w:r>
              <w:rPr>
                <w:sz w:val="17"/>
              </w:rPr>
              <w:t>AUT-E01</w:t>
            </w:r>
          </w:p>
        </w:tc>
        <w:tc>
          <w:tcPr>
            <w:tcW w:w="5040" w:type="dxa"/>
          </w:tcPr>
          <w:p w14:paraId="6B328F71" w14:textId="77777777" w:rsidR="009741BF" w:rsidRDefault="00442E6A">
            <w:r>
              <w:rPr>
                <w:sz w:val="17"/>
              </w:rPr>
              <w:t>The endpoint shall accept the order JSON from Power Automate for email body, fax, RPA and secure-email orders, and return a receipt with the Intake number once the intake is stored.</w:t>
            </w:r>
          </w:p>
        </w:tc>
        <w:tc>
          <w:tcPr>
            <w:tcW w:w="576" w:type="dxa"/>
          </w:tcPr>
          <w:p w14:paraId="0DB5C2C9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10FE5FAE" w14:textId="77777777" w:rsidR="009741BF" w:rsidRDefault="00442E6A">
            <w:r>
              <w:rPr>
                <w:sz w:val="17"/>
              </w:rPr>
              <w:t>Call from each flow</w:t>
            </w:r>
          </w:p>
        </w:tc>
      </w:tr>
      <w:tr w:rsidR="009741BF" w14:paraId="798AD830" w14:textId="77777777">
        <w:trPr>
          <w:cantSplit/>
        </w:trPr>
        <w:tc>
          <w:tcPr>
            <w:tcW w:w="1008" w:type="dxa"/>
          </w:tcPr>
          <w:p w14:paraId="40234399" w14:textId="77777777" w:rsidR="009741BF" w:rsidRDefault="00442E6A">
            <w:r>
              <w:rPr>
                <w:sz w:val="17"/>
              </w:rPr>
              <w:t>AUT-E02</w:t>
            </w:r>
          </w:p>
        </w:tc>
        <w:tc>
          <w:tcPr>
            <w:tcW w:w="5040" w:type="dxa"/>
          </w:tcPr>
          <w:p w14:paraId="23E525FE" w14:textId="77777777" w:rsidR="009741BF" w:rsidRDefault="00442E6A">
            <w:r>
              <w:rPr>
                <w:sz w:val="17"/>
              </w:rPr>
              <w:t>Callers shall authenticate; unauthenticated or malformed calls are rejected.</w:t>
            </w:r>
          </w:p>
        </w:tc>
        <w:tc>
          <w:tcPr>
            <w:tcW w:w="576" w:type="dxa"/>
          </w:tcPr>
          <w:p w14:paraId="28EF39D9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C8AF2A0" w14:textId="77777777" w:rsidR="009741BF" w:rsidRDefault="00442E6A">
            <w:r>
              <w:rPr>
                <w:sz w:val="17"/>
              </w:rPr>
              <w:t>Auth tests</w:t>
            </w:r>
          </w:p>
        </w:tc>
      </w:tr>
      <w:tr w:rsidR="009741BF" w14:paraId="20EDD780" w14:textId="77777777">
        <w:trPr>
          <w:cantSplit/>
        </w:trPr>
        <w:tc>
          <w:tcPr>
            <w:tcW w:w="1008" w:type="dxa"/>
          </w:tcPr>
          <w:p w14:paraId="5E949136" w14:textId="77777777" w:rsidR="009741BF" w:rsidRDefault="00442E6A">
            <w:r>
              <w:rPr>
                <w:sz w:val="17"/>
              </w:rPr>
              <w:t>AUT-E03</w:t>
            </w:r>
          </w:p>
        </w:tc>
        <w:tc>
          <w:tcPr>
            <w:tcW w:w="5040" w:type="dxa"/>
          </w:tcPr>
          <w:p w14:paraId="0493B47D" w14:textId="77777777" w:rsidR="009741BF" w:rsidRDefault="00442E6A">
            <w:r>
              <w:rPr>
                <w:sz w:val="17"/>
              </w:rPr>
              <w:t>Power Automate shall keep the receive and extract steps unchanged; only the final "create order" step is repointed to the endpoint.</w:t>
            </w:r>
          </w:p>
        </w:tc>
        <w:tc>
          <w:tcPr>
            <w:tcW w:w="576" w:type="dxa"/>
          </w:tcPr>
          <w:p w14:paraId="317FDA2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10E0F398" w14:textId="77777777" w:rsidR="009741BF" w:rsidRDefault="00442E6A">
            <w:r>
              <w:rPr>
                <w:sz w:val="17"/>
              </w:rPr>
              <w:t>No change to extraction</w:t>
            </w:r>
          </w:p>
        </w:tc>
      </w:tr>
      <w:tr w:rsidR="009741BF" w14:paraId="18F10CB8" w14:textId="77777777">
        <w:trPr>
          <w:cantSplit/>
        </w:trPr>
        <w:tc>
          <w:tcPr>
            <w:tcW w:w="1008" w:type="dxa"/>
          </w:tcPr>
          <w:p w14:paraId="5F7115B3" w14:textId="77777777" w:rsidR="009741BF" w:rsidRDefault="00442E6A">
            <w:r>
              <w:rPr>
                <w:sz w:val="17"/>
              </w:rPr>
              <w:t>AUT-E04</w:t>
            </w:r>
          </w:p>
        </w:tc>
        <w:tc>
          <w:tcPr>
            <w:tcW w:w="5040" w:type="dxa"/>
          </w:tcPr>
          <w:p w14:paraId="105A69D1" w14:textId="77777777" w:rsidR="009741BF" w:rsidRDefault="00442E6A">
            <w:r>
              <w:rPr>
                <w:sz w:val="17"/>
              </w:rPr>
              <w:t>The logic that picks which identifier to use ("logic hierarchy") stays in the fax and Power Automate flows unless found elsewhere to be needed [Validate].</w:t>
            </w:r>
          </w:p>
        </w:tc>
        <w:tc>
          <w:tcPr>
            <w:tcW w:w="576" w:type="dxa"/>
          </w:tcPr>
          <w:p w14:paraId="779A3F14" w14:textId="77777777" w:rsidR="009741BF" w:rsidRDefault="00442E6A">
            <w:r>
              <w:rPr>
                <w:sz w:val="17"/>
              </w:rPr>
              <w:t>S</w:t>
            </w:r>
          </w:p>
        </w:tc>
        <w:tc>
          <w:tcPr>
            <w:tcW w:w="2736" w:type="dxa"/>
          </w:tcPr>
          <w:p w14:paraId="7372DF65" w14:textId="77777777" w:rsidR="009741BF" w:rsidRDefault="00442E6A">
            <w:r>
              <w:rPr>
                <w:sz w:val="17"/>
              </w:rPr>
              <w:t>Confirmed in review</w:t>
            </w:r>
          </w:p>
        </w:tc>
      </w:tr>
    </w:tbl>
    <w:p w14:paraId="7281BF64" w14:textId="77777777" w:rsidR="009741BF" w:rsidRDefault="009741BF"/>
    <w:p w14:paraId="76984348" w14:textId="77777777" w:rsidR="009741BF" w:rsidRDefault="00442E6A">
      <w:pPr>
        <w:pStyle w:val="Heading3"/>
      </w:pPr>
      <w:r>
        <w:t>F. Legacy identifiers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76FF7CDD" w14:textId="77777777">
        <w:trPr>
          <w:tblHeader/>
        </w:trPr>
        <w:tc>
          <w:tcPr>
            <w:tcW w:w="1008" w:type="dxa"/>
            <w:shd w:val="clear" w:color="auto" w:fill="F2F2F2"/>
          </w:tcPr>
          <w:p w14:paraId="4A5A06FC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7ACAC5B0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500EF077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682BE510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337CCD91" w14:textId="77777777">
        <w:trPr>
          <w:cantSplit/>
        </w:trPr>
        <w:tc>
          <w:tcPr>
            <w:tcW w:w="1008" w:type="dxa"/>
          </w:tcPr>
          <w:p w14:paraId="42661343" w14:textId="77777777" w:rsidR="009741BF" w:rsidRDefault="00442E6A">
            <w:r>
              <w:rPr>
                <w:sz w:val="17"/>
              </w:rPr>
              <w:t>AUT-F01</w:t>
            </w:r>
          </w:p>
        </w:tc>
        <w:tc>
          <w:tcPr>
            <w:tcW w:w="5040" w:type="dxa"/>
          </w:tcPr>
          <w:p w14:paraId="60FDB73F" w14:textId="77777777" w:rsidR="009741BF" w:rsidRDefault="00442E6A">
            <w:r>
              <w:rPr>
                <w:sz w:val="17"/>
              </w:rPr>
              <w:t>Partners send legacy identifiers until after go-live. Partner ID maps to Account; Model ID to Item; EDI barcode to the serialized asset; EDI product ID to Item.</w:t>
            </w:r>
          </w:p>
        </w:tc>
        <w:tc>
          <w:tcPr>
            <w:tcW w:w="576" w:type="dxa"/>
          </w:tcPr>
          <w:p w14:paraId="006BD7CA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44420313" w14:textId="77777777" w:rsidR="009741BF" w:rsidRDefault="00442E6A">
            <w:r>
              <w:rPr>
                <w:sz w:val="17"/>
              </w:rPr>
              <w:t>Mapping test per identifier</w:t>
            </w:r>
          </w:p>
        </w:tc>
      </w:tr>
      <w:tr w:rsidR="009741BF" w14:paraId="6BAE4D96" w14:textId="77777777">
        <w:trPr>
          <w:cantSplit/>
        </w:trPr>
        <w:tc>
          <w:tcPr>
            <w:tcW w:w="1008" w:type="dxa"/>
          </w:tcPr>
          <w:p w14:paraId="55E6F490" w14:textId="77777777" w:rsidR="009741BF" w:rsidRDefault="00442E6A">
            <w:r>
              <w:rPr>
                <w:sz w:val="17"/>
              </w:rPr>
              <w:t>AUT-F02</w:t>
            </w:r>
          </w:p>
        </w:tc>
        <w:tc>
          <w:tcPr>
            <w:tcW w:w="5040" w:type="dxa"/>
          </w:tcPr>
          <w:p w14:paraId="18411DB1" w14:textId="77777777" w:rsidR="009741BF" w:rsidRDefault="00442E6A">
            <w:r>
              <w:rPr>
                <w:sz w:val="17"/>
              </w:rPr>
              <w:t>Where only a description is sent, a description lookup shall find the unique identifier; ambiguous results go to review and are not guessed.</w:t>
            </w:r>
          </w:p>
        </w:tc>
        <w:tc>
          <w:tcPr>
            <w:tcW w:w="576" w:type="dxa"/>
          </w:tcPr>
          <w:p w14:paraId="151CDFED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FC74BA9" w14:textId="77777777" w:rsidR="009741BF" w:rsidRDefault="00442E6A">
            <w:r>
              <w:rPr>
                <w:sz w:val="17"/>
              </w:rPr>
              <w:t>Ambiguity test</w:t>
            </w:r>
          </w:p>
        </w:tc>
      </w:tr>
      <w:tr w:rsidR="009741BF" w14:paraId="4A05A418" w14:textId="77777777">
        <w:trPr>
          <w:cantSplit/>
        </w:trPr>
        <w:tc>
          <w:tcPr>
            <w:tcW w:w="1008" w:type="dxa"/>
          </w:tcPr>
          <w:p w14:paraId="18E3605E" w14:textId="77777777" w:rsidR="009741BF" w:rsidRDefault="00442E6A">
            <w:r>
              <w:rPr>
                <w:sz w:val="17"/>
              </w:rPr>
              <w:t>AUT-F03</w:t>
            </w:r>
          </w:p>
        </w:tc>
        <w:tc>
          <w:tcPr>
            <w:tcW w:w="5040" w:type="dxa"/>
          </w:tcPr>
          <w:p w14:paraId="65F4A6C6" w14:textId="77777777" w:rsidR="009741BF" w:rsidRDefault="00442E6A">
            <w:r>
              <w:rPr>
                <w:sz w:val="17"/>
              </w:rPr>
              <w:t>The raw value received and the resolved value shall both be kept on the line.</w:t>
            </w:r>
          </w:p>
        </w:tc>
        <w:tc>
          <w:tcPr>
            <w:tcW w:w="576" w:type="dxa"/>
          </w:tcPr>
          <w:p w14:paraId="75AEF5B5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41523A7" w14:textId="77777777" w:rsidR="009741BF" w:rsidRDefault="00442E6A">
            <w:r>
              <w:rPr>
                <w:sz w:val="17"/>
              </w:rPr>
              <w:t>Both visible</w:t>
            </w:r>
          </w:p>
        </w:tc>
      </w:tr>
      <w:tr w:rsidR="009741BF" w14:paraId="7F4498A2" w14:textId="77777777">
        <w:trPr>
          <w:cantSplit/>
        </w:trPr>
        <w:tc>
          <w:tcPr>
            <w:tcW w:w="1008" w:type="dxa"/>
          </w:tcPr>
          <w:p w14:paraId="5575122C" w14:textId="77777777" w:rsidR="009741BF" w:rsidRDefault="00442E6A">
            <w:r>
              <w:rPr>
                <w:sz w:val="17"/>
              </w:rPr>
              <w:t>AUT-F04</w:t>
            </w:r>
          </w:p>
        </w:tc>
        <w:tc>
          <w:tcPr>
            <w:tcW w:w="5040" w:type="dxa"/>
          </w:tcPr>
          <w:p w14:paraId="0746F994" w14:textId="77777777" w:rsidR="009741BF" w:rsidRDefault="00442E6A">
            <w:r>
              <w:rPr>
                <w:sz w:val="17"/>
              </w:rPr>
              <w:t>The mapping tables shall be maintained in Salesforce by USME and used by Workato and Salesforce; no mapping is hard-coded in recipes (D5).</w:t>
            </w:r>
          </w:p>
        </w:tc>
        <w:tc>
          <w:tcPr>
            <w:tcW w:w="576" w:type="dxa"/>
          </w:tcPr>
          <w:p w14:paraId="48E16334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9A7A3D3" w14:textId="77777777" w:rsidR="009741BF" w:rsidRDefault="00442E6A">
            <w:r>
              <w:rPr>
                <w:sz w:val="17"/>
              </w:rPr>
              <w:t>Mapping change without redeploy</w:t>
            </w:r>
          </w:p>
        </w:tc>
      </w:tr>
    </w:tbl>
    <w:p w14:paraId="05A08DE5" w14:textId="77777777" w:rsidR="009741BF" w:rsidRDefault="009741BF"/>
    <w:p w14:paraId="7B703439" w14:textId="77777777" w:rsidR="009741BF" w:rsidRDefault="00442E6A">
      <w:pPr>
        <w:pStyle w:val="Heading3"/>
      </w:pPr>
      <w:r>
        <w:t>G. Errors and notifications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4473B21A" w14:textId="77777777">
        <w:trPr>
          <w:tblHeader/>
        </w:trPr>
        <w:tc>
          <w:tcPr>
            <w:tcW w:w="1008" w:type="dxa"/>
            <w:shd w:val="clear" w:color="auto" w:fill="F2F2F2"/>
          </w:tcPr>
          <w:p w14:paraId="1A906B17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316918EA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27ED8E65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5F7C73CF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17781834" w14:textId="77777777">
        <w:trPr>
          <w:cantSplit/>
        </w:trPr>
        <w:tc>
          <w:tcPr>
            <w:tcW w:w="1008" w:type="dxa"/>
          </w:tcPr>
          <w:p w14:paraId="25846A7C" w14:textId="77777777" w:rsidR="009741BF" w:rsidRDefault="00442E6A">
            <w:r>
              <w:rPr>
                <w:sz w:val="17"/>
              </w:rPr>
              <w:t>AUT-G01</w:t>
            </w:r>
          </w:p>
        </w:tc>
        <w:tc>
          <w:tcPr>
            <w:tcW w:w="5040" w:type="dxa"/>
          </w:tcPr>
          <w:p w14:paraId="63F5E51F" w14:textId="77777777" w:rsidR="009741BF" w:rsidRDefault="00442E6A">
            <w:r>
              <w:rPr>
                <w:sz w:val="17"/>
              </w:rPr>
              <w:t>If an order cannot be created (missing required elements, no mapping, system fault after retries), Workato shall email the customer service team with the order details and source document.</w:t>
            </w:r>
          </w:p>
        </w:tc>
        <w:tc>
          <w:tcPr>
            <w:tcW w:w="576" w:type="dxa"/>
          </w:tcPr>
          <w:p w14:paraId="6B63BA70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6BF45545" w14:textId="77777777" w:rsidR="009741BF" w:rsidRDefault="00442E6A">
            <w:r>
              <w:rPr>
                <w:sz w:val="17"/>
              </w:rPr>
              <w:t>Email received with all fields</w:t>
            </w:r>
          </w:p>
        </w:tc>
      </w:tr>
      <w:tr w:rsidR="009741BF" w14:paraId="7D1967F2" w14:textId="77777777">
        <w:trPr>
          <w:cantSplit/>
        </w:trPr>
        <w:tc>
          <w:tcPr>
            <w:tcW w:w="1008" w:type="dxa"/>
          </w:tcPr>
          <w:p w14:paraId="75453829" w14:textId="77777777" w:rsidR="009741BF" w:rsidRDefault="00442E6A">
            <w:r>
              <w:rPr>
                <w:sz w:val="17"/>
              </w:rPr>
              <w:lastRenderedPageBreak/>
              <w:t>AUT-G02</w:t>
            </w:r>
          </w:p>
        </w:tc>
        <w:tc>
          <w:tcPr>
            <w:tcW w:w="5040" w:type="dxa"/>
          </w:tcPr>
          <w:p w14:paraId="7B8882B7" w14:textId="77777777" w:rsidR="009741BF" w:rsidRDefault="00442E6A">
            <w:r>
              <w:rPr>
                <w:sz w:val="17"/>
              </w:rPr>
              <w:t>The same failure shall create a visible exception in Salesforce with owner, reason and the job reference, and shall be replayable without the customer re-sending.</w:t>
            </w:r>
          </w:p>
        </w:tc>
        <w:tc>
          <w:tcPr>
            <w:tcW w:w="576" w:type="dxa"/>
          </w:tcPr>
          <w:p w14:paraId="3F0B9034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39A8001F" w14:textId="77777777" w:rsidR="009741BF" w:rsidRDefault="00442E6A">
            <w:r>
              <w:rPr>
                <w:sz w:val="17"/>
              </w:rPr>
              <w:t>Replay test</w:t>
            </w:r>
          </w:p>
        </w:tc>
      </w:tr>
      <w:tr w:rsidR="009741BF" w14:paraId="04D74631" w14:textId="77777777">
        <w:trPr>
          <w:cantSplit/>
        </w:trPr>
        <w:tc>
          <w:tcPr>
            <w:tcW w:w="1008" w:type="dxa"/>
          </w:tcPr>
          <w:p w14:paraId="52B5A214" w14:textId="77777777" w:rsidR="009741BF" w:rsidRDefault="00442E6A">
            <w:r>
              <w:rPr>
                <w:sz w:val="17"/>
              </w:rPr>
              <w:t>AUT-G03</w:t>
            </w:r>
          </w:p>
        </w:tc>
        <w:tc>
          <w:tcPr>
            <w:tcW w:w="5040" w:type="dxa"/>
          </w:tcPr>
          <w:p w14:paraId="1D17BA26" w14:textId="77777777" w:rsidR="009741BF" w:rsidRDefault="00442E6A">
            <w:r>
              <w:rPr>
                <w:sz w:val="17"/>
              </w:rPr>
              <w:t>Retries shall apply only to temporary faults (network, API); bad business data shall not be retried.</w:t>
            </w:r>
          </w:p>
        </w:tc>
        <w:tc>
          <w:tcPr>
            <w:tcW w:w="576" w:type="dxa"/>
          </w:tcPr>
          <w:p w14:paraId="324D1853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2AAFDCB" w14:textId="77777777" w:rsidR="009741BF" w:rsidRDefault="00442E6A">
            <w:r>
              <w:rPr>
                <w:sz w:val="17"/>
              </w:rPr>
              <w:t>Fault classification test</w:t>
            </w:r>
          </w:p>
        </w:tc>
      </w:tr>
      <w:tr w:rsidR="009741BF" w14:paraId="34909167" w14:textId="77777777">
        <w:trPr>
          <w:cantSplit/>
        </w:trPr>
        <w:tc>
          <w:tcPr>
            <w:tcW w:w="1008" w:type="dxa"/>
          </w:tcPr>
          <w:p w14:paraId="51AC796D" w14:textId="77777777" w:rsidR="009741BF" w:rsidRDefault="00442E6A">
            <w:r>
              <w:rPr>
                <w:sz w:val="17"/>
              </w:rPr>
              <w:t>AUT-G04</w:t>
            </w:r>
          </w:p>
        </w:tc>
        <w:tc>
          <w:tcPr>
            <w:tcW w:w="5040" w:type="dxa"/>
          </w:tcPr>
          <w:p w14:paraId="60BB2A34" w14:textId="77777777" w:rsidR="009741BF" w:rsidRDefault="00442E6A">
            <w:r>
              <w:rPr>
                <w:sz w:val="17"/>
              </w:rPr>
              <w:t>The customer service mailbox address shall be configurable per environment (USME to provide it).</w:t>
            </w:r>
          </w:p>
        </w:tc>
        <w:tc>
          <w:tcPr>
            <w:tcW w:w="576" w:type="dxa"/>
          </w:tcPr>
          <w:p w14:paraId="074F046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D68B264" w14:textId="77777777" w:rsidR="009741BF" w:rsidRDefault="00442E6A">
            <w:r>
              <w:rPr>
                <w:sz w:val="17"/>
              </w:rPr>
              <w:t>Address set</w:t>
            </w:r>
          </w:p>
        </w:tc>
      </w:tr>
      <w:tr w:rsidR="009741BF" w14:paraId="3FFD24AA" w14:textId="77777777">
        <w:trPr>
          <w:cantSplit/>
        </w:trPr>
        <w:tc>
          <w:tcPr>
            <w:tcW w:w="1008" w:type="dxa"/>
          </w:tcPr>
          <w:p w14:paraId="2926E5A0" w14:textId="77777777" w:rsidR="009741BF" w:rsidRDefault="00442E6A">
            <w:r>
              <w:rPr>
                <w:sz w:val="17"/>
              </w:rPr>
              <w:t>AUT-G05</w:t>
            </w:r>
          </w:p>
        </w:tc>
        <w:tc>
          <w:tcPr>
            <w:tcW w:w="5040" w:type="dxa"/>
          </w:tcPr>
          <w:p w14:paraId="5443F05C" w14:textId="77777777" w:rsidR="009741BF" w:rsidRDefault="00442E6A">
            <w:r>
              <w:rPr>
                <w:sz w:val="17"/>
              </w:rPr>
              <w:t>Failures shall not carry PHI in plain text in the notification subject or in logs beyond what customer service needs; see H.</w:t>
            </w:r>
          </w:p>
        </w:tc>
        <w:tc>
          <w:tcPr>
            <w:tcW w:w="576" w:type="dxa"/>
          </w:tcPr>
          <w:p w14:paraId="4D68CCF7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488C0DE0" w14:textId="77777777" w:rsidR="009741BF" w:rsidRDefault="00442E6A">
            <w:r>
              <w:rPr>
                <w:sz w:val="17"/>
              </w:rPr>
              <w:t>Review of sample email</w:t>
            </w:r>
          </w:p>
        </w:tc>
      </w:tr>
    </w:tbl>
    <w:p w14:paraId="6D7462E0" w14:textId="77777777" w:rsidR="009741BF" w:rsidRDefault="009741BF"/>
    <w:p w14:paraId="25021267" w14:textId="77777777" w:rsidR="009741BF" w:rsidRDefault="00442E6A">
      <w:pPr>
        <w:pStyle w:val="Heading3"/>
      </w:pPr>
      <w:r>
        <w:t>H. PHI and security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6B6003D3" w14:textId="77777777">
        <w:trPr>
          <w:tblHeader/>
        </w:trPr>
        <w:tc>
          <w:tcPr>
            <w:tcW w:w="1008" w:type="dxa"/>
            <w:shd w:val="clear" w:color="auto" w:fill="F2F2F2"/>
          </w:tcPr>
          <w:p w14:paraId="5B88C9F7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29B8ECB0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365CDB41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235412C0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7CD4585B" w14:textId="77777777">
        <w:trPr>
          <w:cantSplit/>
        </w:trPr>
        <w:tc>
          <w:tcPr>
            <w:tcW w:w="1008" w:type="dxa"/>
          </w:tcPr>
          <w:p w14:paraId="5D7F98B5" w14:textId="77777777" w:rsidR="009741BF" w:rsidRDefault="00442E6A">
            <w:r>
              <w:rPr>
                <w:sz w:val="17"/>
              </w:rPr>
              <w:t>AUT-H01</w:t>
            </w:r>
          </w:p>
        </w:tc>
        <w:tc>
          <w:tcPr>
            <w:tcW w:w="5040" w:type="dxa"/>
          </w:tcPr>
          <w:p w14:paraId="031236B1" w14:textId="77777777" w:rsidR="009741BF" w:rsidRDefault="00442E6A">
            <w:r>
              <w:rPr>
                <w:sz w:val="17"/>
              </w:rPr>
              <w:t>SFTP and EDI files, and DaVita PDFs where they carry patient data, shall be treated as PHI end to end, including inside Workato (open item Q1).</w:t>
            </w:r>
          </w:p>
        </w:tc>
        <w:tc>
          <w:tcPr>
            <w:tcW w:w="576" w:type="dxa"/>
          </w:tcPr>
          <w:p w14:paraId="6CC8DD1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70D6D5C8" w14:textId="77777777" w:rsidR="009741BF" w:rsidRDefault="00442E6A">
            <w:r>
              <w:rPr>
                <w:sz w:val="17"/>
              </w:rPr>
              <w:t>Approach agreed before SFTP and EDI build</w:t>
            </w:r>
          </w:p>
        </w:tc>
      </w:tr>
      <w:tr w:rsidR="009741BF" w14:paraId="1FAF0D03" w14:textId="77777777">
        <w:trPr>
          <w:cantSplit/>
        </w:trPr>
        <w:tc>
          <w:tcPr>
            <w:tcW w:w="1008" w:type="dxa"/>
          </w:tcPr>
          <w:p w14:paraId="794EA141" w14:textId="77777777" w:rsidR="009741BF" w:rsidRDefault="00442E6A">
            <w:r>
              <w:rPr>
                <w:sz w:val="17"/>
              </w:rPr>
              <w:t>AUT-H02</w:t>
            </w:r>
          </w:p>
        </w:tc>
        <w:tc>
          <w:tcPr>
            <w:tcW w:w="5040" w:type="dxa"/>
          </w:tcPr>
          <w:p w14:paraId="588D20BD" w14:textId="77777777" w:rsidR="009741BF" w:rsidRDefault="00442E6A">
            <w:r>
              <w:rPr>
                <w:sz w:val="17"/>
              </w:rPr>
              <w:t>Salesforce tokenizes and encrypts PHI at order creation. Workato shall either tokenize PHI fields on entry, or hold them only in memory, with job history that does not retain PHI [options in the design document; Validate].</w:t>
            </w:r>
          </w:p>
        </w:tc>
        <w:tc>
          <w:tcPr>
            <w:tcW w:w="576" w:type="dxa"/>
          </w:tcPr>
          <w:p w14:paraId="392DE2AE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305DF5E5" w14:textId="77777777" w:rsidR="009741BF" w:rsidRDefault="00442E6A">
            <w:r>
              <w:rPr>
                <w:sz w:val="17"/>
              </w:rPr>
              <w:t>Test run shows no PHI in job history</w:t>
            </w:r>
          </w:p>
        </w:tc>
      </w:tr>
      <w:tr w:rsidR="009741BF" w14:paraId="36ED6525" w14:textId="77777777">
        <w:trPr>
          <w:cantSplit/>
        </w:trPr>
        <w:tc>
          <w:tcPr>
            <w:tcW w:w="1008" w:type="dxa"/>
          </w:tcPr>
          <w:p w14:paraId="1992F61F" w14:textId="77777777" w:rsidR="009741BF" w:rsidRDefault="00442E6A">
            <w:r>
              <w:rPr>
                <w:sz w:val="17"/>
              </w:rPr>
              <w:t>AUT-H03</w:t>
            </w:r>
          </w:p>
        </w:tc>
        <w:tc>
          <w:tcPr>
            <w:tcW w:w="5040" w:type="dxa"/>
          </w:tcPr>
          <w:p w14:paraId="35F8C86C" w14:textId="77777777" w:rsidR="009741BF" w:rsidRDefault="00442E6A">
            <w:r>
              <w:rPr>
                <w:sz w:val="17"/>
              </w:rPr>
              <w:t>Sample files given to Durvah shall have PHI replaced by a representation; production samples are not used in development.</w:t>
            </w:r>
          </w:p>
        </w:tc>
        <w:tc>
          <w:tcPr>
            <w:tcW w:w="576" w:type="dxa"/>
          </w:tcPr>
          <w:p w14:paraId="242DA3D0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5F22E78" w14:textId="77777777" w:rsidR="009741BF" w:rsidRDefault="00442E6A">
            <w:r>
              <w:rPr>
                <w:sz w:val="17"/>
              </w:rPr>
              <w:t>Redaction confirmed</w:t>
            </w:r>
          </w:p>
        </w:tc>
      </w:tr>
      <w:tr w:rsidR="009741BF" w14:paraId="19FE0194" w14:textId="77777777">
        <w:trPr>
          <w:cantSplit/>
        </w:trPr>
        <w:tc>
          <w:tcPr>
            <w:tcW w:w="1008" w:type="dxa"/>
          </w:tcPr>
          <w:p w14:paraId="4C4E1515" w14:textId="77777777" w:rsidR="009741BF" w:rsidRDefault="00442E6A">
            <w:r>
              <w:rPr>
                <w:sz w:val="17"/>
              </w:rPr>
              <w:t>AUT-H04</w:t>
            </w:r>
          </w:p>
        </w:tc>
        <w:tc>
          <w:tcPr>
            <w:tcW w:w="5040" w:type="dxa"/>
          </w:tcPr>
          <w:p w14:paraId="6A8B9BE5" w14:textId="77777777" w:rsidR="009741BF" w:rsidRDefault="00442E6A">
            <w:r>
              <w:rPr>
                <w:sz w:val="17"/>
              </w:rPr>
              <w:t>Access to Workato jobs, connections and archives shall be limited by role; integration identities are non-human and least-privilege.</w:t>
            </w:r>
          </w:p>
        </w:tc>
        <w:tc>
          <w:tcPr>
            <w:tcW w:w="576" w:type="dxa"/>
          </w:tcPr>
          <w:p w14:paraId="08E89528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DAEE7C3" w14:textId="77777777" w:rsidR="009741BF" w:rsidRDefault="00442E6A">
            <w:r>
              <w:rPr>
                <w:sz w:val="17"/>
              </w:rPr>
              <w:t>Access review</w:t>
            </w:r>
          </w:p>
        </w:tc>
      </w:tr>
      <w:tr w:rsidR="009741BF" w14:paraId="42D52E3A" w14:textId="77777777">
        <w:trPr>
          <w:cantSplit/>
        </w:trPr>
        <w:tc>
          <w:tcPr>
            <w:tcW w:w="1008" w:type="dxa"/>
          </w:tcPr>
          <w:p w14:paraId="408F4728" w14:textId="77777777" w:rsidR="009741BF" w:rsidRDefault="00442E6A">
            <w:r>
              <w:rPr>
                <w:sz w:val="17"/>
              </w:rPr>
              <w:t>AUT-H05</w:t>
            </w:r>
          </w:p>
        </w:tc>
        <w:tc>
          <w:tcPr>
            <w:tcW w:w="5040" w:type="dxa"/>
          </w:tcPr>
          <w:p w14:paraId="53A9B2CE" w14:textId="77777777" w:rsidR="009741BF" w:rsidRDefault="00442E6A">
            <w:r>
              <w:rPr>
                <w:sz w:val="17"/>
              </w:rPr>
              <w:t>A business associate agreement and Workato's data-handling settings shall be confirmed for PHI [Validate].</w:t>
            </w:r>
          </w:p>
        </w:tc>
        <w:tc>
          <w:tcPr>
            <w:tcW w:w="576" w:type="dxa"/>
          </w:tcPr>
          <w:p w14:paraId="303D6A8B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3F2D2AF1" w14:textId="77777777" w:rsidR="009741BF" w:rsidRDefault="00442E6A">
            <w:r>
              <w:rPr>
                <w:sz w:val="17"/>
              </w:rPr>
              <w:t>Documented</w:t>
            </w:r>
          </w:p>
        </w:tc>
      </w:tr>
    </w:tbl>
    <w:p w14:paraId="075B3646" w14:textId="77777777" w:rsidR="009741BF" w:rsidRDefault="009741BF"/>
    <w:p w14:paraId="513DCEAE" w14:textId="77777777" w:rsidR="009741BF" w:rsidRDefault="00442E6A">
      <w:pPr>
        <w:pStyle w:val="Heading3"/>
      </w:pPr>
      <w:r>
        <w:t>I. Monitoring and licensing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040"/>
        <w:gridCol w:w="576"/>
        <w:gridCol w:w="2736"/>
      </w:tblGrid>
      <w:tr w:rsidR="009741BF" w14:paraId="28041911" w14:textId="77777777">
        <w:trPr>
          <w:tblHeader/>
        </w:trPr>
        <w:tc>
          <w:tcPr>
            <w:tcW w:w="1008" w:type="dxa"/>
            <w:shd w:val="clear" w:color="auto" w:fill="F2F2F2"/>
          </w:tcPr>
          <w:p w14:paraId="4B2ECC57" w14:textId="77777777" w:rsidR="009741BF" w:rsidRDefault="00442E6A">
            <w:r>
              <w:rPr>
                <w:b/>
                <w:sz w:val="17"/>
              </w:rPr>
              <w:t>ID</w:t>
            </w:r>
          </w:p>
        </w:tc>
        <w:tc>
          <w:tcPr>
            <w:tcW w:w="5040" w:type="dxa"/>
            <w:shd w:val="clear" w:color="auto" w:fill="F2F2F2"/>
          </w:tcPr>
          <w:p w14:paraId="5D620B5B" w14:textId="77777777" w:rsidR="009741BF" w:rsidRDefault="00442E6A">
            <w:r>
              <w:rPr>
                <w:b/>
                <w:sz w:val="17"/>
              </w:rPr>
              <w:t>Requirement</w:t>
            </w:r>
          </w:p>
        </w:tc>
        <w:tc>
          <w:tcPr>
            <w:tcW w:w="576" w:type="dxa"/>
            <w:shd w:val="clear" w:color="auto" w:fill="F2F2F2"/>
          </w:tcPr>
          <w:p w14:paraId="155A9587" w14:textId="77777777" w:rsidR="009741BF" w:rsidRDefault="00442E6A">
            <w:r>
              <w:rPr>
                <w:b/>
                <w:sz w:val="17"/>
              </w:rPr>
              <w:t>Pri</w:t>
            </w:r>
          </w:p>
        </w:tc>
        <w:tc>
          <w:tcPr>
            <w:tcW w:w="2736" w:type="dxa"/>
            <w:shd w:val="clear" w:color="auto" w:fill="F2F2F2"/>
          </w:tcPr>
          <w:p w14:paraId="4F270BFF" w14:textId="77777777" w:rsidR="009741BF" w:rsidRDefault="00442E6A">
            <w:r>
              <w:rPr>
                <w:b/>
                <w:sz w:val="17"/>
              </w:rPr>
              <w:t>Acceptance criteria</w:t>
            </w:r>
          </w:p>
        </w:tc>
      </w:tr>
      <w:tr w:rsidR="009741BF" w14:paraId="168954FA" w14:textId="77777777">
        <w:trPr>
          <w:cantSplit/>
        </w:trPr>
        <w:tc>
          <w:tcPr>
            <w:tcW w:w="1008" w:type="dxa"/>
          </w:tcPr>
          <w:p w14:paraId="40427C70" w14:textId="77777777" w:rsidR="009741BF" w:rsidRDefault="00442E6A">
            <w:r>
              <w:rPr>
                <w:sz w:val="17"/>
              </w:rPr>
              <w:t>AUT-I01</w:t>
            </w:r>
          </w:p>
        </w:tc>
        <w:tc>
          <w:tcPr>
            <w:tcW w:w="5040" w:type="dxa"/>
          </w:tcPr>
          <w:p w14:paraId="51ACB7AB" w14:textId="77777777" w:rsidR="009741BF" w:rsidRDefault="00442E6A">
            <w:r>
              <w:rPr>
                <w:sz w:val="17"/>
              </w:rPr>
              <w:t>Failed jobs, stopped recipes and aged exceptions shall alert the integration owner daily.</w:t>
            </w:r>
          </w:p>
        </w:tc>
        <w:tc>
          <w:tcPr>
            <w:tcW w:w="576" w:type="dxa"/>
          </w:tcPr>
          <w:p w14:paraId="6A0EF2EF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5A8AB688" w14:textId="77777777" w:rsidR="009741BF" w:rsidRDefault="00442E6A">
            <w:r>
              <w:rPr>
                <w:sz w:val="17"/>
              </w:rPr>
              <w:t>Alert test</w:t>
            </w:r>
          </w:p>
        </w:tc>
      </w:tr>
      <w:tr w:rsidR="009741BF" w14:paraId="211AF2AA" w14:textId="77777777">
        <w:trPr>
          <w:cantSplit/>
        </w:trPr>
        <w:tc>
          <w:tcPr>
            <w:tcW w:w="1008" w:type="dxa"/>
          </w:tcPr>
          <w:p w14:paraId="2D8DBEEE" w14:textId="77777777" w:rsidR="009741BF" w:rsidRDefault="00442E6A">
            <w:r>
              <w:rPr>
                <w:sz w:val="17"/>
              </w:rPr>
              <w:t>AUT-I02</w:t>
            </w:r>
          </w:p>
        </w:tc>
        <w:tc>
          <w:tcPr>
            <w:tcW w:w="5040" w:type="dxa"/>
          </w:tcPr>
          <w:p w14:paraId="31E28E92" w14:textId="77777777" w:rsidR="009741BF" w:rsidRDefault="00442E6A">
            <w:r>
              <w:rPr>
                <w:sz w:val="17"/>
              </w:rPr>
              <w:t>Order counts per channel shall be reconcilable between source, Workato and Salesforce.</w:t>
            </w:r>
          </w:p>
        </w:tc>
        <w:tc>
          <w:tcPr>
            <w:tcW w:w="576" w:type="dxa"/>
          </w:tcPr>
          <w:p w14:paraId="5B845646" w14:textId="77777777" w:rsidR="009741BF" w:rsidRDefault="00442E6A">
            <w:r>
              <w:rPr>
                <w:sz w:val="17"/>
              </w:rPr>
              <w:t>S</w:t>
            </w:r>
          </w:p>
        </w:tc>
        <w:tc>
          <w:tcPr>
            <w:tcW w:w="2736" w:type="dxa"/>
          </w:tcPr>
          <w:p w14:paraId="7EEE9018" w14:textId="77777777" w:rsidR="009741BF" w:rsidRDefault="00442E6A">
            <w:r>
              <w:rPr>
                <w:sz w:val="17"/>
              </w:rPr>
              <w:t>Daily count agrees</w:t>
            </w:r>
          </w:p>
        </w:tc>
      </w:tr>
      <w:tr w:rsidR="009741BF" w14:paraId="4D49B8B2" w14:textId="77777777">
        <w:trPr>
          <w:cantSplit/>
        </w:trPr>
        <w:tc>
          <w:tcPr>
            <w:tcW w:w="1008" w:type="dxa"/>
          </w:tcPr>
          <w:p w14:paraId="21DC26AC" w14:textId="77777777" w:rsidR="009741BF" w:rsidRDefault="00442E6A">
            <w:r>
              <w:rPr>
                <w:sz w:val="17"/>
              </w:rPr>
              <w:t>AUT-I03</w:t>
            </w:r>
          </w:p>
        </w:tc>
        <w:tc>
          <w:tcPr>
            <w:tcW w:w="5040" w:type="dxa"/>
          </w:tcPr>
          <w:p w14:paraId="15C44FD5" w14:textId="77777777" w:rsidR="009741BF" w:rsidRDefault="00442E6A">
            <w:r>
              <w:rPr>
                <w:sz w:val="17"/>
              </w:rPr>
              <w:t>Expected Workato transaction volume shall be estimated per channel and checked against the licence limit, and Salesforce API calls against the current use of about 200K, before build (Q2).</w:t>
            </w:r>
          </w:p>
        </w:tc>
        <w:tc>
          <w:tcPr>
            <w:tcW w:w="576" w:type="dxa"/>
          </w:tcPr>
          <w:p w14:paraId="27374C76" w14:textId="77777777" w:rsidR="009741BF" w:rsidRDefault="00442E6A">
            <w:r>
              <w:rPr>
                <w:sz w:val="17"/>
              </w:rPr>
              <w:t>M</w:t>
            </w:r>
          </w:p>
        </w:tc>
        <w:tc>
          <w:tcPr>
            <w:tcW w:w="2736" w:type="dxa"/>
          </w:tcPr>
          <w:p w14:paraId="0F7D198C" w14:textId="77777777" w:rsidR="009741BF" w:rsidRDefault="00442E6A">
            <w:r>
              <w:rPr>
                <w:sz w:val="17"/>
              </w:rPr>
              <w:t>Sizing agreed</w:t>
            </w:r>
          </w:p>
        </w:tc>
      </w:tr>
    </w:tbl>
    <w:p w14:paraId="203F5E48" w14:textId="77777777" w:rsidR="009741BF" w:rsidRDefault="009741BF"/>
    <w:p w14:paraId="3A10ACEC" w14:textId="77777777" w:rsidR="009741BF" w:rsidRDefault="00442E6A">
      <w:pPr>
        <w:pStyle w:val="Heading2"/>
      </w:pPr>
      <w:r>
        <w:lastRenderedPageBreak/>
        <w:t>6. Test Scenarios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4896"/>
        <w:gridCol w:w="3744"/>
      </w:tblGrid>
      <w:tr w:rsidR="009741BF" w14:paraId="64E865B6" w14:textId="77777777">
        <w:trPr>
          <w:tblHeader/>
        </w:trPr>
        <w:tc>
          <w:tcPr>
            <w:tcW w:w="720" w:type="dxa"/>
            <w:shd w:val="clear" w:color="auto" w:fill="F2F2F2"/>
          </w:tcPr>
          <w:p w14:paraId="2CC6BF7D" w14:textId="77777777" w:rsidR="009741BF" w:rsidRDefault="00442E6A">
            <w:r>
              <w:rPr>
                <w:b/>
                <w:sz w:val="17"/>
              </w:rPr>
              <w:t>#</w:t>
            </w:r>
          </w:p>
        </w:tc>
        <w:tc>
          <w:tcPr>
            <w:tcW w:w="4896" w:type="dxa"/>
            <w:shd w:val="clear" w:color="auto" w:fill="F2F2F2"/>
          </w:tcPr>
          <w:p w14:paraId="5FACEB82" w14:textId="77777777" w:rsidR="009741BF" w:rsidRDefault="00442E6A">
            <w:r>
              <w:rPr>
                <w:b/>
                <w:sz w:val="17"/>
              </w:rPr>
              <w:t>Scenario</w:t>
            </w:r>
          </w:p>
        </w:tc>
        <w:tc>
          <w:tcPr>
            <w:tcW w:w="3744" w:type="dxa"/>
            <w:shd w:val="clear" w:color="auto" w:fill="F2F2F2"/>
          </w:tcPr>
          <w:p w14:paraId="07D3D6E9" w14:textId="77777777" w:rsidR="009741BF" w:rsidRDefault="00442E6A">
            <w:r>
              <w:rPr>
                <w:b/>
                <w:sz w:val="17"/>
              </w:rPr>
              <w:t>Expected</w:t>
            </w:r>
          </w:p>
        </w:tc>
      </w:tr>
      <w:tr w:rsidR="009741BF" w14:paraId="4AE3AC3D" w14:textId="77777777">
        <w:trPr>
          <w:cantSplit/>
        </w:trPr>
        <w:tc>
          <w:tcPr>
            <w:tcW w:w="720" w:type="dxa"/>
          </w:tcPr>
          <w:p w14:paraId="4292D261" w14:textId="77777777" w:rsidR="009741BF" w:rsidRDefault="00442E6A">
            <w:r>
              <w:rPr>
                <w:sz w:val="17"/>
              </w:rPr>
              <w:t>T1</w:t>
            </w:r>
          </w:p>
        </w:tc>
        <w:tc>
          <w:tcPr>
            <w:tcW w:w="4896" w:type="dxa"/>
          </w:tcPr>
          <w:p w14:paraId="159DB639" w14:textId="77777777" w:rsidR="009741BF" w:rsidRDefault="00442E6A">
            <w:r>
              <w:rPr>
                <w:sz w:val="17"/>
              </w:rPr>
              <w:t>DaVita PO, one line, no second address line</w:t>
            </w:r>
          </w:p>
        </w:tc>
        <w:tc>
          <w:tcPr>
            <w:tcW w:w="3744" w:type="dxa"/>
          </w:tcPr>
          <w:p w14:paraId="5E645A28" w14:textId="77777777" w:rsidR="009741BF" w:rsidRDefault="00442E6A">
            <w:r>
              <w:rPr>
                <w:sz w:val="17"/>
              </w:rPr>
              <w:t>One sales intake; order created</w:t>
            </w:r>
          </w:p>
        </w:tc>
      </w:tr>
      <w:tr w:rsidR="009741BF" w14:paraId="6820C20A" w14:textId="77777777">
        <w:trPr>
          <w:cantSplit/>
        </w:trPr>
        <w:tc>
          <w:tcPr>
            <w:tcW w:w="720" w:type="dxa"/>
          </w:tcPr>
          <w:p w14:paraId="1B5375BB" w14:textId="77777777" w:rsidR="009741BF" w:rsidRDefault="00442E6A">
            <w:r>
              <w:rPr>
                <w:sz w:val="17"/>
              </w:rPr>
              <w:t>T2</w:t>
            </w:r>
          </w:p>
        </w:tc>
        <w:tc>
          <w:tcPr>
            <w:tcW w:w="4896" w:type="dxa"/>
          </w:tcPr>
          <w:p w14:paraId="6BD84B0B" w14:textId="77777777" w:rsidR="009741BF" w:rsidRDefault="00442E6A">
            <w:r>
              <w:rPr>
                <w:sz w:val="17"/>
              </w:rPr>
              <w:t>DaVita PO, many lines, wrapped email address, second address line</w:t>
            </w:r>
          </w:p>
        </w:tc>
        <w:tc>
          <w:tcPr>
            <w:tcW w:w="3744" w:type="dxa"/>
          </w:tcPr>
          <w:p w14:paraId="63C3C31B" w14:textId="77777777" w:rsidR="009741BF" w:rsidRDefault="00442E6A">
            <w:r>
              <w:rPr>
                <w:sz w:val="17"/>
              </w:rPr>
              <w:t>All lines and fields read correctly</w:t>
            </w:r>
          </w:p>
        </w:tc>
      </w:tr>
      <w:tr w:rsidR="009741BF" w14:paraId="23F1AECA" w14:textId="77777777">
        <w:trPr>
          <w:cantSplit/>
        </w:trPr>
        <w:tc>
          <w:tcPr>
            <w:tcW w:w="720" w:type="dxa"/>
          </w:tcPr>
          <w:p w14:paraId="4BC0F4AA" w14:textId="77777777" w:rsidR="009741BF" w:rsidRDefault="00442E6A">
            <w:r>
              <w:rPr>
                <w:sz w:val="17"/>
              </w:rPr>
              <w:t>T3</w:t>
            </w:r>
          </w:p>
        </w:tc>
        <w:tc>
          <w:tcPr>
            <w:tcW w:w="4896" w:type="dxa"/>
          </w:tcPr>
          <w:p w14:paraId="44770156" w14:textId="77777777" w:rsidR="009741BF" w:rsidRDefault="00442E6A">
            <w:r>
              <w:rPr>
                <w:sz w:val="17"/>
              </w:rPr>
              <w:t>Each known DaVita PO version (samples and cases from Avery)</w:t>
            </w:r>
          </w:p>
        </w:tc>
        <w:tc>
          <w:tcPr>
            <w:tcW w:w="3744" w:type="dxa"/>
          </w:tcPr>
          <w:p w14:paraId="247B2972" w14:textId="77777777" w:rsidR="009741BF" w:rsidRDefault="00442E6A">
            <w:r>
              <w:rPr>
                <w:sz w:val="17"/>
              </w:rPr>
              <w:t>All versions parse</w:t>
            </w:r>
          </w:p>
        </w:tc>
      </w:tr>
      <w:tr w:rsidR="009741BF" w14:paraId="13A41A45" w14:textId="77777777">
        <w:trPr>
          <w:cantSplit/>
        </w:trPr>
        <w:tc>
          <w:tcPr>
            <w:tcW w:w="720" w:type="dxa"/>
          </w:tcPr>
          <w:p w14:paraId="09CB53F4" w14:textId="77777777" w:rsidR="009741BF" w:rsidRDefault="00442E6A">
            <w:r>
              <w:rPr>
                <w:sz w:val="17"/>
              </w:rPr>
              <w:t>T4</w:t>
            </w:r>
          </w:p>
        </w:tc>
        <w:tc>
          <w:tcPr>
            <w:tcW w:w="4896" w:type="dxa"/>
          </w:tcPr>
          <w:p w14:paraId="58605F94" w14:textId="77777777" w:rsidR="009741BF" w:rsidRDefault="00442E6A">
            <w:r>
              <w:rPr>
                <w:sz w:val="17"/>
              </w:rPr>
              <w:t>DaVita email from another sender, or another subject</w:t>
            </w:r>
          </w:p>
        </w:tc>
        <w:tc>
          <w:tcPr>
            <w:tcW w:w="3744" w:type="dxa"/>
          </w:tcPr>
          <w:p w14:paraId="043F837E" w14:textId="77777777" w:rsidR="009741BF" w:rsidRDefault="00442E6A">
            <w:r>
              <w:rPr>
                <w:sz w:val="17"/>
              </w:rPr>
              <w:t>Ignored</w:t>
            </w:r>
          </w:p>
        </w:tc>
      </w:tr>
      <w:tr w:rsidR="009741BF" w14:paraId="28604664" w14:textId="77777777">
        <w:trPr>
          <w:cantSplit/>
        </w:trPr>
        <w:tc>
          <w:tcPr>
            <w:tcW w:w="720" w:type="dxa"/>
          </w:tcPr>
          <w:p w14:paraId="199083F6" w14:textId="77777777" w:rsidR="009741BF" w:rsidRDefault="00442E6A">
            <w:r>
              <w:rPr>
                <w:sz w:val="17"/>
              </w:rPr>
              <w:t>T5</w:t>
            </w:r>
          </w:p>
        </w:tc>
        <w:tc>
          <w:tcPr>
            <w:tcW w:w="4896" w:type="dxa"/>
          </w:tcPr>
          <w:p w14:paraId="5823455D" w14:textId="77777777" w:rsidR="009741BF" w:rsidRDefault="00442E6A">
            <w:r>
              <w:rPr>
                <w:sz w:val="17"/>
              </w:rPr>
              <w:t>PDF with no text layer</w:t>
            </w:r>
          </w:p>
        </w:tc>
        <w:tc>
          <w:tcPr>
            <w:tcW w:w="3744" w:type="dxa"/>
          </w:tcPr>
          <w:p w14:paraId="5C28E82F" w14:textId="77777777" w:rsidR="009741BF" w:rsidRDefault="00442E6A">
            <w:r>
              <w:rPr>
                <w:sz w:val="17"/>
              </w:rPr>
              <w:t>Failure path; email to customer service</w:t>
            </w:r>
          </w:p>
        </w:tc>
      </w:tr>
      <w:tr w:rsidR="009741BF" w14:paraId="18C92933" w14:textId="77777777">
        <w:trPr>
          <w:cantSplit/>
        </w:trPr>
        <w:tc>
          <w:tcPr>
            <w:tcW w:w="720" w:type="dxa"/>
          </w:tcPr>
          <w:p w14:paraId="107932B6" w14:textId="77777777" w:rsidR="009741BF" w:rsidRDefault="00442E6A">
            <w:r>
              <w:rPr>
                <w:sz w:val="17"/>
              </w:rPr>
              <w:t>T6</w:t>
            </w:r>
          </w:p>
        </w:tc>
        <w:tc>
          <w:tcPr>
            <w:tcW w:w="4896" w:type="dxa"/>
          </w:tcPr>
          <w:p w14:paraId="149B356E" w14:textId="77777777" w:rsidR="009741BF" w:rsidRDefault="00442E6A">
            <w:r>
              <w:rPr>
                <w:sz w:val="17"/>
              </w:rPr>
              <w:t>Same email delivered twice</w:t>
            </w:r>
          </w:p>
        </w:tc>
        <w:tc>
          <w:tcPr>
            <w:tcW w:w="3744" w:type="dxa"/>
          </w:tcPr>
          <w:p w14:paraId="215D711D" w14:textId="77777777" w:rsidR="009741BF" w:rsidRDefault="00442E6A">
            <w:r>
              <w:rPr>
                <w:sz w:val="17"/>
              </w:rPr>
              <w:t>One order</w:t>
            </w:r>
          </w:p>
        </w:tc>
      </w:tr>
      <w:tr w:rsidR="009741BF" w14:paraId="472A86B8" w14:textId="77777777">
        <w:trPr>
          <w:cantSplit/>
        </w:trPr>
        <w:tc>
          <w:tcPr>
            <w:tcW w:w="720" w:type="dxa"/>
          </w:tcPr>
          <w:p w14:paraId="783E3DD3" w14:textId="77777777" w:rsidR="009741BF" w:rsidRDefault="00442E6A">
            <w:r>
              <w:rPr>
                <w:sz w:val="17"/>
              </w:rPr>
              <w:t>T7</w:t>
            </w:r>
          </w:p>
        </w:tc>
        <w:tc>
          <w:tcPr>
            <w:tcW w:w="4896" w:type="dxa"/>
          </w:tcPr>
          <w:p w14:paraId="06D6BF9E" w14:textId="77777777" w:rsidR="009741BF" w:rsidRDefault="00442E6A">
            <w:r>
              <w:rPr>
                <w:sz w:val="17"/>
              </w:rPr>
              <w:t>SFTP file with each customer layout; PHI present</w:t>
            </w:r>
          </w:p>
        </w:tc>
        <w:tc>
          <w:tcPr>
            <w:tcW w:w="3744" w:type="dxa"/>
          </w:tcPr>
          <w:p w14:paraId="7781BC87" w14:textId="77777777" w:rsidR="009741BF" w:rsidRDefault="00442E6A">
            <w:r>
              <w:rPr>
                <w:sz w:val="17"/>
              </w:rPr>
              <w:t>Parsed; no PHI in logs</w:t>
            </w:r>
          </w:p>
        </w:tc>
      </w:tr>
      <w:tr w:rsidR="009741BF" w14:paraId="17712E8D" w14:textId="77777777">
        <w:trPr>
          <w:cantSplit/>
        </w:trPr>
        <w:tc>
          <w:tcPr>
            <w:tcW w:w="720" w:type="dxa"/>
          </w:tcPr>
          <w:p w14:paraId="457F2E77" w14:textId="77777777" w:rsidR="009741BF" w:rsidRDefault="00442E6A">
            <w:r>
              <w:rPr>
                <w:sz w:val="17"/>
              </w:rPr>
              <w:t>T8</w:t>
            </w:r>
          </w:p>
        </w:tc>
        <w:tc>
          <w:tcPr>
            <w:tcW w:w="4896" w:type="dxa"/>
          </w:tcPr>
          <w:p w14:paraId="3B265B1B" w14:textId="77777777" w:rsidR="009741BF" w:rsidRDefault="00442E6A">
            <w:r>
              <w:rPr>
                <w:sz w:val="17"/>
              </w:rPr>
              <w:t>Same SFTP file dropped again</w:t>
            </w:r>
          </w:p>
        </w:tc>
        <w:tc>
          <w:tcPr>
            <w:tcW w:w="3744" w:type="dxa"/>
          </w:tcPr>
          <w:p w14:paraId="4981E669" w14:textId="77777777" w:rsidR="009741BF" w:rsidRDefault="00442E6A">
            <w:r>
              <w:rPr>
                <w:sz w:val="17"/>
              </w:rPr>
              <w:t>Not reprocessed</w:t>
            </w:r>
          </w:p>
        </w:tc>
      </w:tr>
      <w:tr w:rsidR="009741BF" w14:paraId="0D497235" w14:textId="77777777">
        <w:trPr>
          <w:cantSplit/>
        </w:trPr>
        <w:tc>
          <w:tcPr>
            <w:tcW w:w="720" w:type="dxa"/>
          </w:tcPr>
          <w:p w14:paraId="6C1399FB" w14:textId="77777777" w:rsidR="009741BF" w:rsidRDefault="00442E6A">
            <w:r>
              <w:rPr>
                <w:sz w:val="17"/>
              </w:rPr>
              <w:t>T9</w:t>
            </w:r>
          </w:p>
        </w:tc>
        <w:tc>
          <w:tcPr>
            <w:tcW w:w="4896" w:type="dxa"/>
          </w:tcPr>
          <w:p w14:paraId="47072C51" w14:textId="77777777" w:rsidR="009741BF" w:rsidRDefault="00442E6A">
            <w:r>
              <w:rPr>
                <w:sz w:val="17"/>
              </w:rPr>
              <w:t>EDI 850 new order; EDI 180</w:t>
            </w:r>
          </w:p>
        </w:tc>
        <w:tc>
          <w:tcPr>
            <w:tcW w:w="3744" w:type="dxa"/>
          </w:tcPr>
          <w:p w14:paraId="793BFC42" w14:textId="77777777" w:rsidR="009741BF" w:rsidRDefault="00442E6A">
            <w:r>
              <w:rPr>
                <w:sz w:val="17"/>
              </w:rPr>
              <w:t>Order created; 180 handled</w:t>
            </w:r>
          </w:p>
        </w:tc>
      </w:tr>
      <w:tr w:rsidR="009741BF" w14:paraId="2BBABD9F" w14:textId="77777777">
        <w:trPr>
          <w:cantSplit/>
        </w:trPr>
        <w:tc>
          <w:tcPr>
            <w:tcW w:w="720" w:type="dxa"/>
          </w:tcPr>
          <w:p w14:paraId="55AF030A" w14:textId="77777777" w:rsidR="009741BF" w:rsidRDefault="00442E6A">
            <w:r>
              <w:rPr>
                <w:sz w:val="17"/>
              </w:rPr>
              <w:t>T10</w:t>
            </w:r>
          </w:p>
        </w:tc>
        <w:tc>
          <w:tcPr>
            <w:tcW w:w="4896" w:type="dxa"/>
          </w:tcPr>
          <w:p w14:paraId="361481C8" w14:textId="77777777" w:rsidR="009741BF" w:rsidRDefault="00442E6A">
            <w:r>
              <w:rPr>
                <w:sz w:val="17"/>
              </w:rPr>
              <w:t>EDI 850 no-fill with matching order; with no match</w:t>
            </w:r>
          </w:p>
        </w:tc>
        <w:tc>
          <w:tcPr>
            <w:tcW w:w="3744" w:type="dxa"/>
          </w:tcPr>
          <w:p w14:paraId="4BC3A5C1" w14:textId="77777777" w:rsidR="009741BF" w:rsidRDefault="00442E6A">
            <w:r>
              <w:rPr>
                <w:sz w:val="17"/>
              </w:rPr>
              <w:t>Existing order updated; unmatched goes to failure</w:t>
            </w:r>
          </w:p>
        </w:tc>
      </w:tr>
      <w:tr w:rsidR="009741BF" w14:paraId="79CAB7BD" w14:textId="77777777">
        <w:trPr>
          <w:cantSplit/>
        </w:trPr>
        <w:tc>
          <w:tcPr>
            <w:tcW w:w="720" w:type="dxa"/>
          </w:tcPr>
          <w:p w14:paraId="360954CE" w14:textId="77777777" w:rsidR="009741BF" w:rsidRDefault="00442E6A">
            <w:r>
              <w:rPr>
                <w:sz w:val="17"/>
              </w:rPr>
              <w:t>T11</w:t>
            </w:r>
          </w:p>
        </w:tc>
        <w:tc>
          <w:tcPr>
            <w:tcW w:w="4896" w:type="dxa"/>
          </w:tcPr>
          <w:p w14:paraId="1F0726B9" w14:textId="77777777" w:rsidR="009741BF" w:rsidRDefault="00442E6A">
            <w:r>
              <w:rPr>
                <w:sz w:val="17"/>
              </w:rPr>
              <w:t>Outbound 810 for an invoiced order</w:t>
            </w:r>
          </w:p>
        </w:tc>
        <w:tc>
          <w:tcPr>
            <w:tcW w:w="3744" w:type="dxa"/>
          </w:tcPr>
          <w:p w14:paraId="70655069" w14:textId="77777777" w:rsidR="009741BF" w:rsidRDefault="00442E6A">
            <w:r>
              <w:rPr>
                <w:sz w:val="17"/>
              </w:rPr>
              <w:t>Totals agree to GT</w:t>
            </w:r>
          </w:p>
        </w:tc>
      </w:tr>
      <w:tr w:rsidR="009741BF" w14:paraId="063EE1B9" w14:textId="77777777">
        <w:trPr>
          <w:cantSplit/>
        </w:trPr>
        <w:tc>
          <w:tcPr>
            <w:tcW w:w="720" w:type="dxa"/>
          </w:tcPr>
          <w:p w14:paraId="70F7C791" w14:textId="77777777" w:rsidR="009741BF" w:rsidRDefault="00442E6A">
            <w:r>
              <w:rPr>
                <w:sz w:val="17"/>
              </w:rPr>
              <w:t>T12</w:t>
            </w:r>
          </w:p>
        </w:tc>
        <w:tc>
          <w:tcPr>
            <w:tcW w:w="4896" w:type="dxa"/>
          </w:tcPr>
          <w:p w14:paraId="6CAFF3E5" w14:textId="77777777" w:rsidR="009741BF" w:rsidRDefault="00442E6A">
            <w:r>
              <w:rPr>
                <w:sz w:val="17"/>
              </w:rPr>
              <w:t>Power Automate fax and email-body flow posts to endpoint</w:t>
            </w:r>
          </w:p>
        </w:tc>
        <w:tc>
          <w:tcPr>
            <w:tcW w:w="3744" w:type="dxa"/>
          </w:tcPr>
          <w:p w14:paraId="352C7986" w14:textId="77777777" w:rsidR="009741BF" w:rsidRDefault="00442E6A">
            <w:r>
              <w:rPr>
                <w:sz w:val="17"/>
              </w:rPr>
              <w:t>Intake receipt; same result as before</w:t>
            </w:r>
          </w:p>
        </w:tc>
      </w:tr>
      <w:tr w:rsidR="009741BF" w14:paraId="1342606D" w14:textId="77777777">
        <w:trPr>
          <w:cantSplit/>
        </w:trPr>
        <w:tc>
          <w:tcPr>
            <w:tcW w:w="720" w:type="dxa"/>
          </w:tcPr>
          <w:p w14:paraId="35663A18" w14:textId="77777777" w:rsidR="009741BF" w:rsidRDefault="00442E6A">
            <w:r>
              <w:rPr>
                <w:sz w:val="17"/>
              </w:rPr>
              <w:t>T13</w:t>
            </w:r>
          </w:p>
        </w:tc>
        <w:tc>
          <w:tcPr>
            <w:tcW w:w="4896" w:type="dxa"/>
          </w:tcPr>
          <w:p w14:paraId="2DCF73ED" w14:textId="77777777" w:rsidR="009741BF" w:rsidRDefault="00442E6A">
            <w:r>
              <w:rPr>
                <w:sz w:val="17"/>
              </w:rPr>
              <w:t>Legacy partner ID, model ID, barcode; description-only line</w:t>
            </w:r>
          </w:p>
        </w:tc>
        <w:tc>
          <w:tcPr>
            <w:tcW w:w="3744" w:type="dxa"/>
          </w:tcPr>
          <w:p w14:paraId="0A9F1056" w14:textId="77777777" w:rsidR="009741BF" w:rsidRDefault="00442E6A">
            <w:r>
              <w:rPr>
                <w:sz w:val="17"/>
              </w:rPr>
              <w:t>Resolved or sent to review</w:t>
            </w:r>
          </w:p>
        </w:tc>
      </w:tr>
      <w:tr w:rsidR="009741BF" w14:paraId="571A67CA" w14:textId="77777777">
        <w:trPr>
          <w:cantSplit/>
        </w:trPr>
        <w:tc>
          <w:tcPr>
            <w:tcW w:w="720" w:type="dxa"/>
          </w:tcPr>
          <w:p w14:paraId="7479FD60" w14:textId="77777777" w:rsidR="009741BF" w:rsidRDefault="00442E6A">
            <w:r>
              <w:rPr>
                <w:sz w:val="17"/>
              </w:rPr>
              <w:t>T14</w:t>
            </w:r>
          </w:p>
        </w:tc>
        <w:tc>
          <w:tcPr>
            <w:tcW w:w="4896" w:type="dxa"/>
          </w:tcPr>
          <w:p w14:paraId="06FA4C88" w14:textId="77777777" w:rsidR="009741BF" w:rsidRDefault="00442E6A">
            <w:r>
              <w:rPr>
                <w:sz w:val="17"/>
              </w:rPr>
              <w:t>Salesforce unavailable during processing</w:t>
            </w:r>
          </w:p>
        </w:tc>
        <w:tc>
          <w:tcPr>
            <w:tcW w:w="3744" w:type="dxa"/>
          </w:tcPr>
          <w:p w14:paraId="4B56AC3C" w14:textId="77777777" w:rsidR="009741BF" w:rsidRDefault="00442E6A">
            <w:r>
              <w:rPr>
                <w:sz w:val="17"/>
              </w:rPr>
              <w:t>Retries; then exception; replay works</w:t>
            </w:r>
          </w:p>
        </w:tc>
      </w:tr>
      <w:tr w:rsidR="009741BF" w14:paraId="595B7A08" w14:textId="77777777">
        <w:trPr>
          <w:cantSplit/>
        </w:trPr>
        <w:tc>
          <w:tcPr>
            <w:tcW w:w="720" w:type="dxa"/>
          </w:tcPr>
          <w:p w14:paraId="2B0CA31A" w14:textId="77777777" w:rsidR="009741BF" w:rsidRDefault="00442E6A">
            <w:r>
              <w:rPr>
                <w:sz w:val="17"/>
              </w:rPr>
              <w:t>T15</w:t>
            </w:r>
          </w:p>
        </w:tc>
        <w:tc>
          <w:tcPr>
            <w:tcW w:w="4896" w:type="dxa"/>
          </w:tcPr>
          <w:p w14:paraId="1ED9D372" w14:textId="77777777" w:rsidR="009741BF" w:rsidRDefault="00442E6A">
            <w:r>
              <w:rPr>
                <w:sz w:val="17"/>
              </w:rPr>
              <w:t>Each order type: rental delivery, sale delivery, pickup</w:t>
            </w:r>
          </w:p>
        </w:tc>
        <w:tc>
          <w:tcPr>
            <w:tcW w:w="3744" w:type="dxa"/>
          </w:tcPr>
          <w:p w14:paraId="25917C54" w14:textId="77777777" w:rsidR="009741BF" w:rsidRDefault="00442E6A">
            <w:r>
              <w:rPr>
                <w:sz w:val="17"/>
              </w:rPr>
              <w:t>Correct type reaches Ascent</w:t>
            </w:r>
          </w:p>
        </w:tc>
      </w:tr>
    </w:tbl>
    <w:p w14:paraId="5AB391D6" w14:textId="689EB2D6" w:rsidR="009741BF" w:rsidRDefault="009741BF" w:rsidP="00420959">
      <w:pPr>
        <w:pStyle w:val="Heading2"/>
      </w:pPr>
    </w:p>
    <w:p w14:paraId="35EEAFF6" w14:textId="4317D2C1" w:rsidR="009741BF" w:rsidRDefault="00420959">
      <w:pPr>
        <w:pStyle w:val="Heading2"/>
      </w:pPr>
      <w:r>
        <w:t>7</w:t>
      </w:r>
      <w:r w:rsidR="00442E6A">
        <w:t>. Decisions and Open Questions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720"/>
        <w:gridCol w:w="1728"/>
        <w:gridCol w:w="5616"/>
        <w:gridCol w:w="1296"/>
      </w:tblGrid>
      <w:tr w:rsidR="009741BF" w14:paraId="4A342DC1" w14:textId="77777777" w:rsidTr="00FD61C5">
        <w:trPr>
          <w:tblHeader/>
        </w:trPr>
        <w:tc>
          <w:tcPr>
            <w:tcW w:w="720" w:type="dxa"/>
            <w:shd w:val="clear" w:color="auto" w:fill="F2F2F2"/>
          </w:tcPr>
          <w:p w14:paraId="20E13574" w14:textId="77777777" w:rsidR="009741BF" w:rsidRDefault="00442E6A">
            <w:r>
              <w:rPr>
                <w:b/>
                <w:sz w:val="16"/>
              </w:rPr>
              <w:t>ID</w:t>
            </w:r>
          </w:p>
        </w:tc>
        <w:tc>
          <w:tcPr>
            <w:tcW w:w="1728" w:type="dxa"/>
            <w:shd w:val="clear" w:color="auto" w:fill="F2F2F2"/>
          </w:tcPr>
          <w:p w14:paraId="7ACC68BF" w14:textId="77777777" w:rsidR="009741BF" w:rsidRDefault="00442E6A">
            <w:r>
              <w:rPr>
                <w:b/>
                <w:sz w:val="16"/>
              </w:rPr>
              <w:t>Topic</w:t>
            </w:r>
          </w:p>
        </w:tc>
        <w:tc>
          <w:tcPr>
            <w:tcW w:w="5616" w:type="dxa"/>
            <w:shd w:val="clear" w:color="auto" w:fill="F2F2F2"/>
          </w:tcPr>
          <w:p w14:paraId="0EDB5DC7" w14:textId="77777777" w:rsidR="009741BF" w:rsidRDefault="00442E6A">
            <w:r>
              <w:rPr>
                <w:b/>
                <w:sz w:val="16"/>
              </w:rPr>
              <w:t>Question or recommendation</w:t>
            </w:r>
          </w:p>
        </w:tc>
        <w:tc>
          <w:tcPr>
            <w:tcW w:w="1296" w:type="dxa"/>
            <w:shd w:val="clear" w:color="auto" w:fill="F2F2F2"/>
          </w:tcPr>
          <w:p w14:paraId="10A94E79" w14:textId="77777777" w:rsidR="009741BF" w:rsidRDefault="00442E6A">
            <w:r>
              <w:rPr>
                <w:b/>
                <w:sz w:val="16"/>
              </w:rPr>
              <w:t>Owner</w:t>
            </w:r>
          </w:p>
        </w:tc>
      </w:tr>
      <w:tr w:rsidR="009741BF" w14:paraId="5861C904" w14:textId="77777777" w:rsidTr="00FD61C5">
        <w:trPr>
          <w:cantSplit/>
        </w:trPr>
        <w:tc>
          <w:tcPr>
            <w:tcW w:w="720" w:type="dxa"/>
          </w:tcPr>
          <w:p w14:paraId="4ECC2EFD" w14:textId="77777777" w:rsidR="009741BF" w:rsidRDefault="00442E6A">
            <w:r>
              <w:rPr>
                <w:sz w:val="16"/>
              </w:rPr>
              <w:t>D1</w:t>
            </w:r>
          </w:p>
        </w:tc>
        <w:tc>
          <w:tcPr>
            <w:tcW w:w="1728" w:type="dxa"/>
          </w:tcPr>
          <w:p w14:paraId="0A336CA4" w14:textId="77777777" w:rsidR="009741BF" w:rsidRDefault="00442E6A">
            <w:r>
              <w:rPr>
                <w:sz w:val="16"/>
              </w:rPr>
              <w:t>Power Automate channels</w:t>
            </w:r>
          </w:p>
        </w:tc>
        <w:tc>
          <w:tcPr>
            <w:tcW w:w="5616" w:type="dxa"/>
          </w:tcPr>
          <w:p w14:paraId="71DB830D" w14:textId="77777777" w:rsidR="009741BF" w:rsidRDefault="00442E6A">
            <w:r>
              <w:rPr>
                <w:sz w:val="16"/>
              </w:rPr>
              <w:t>Keep fax, email body, RPA and secure email in Power Automate through go-live, calling the standard endpoint (call). Plan the playbook's eFax and Workato adapters afterwards.</w:t>
            </w:r>
          </w:p>
        </w:tc>
        <w:tc>
          <w:tcPr>
            <w:tcW w:w="1296" w:type="dxa"/>
          </w:tcPr>
          <w:p w14:paraId="0D3F81C3" w14:textId="77777777" w:rsidR="009741BF" w:rsidRDefault="00442E6A">
            <w:r>
              <w:rPr>
                <w:sz w:val="16"/>
              </w:rPr>
              <w:t>Eric / Sourabh</w:t>
            </w:r>
          </w:p>
        </w:tc>
      </w:tr>
      <w:tr w:rsidR="009741BF" w14:paraId="442FC55E" w14:textId="77777777" w:rsidTr="00FD61C5">
        <w:trPr>
          <w:cantSplit/>
        </w:trPr>
        <w:tc>
          <w:tcPr>
            <w:tcW w:w="720" w:type="dxa"/>
          </w:tcPr>
          <w:p w14:paraId="3A697A9E" w14:textId="77777777" w:rsidR="009741BF" w:rsidRDefault="00442E6A">
            <w:r>
              <w:rPr>
                <w:sz w:val="16"/>
              </w:rPr>
              <w:t>D2</w:t>
            </w:r>
          </w:p>
        </w:tc>
        <w:tc>
          <w:tcPr>
            <w:tcW w:w="1728" w:type="dxa"/>
          </w:tcPr>
          <w:p w14:paraId="7B91C2E8" w14:textId="77777777" w:rsidR="009741BF" w:rsidRDefault="00442E6A">
            <w:r>
              <w:rPr>
                <w:sz w:val="16"/>
              </w:rPr>
              <w:t>PDF extraction</w:t>
            </w:r>
          </w:p>
        </w:tc>
        <w:tc>
          <w:tcPr>
            <w:tcW w:w="5616" w:type="dxa"/>
          </w:tcPr>
          <w:p w14:paraId="21EF3160" w14:textId="77777777" w:rsidR="009741BF" w:rsidRDefault="00442E6A">
            <w:r>
              <w:rPr>
                <w:sz w:val="16"/>
              </w:rPr>
              <w:t>Use the text layer as primary (Eric). Add IDP only as fallback for scanned or damaged PDFs.</w:t>
            </w:r>
          </w:p>
        </w:tc>
        <w:tc>
          <w:tcPr>
            <w:tcW w:w="1296" w:type="dxa"/>
          </w:tcPr>
          <w:p w14:paraId="7045E359" w14:textId="77777777" w:rsidR="009741BF" w:rsidRDefault="00442E6A">
            <w:r>
              <w:rPr>
                <w:sz w:val="16"/>
              </w:rPr>
              <w:t>Eric</w:t>
            </w:r>
          </w:p>
        </w:tc>
      </w:tr>
      <w:tr w:rsidR="009741BF" w14:paraId="59AF6FF8" w14:textId="77777777" w:rsidTr="00FD61C5">
        <w:trPr>
          <w:cantSplit/>
        </w:trPr>
        <w:tc>
          <w:tcPr>
            <w:tcW w:w="720" w:type="dxa"/>
          </w:tcPr>
          <w:p w14:paraId="4F39C002" w14:textId="77777777" w:rsidR="009741BF" w:rsidRDefault="00442E6A">
            <w:r>
              <w:rPr>
                <w:sz w:val="16"/>
              </w:rPr>
              <w:t>D4</w:t>
            </w:r>
          </w:p>
        </w:tc>
        <w:tc>
          <w:tcPr>
            <w:tcW w:w="1728" w:type="dxa"/>
          </w:tcPr>
          <w:p w14:paraId="7587DF12" w14:textId="77777777" w:rsidR="009741BF" w:rsidRDefault="00442E6A">
            <w:r>
              <w:rPr>
                <w:sz w:val="16"/>
              </w:rPr>
              <w:t>EDI transport</w:t>
            </w:r>
          </w:p>
        </w:tc>
        <w:tc>
          <w:tcPr>
            <w:tcW w:w="5616" w:type="dxa"/>
          </w:tcPr>
          <w:p w14:paraId="7885A747" w14:textId="77777777" w:rsidR="009741BF" w:rsidRDefault="00442E6A">
            <w:r>
              <w:rPr>
                <w:sz w:val="16"/>
              </w:rPr>
              <w:t>Stage A: Workato consumes the JSON that the EDI team is producing from the current path (call). Stage B: Workato EDI with Orderful replacing CLEO/VAN (playbook, about $90K a year). Confirm sequence and whether Phase 3 includes Orderful onboarding and partner certification.</w:t>
            </w:r>
          </w:p>
        </w:tc>
        <w:tc>
          <w:tcPr>
            <w:tcW w:w="1296" w:type="dxa"/>
          </w:tcPr>
          <w:p w14:paraId="3A6F44CE" w14:textId="77777777" w:rsidR="009741BF" w:rsidRDefault="00442E6A">
            <w:r>
              <w:rPr>
                <w:sz w:val="16"/>
              </w:rPr>
              <w:t>Sourabh / Eric</w:t>
            </w:r>
          </w:p>
        </w:tc>
      </w:tr>
      <w:tr w:rsidR="009741BF" w14:paraId="09DD1B29" w14:textId="77777777" w:rsidTr="00FD61C5">
        <w:trPr>
          <w:cantSplit/>
        </w:trPr>
        <w:tc>
          <w:tcPr>
            <w:tcW w:w="720" w:type="dxa"/>
          </w:tcPr>
          <w:p w14:paraId="6FB33BEF" w14:textId="77777777" w:rsidR="009741BF" w:rsidRDefault="00442E6A">
            <w:r>
              <w:rPr>
                <w:sz w:val="16"/>
              </w:rPr>
              <w:t>D6</w:t>
            </w:r>
          </w:p>
        </w:tc>
        <w:tc>
          <w:tcPr>
            <w:tcW w:w="1728" w:type="dxa"/>
          </w:tcPr>
          <w:p w14:paraId="4A0F334A" w14:textId="77777777" w:rsidR="009741BF" w:rsidRDefault="00442E6A">
            <w:r>
              <w:rPr>
                <w:sz w:val="16"/>
              </w:rPr>
              <w:t>No-fill 850</w:t>
            </w:r>
          </w:p>
        </w:tc>
        <w:tc>
          <w:tcPr>
            <w:tcW w:w="5616" w:type="dxa"/>
          </w:tcPr>
          <w:p w14:paraId="442F7446" w14:textId="77777777" w:rsidR="009741BF" w:rsidRDefault="00442E6A">
            <w:r>
              <w:rPr>
                <w:sz w:val="16"/>
              </w:rPr>
              <w:t>Eric: no intake or order created. Recommend a lightweight audit record linked to the updated order, not a new Intake.</w:t>
            </w:r>
          </w:p>
        </w:tc>
        <w:tc>
          <w:tcPr>
            <w:tcW w:w="1296" w:type="dxa"/>
          </w:tcPr>
          <w:p w14:paraId="6B8C8BD3" w14:textId="77777777" w:rsidR="009741BF" w:rsidRDefault="00442E6A">
            <w:r>
              <w:rPr>
                <w:sz w:val="16"/>
              </w:rPr>
              <w:t>Eric</w:t>
            </w:r>
          </w:p>
        </w:tc>
      </w:tr>
      <w:tr w:rsidR="009741BF" w14:paraId="228953C9" w14:textId="77777777" w:rsidTr="00FD61C5">
        <w:trPr>
          <w:cantSplit/>
        </w:trPr>
        <w:tc>
          <w:tcPr>
            <w:tcW w:w="720" w:type="dxa"/>
          </w:tcPr>
          <w:p w14:paraId="0267B0F7" w14:textId="77777777" w:rsidR="009741BF" w:rsidRDefault="00442E6A">
            <w:r>
              <w:rPr>
                <w:sz w:val="16"/>
              </w:rPr>
              <w:t>Q1</w:t>
            </w:r>
          </w:p>
        </w:tc>
        <w:tc>
          <w:tcPr>
            <w:tcW w:w="1728" w:type="dxa"/>
          </w:tcPr>
          <w:p w14:paraId="5EFCA8A1" w14:textId="77777777" w:rsidR="009741BF" w:rsidRDefault="00442E6A">
            <w:r>
              <w:rPr>
                <w:sz w:val="16"/>
              </w:rPr>
              <w:t>PHI in Workato</w:t>
            </w:r>
          </w:p>
        </w:tc>
        <w:tc>
          <w:tcPr>
            <w:tcW w:w="5616" w:type="dxa"/>
          </w:tcPr>
          <w:p w14:paraId="1DDE0B79" w14:textId="77777777" w:rsidR="009741BF" w:rsidRDefault="00442E6A">
            <w:r>
              <w:rPr>
                <w:sz w:val="16"/>
              </w:rPr>
              <w:t>Can Workato encrypt or tokenize PHI, and what does job history retain? Who signs the BAA?</w:t>
            </w:r>
          </w:p>
        </w:tc>
        <w:tc>
          <w:tcPr>
            <w:tcW w:w="1296" w:type="dxa"/>
          </w:tcPr>
          <w:p w14:paraId="6A6AE969" w14:textId="77777777" w:rsidR="009741BF" w:rsidRDefault="00442E6A">
            <w:r>
              <w:rPr>
                <w:sz w:val="16"/>
              </w:rPr>
              <w:t>Durvah / USME</w:t>
            </w:r>
          </w:p>
        </w:tc>
      </w:tr>
      <w:tr w:rsidR="009741BF" w14:paraId="22F3850C" w14:textId="77777777" w:rsidTr="00FD61C5">
        <w:trPr>
          <w:cantSplit/>
        </w:trPr>
        <w:tc>
          <w:tcPr>
            <w:tcW w:w="720" w:type="dxa"/>
          </w:tcPr>
          <w:p w14:paraId="23E6FDFB" w14:textId="77777777" w:rsidR="009741BF" w:rsidRDefault="00442E6A">
            <w:r>
              <w:rPr>
                <w:sz w:val="16"/>
              </w:rPr>
              <w:t>Q3</w:t>
            </w:r>
          </w:p>
        </w:tc>
        <w:tc>
          <w:tcPr>
            <w:tcW w:w="1728" w:type="dxa"/>
          </w:tcPr>
          <w:p w14:paraId="6FAA5D9F" w14:textId="77777777" w:rsidR="009741BF" w:rsidRDefault="00442E6A">
            <w:r>
              <w:rPr>
                <w:sz w:val="16"/>
              </w:rPr>
              <w:t>855 and 180</w:t>
            </w:r>
          </w:p>
        </w:tc>
        <w:tc>
          <w:tcPr>
            <w:tcW w:w="5616" w:type="dxa"/>
          </w:tcPr>
          <w:p w14:paraId="75D69BFD" w14:textId="77777777" w:rsidR="009741BF" w:rsidRDefault="00442E6A">
            <w:r>
              <w:rPr>
                <w:sz w:val="16"/>
              </w:rPr>
              <w:t>Confirm the 855 is required and what the 180 is used for.</w:t>
            </w:r>
          </w:p>
        </w:tc>
        <w:tc>
          <w:tcPr>
            <w:tcW w:w="1296" w:type="dxa"/>
          </w:tcPr>
          <w:p w14:paraId="452B233C" w14:textId="77777777" w:rsidR="009741BF" w:rsidRDefault="00442E6A">
            <w:r>
              <w:rPr>
                <w:sz w:val="16"/>
              </w:rPr>
              <w:t>Eric</w:t>
            </w:r>
          </w:p>
        </w:tc>
      </w:tr>
      <w:tr w:rsidR="009741BF" w14:paraId="2685ABC6" w14:textId="77777777" w:rsidTr="00FD61C5">
        <w:trPr>
          <w:cantSplit/>
        </w:trPr>
        <w:tc>
          <w:tcPr>
            <w:tcW w:w="720" w:type="dxa"/>
          </w:tcPr>
          <w:p w14:paraId="7343E570" w14:textId="77777777" w:rsidR="009741BF" w:rsidRDefault="00442E6A">
            <w:r>
              <w:rPr>
                <w:sz w:val="16"/>
              </w:rPr>
              <w:lastRenderedPageBreak/>
              <w:t>Q4</w:t>
            </w:r>
          </w:p>
        </w:tc>
        <w:tc>
          <w:tcPr>
            <w:tcW w:w="1728" w:type="dxa"/>
          </w:tcPr>
          <w:p w14:paraId="0EC5EFDA" w14:textId="77777777" w:rsidR="009741BF" w:rsidRDefault="00442E6A">
            <w:r>
              <w:rPr>
                <w:sz w:val="16"/>
              </w:rPr>
              <w:t>Notification</w:t>
            </w:r>
          </w:p>
        </w:tc>
        <w:tc>
          <w:tcPr>
            <w:tcW w:w="5616" w:type="dxa"/>
          </w:tcPr>
          <w:p w14:paraId="5A8F42E7" w14:textId="77777777" w:rsidR="009741BF" w:rsidRDefault="00442E6A">
            <w:r>
              <w:rPr>
                <w:sz w:val="16"/>
              </w:rPr>
              <w:t>Who receives failure emails, and what detail is allowed in them (PHI)?</w:t>
            </w:r>
          </w:p>
        </w:tc>
        <w:tc>
          <w:tcPr>
            <w:tcW w:w="1296" w:type="dxa"/>
          </w:tcPr>
          <w:p w14:paraId="45068769" w14:textId="77777777" w:rsidR="009741BF" w:rsidRDefault="00442E6A">
            <w:r>
              <w:rPr>
                <w:sz w:val="16"/>
              </w:rPr>
              <w:t>Eric</w:t>
            </w:r>
          </w:p>
        </w:tc>
      </w:tr>
    </w:tbl>
    <w:p w14:paraId="4DE4AF42" w14:textId="77777777" w:rsidR="009741BF" w:rsidRDefault="009741BF"/>
    <w:sectPr w:rsidR="009741BF"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6636" w14:textId="77777777" w:rsidR="00E83D82" w:rsidRDefault="00E83D82" w:rsidP="006C093F">
      <w:pPr>
        <w:spacing w:after="0" w:line="240" w:lineRule="auto"/>
      </w:pPr>
      <w:r>
        <w:separator/>
      </w:r>
    </w:p>
  </w:endnote>
  <w:endnote w:type="continuationSeparator" w:id="0">
    <w:p w14:paraId="440B8F73" w14:textId="77777777" w:rsidR="00E83D82" w:rsidRDefault="00E83D82" w:rsidP="006C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28D8" w14:textId="77777777" w:rsidR="00E83D82" w:rsidRDefault="00E83D82" w:rsidP="006C093F">
      <w:pPr>
        <w:spacing w:after="0" w:line="240" w:lineRule="auto"/>
      </w:pPr>
      <w:r>
        <w:separator/>
      </w:r>
    </w:p>
  </w:footnote>
  <w:footnote w:type="continuationSeparator" w:id="0">
    <w:p w14:paraId="0E9CC2D1" w14:textId="77777777" w:rsidR="00E83D82" w:rsidRDefault="00E83D82" w:rsidP="006C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E449" w14:textId="77777777" w:rsidR="006C093F" w:rsidRDefault="006C093F" w:rsidP="006C093F">
    <w:pPr>
      <w:tabs>
        <w:tab w:val="center" w:pos="4513"/>
        <w:tab w:val="right" w:pos="9026"/>
      </w:tabs>
      <w:spacing w:line="240" w:lineRule="auto"/>
    </w:pPr>
    <w:r>
      <w:rPr>
        <w:noProof/>
      </w:rPr>
      <w:drawing>
        <wp:inline distT="0" distB="0" distL="0" distR="0" wp14:anchorId="0A1BB4B1" wp14:editId="63EF9A8E">
          <wp:extent cx="527167" cy="302406"/>
          <wp:effectExtent l="0" t="0" r="0" b="0"/>
          <wp:docPr id="14367835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167" cy="3024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7A091286" wp14:editId="49188FD2">
          <wp:extent cx="889897" cy="349959"/>
          <wp:effectExtent l="0" t="0" r="0" b="0"/>
          <wp:docPr id="4" name="image2.jp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9897" cy="3499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3EB40E6" w14:textId="77777777" w:rsidR="006C093F" w:rsidRDefault="006C0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80A"/>
    <w:multiLevelType w:val="hybridMultilevel"/>
    <w:tmpl w:val="BC94FDA0"/>
    <w:lvl w:ilvl="0" w:tplc="8312B188">
      <w:start w:val="1"/>
      <w:numFmt w:val="decimal"/>
      <w:lvlText w:val="%1."/>
      <w:lvlJc w:val="left"/>
      <w:pPr>
        <w:ind w:left="720" w:hanging="360"/>
      </w:pPr>
    </w:lvl>
    <w:lvl w:ilvl="1" w:tplc="5DCA7888">
      <w:start w:val="1"/>
      <w:numFmt w:val="lowerLetter"/>
      <w:lvlText w:val="%2."/>
      <w:lvlJc w:val="left"/>
      <w:pPr>
        <w:ind w:left="1440" w:hanging="360"/>
      </w:pPr>
    </w:lvl>
    <w:lvl w:ilvl="2" w:tplc="666A5090">
      <w:start w:val="1"/>
      <w:numFmt w:val="lowerRoman"/>
      <w:lvlText w:val="%3."/>
      <w:lvlJc w:val="left"/>
      <w:pPr>
        <w:ind w:left="2160" w:hanging="360"/>
      </w:pPr>
    </w:lvl>
    <w:lvl w:ilvl="3" w:tplc="13E0BFC2">
      <w:start w:val="1"/>
      <w:numFmt w:val="decimal"/>
      <w:lvlText w:val="%4."/>
      <w:lvlJc w:val="left"/>
      <w:pPr>
        <w:ind w:left="2880" w:hanging="360"/>
      </w:pPr>
    </w:lvl>
    <w:lvl w:ilvl="4" w:tplc="2A6CFC50">
      <w:start w:val="1"/>
      <w:numFmt w:val="lowerLetter"/>
      <w:lvlText w:val="%5."/>
      <w:lvlJc w:val="left"/>
      <w:pPr>
        <w:ind w:left="3600" w:hanging="360"/>
      </w:pPr>
    </w:lvl>
    <w:lvl w:ilvl="5" w:tplc="2424E420">
      <w:start w:val="1"/>
      <w:numFmt w:val="lowerRoman"/>
      <w:lvlText w:val="%6."/>
      <w:lvlJc w:val="left"/>
      <w:pPr>
        <w:ind w:left="4320" w:hanging="360"/>
      </w:pPr>
    </w:lvl>
    <w:lvl w:ilvl="6" w:tplc="4D3E94C8">
      <w:start w:val="1"/>
      <w:numFmt w:val="decimal"/>
      <w:lvlText w:val="%7."/>
      <w:lvlJc w:val="left"/>
      <w:pPr>
        <w:ind w:left="5040" w:hanging="360"/>
      </w:pPr>
    </w:lvl>
    <w:lvl w:ilvl="7" w:tplc="340E6000">
      <w:start w:val="1"/>
      <w:numFmt w:val="lowerLetter"/>
      <w:lvlText w:val="%8."/>
      <w:lvlJc w:val="left"/>
      <w:pPr>
        <w:ind w:left="5760" w:hanging="360"/>
      </w:pPr>
    </w:lvl>
    <w:lvl w:ilvl="8" w:tplc="7E8060B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1787F52"/>
    <w:multiLevelType w:val="hybridMultilevel"/>
    <w:tmpl w:val="918C14A4"/>
    <w:lvl w:ilvl="0" w:tplc="408835B0">
      <w:start w:val="1"/>
      <w:numFmt w:val="bullet"/>
      <w:lvlText w:val="•"/>
      <w:lvlJc w:val="left"/>
      <w:pPr>
        <w:ind w:left="720" w:hanging="360"/>
      </w:pPr>
    </w:lvl>
    <w:lvl w:ilvl="1" w:tplc="06460244">
      <w:start w:val="1"/>
      <w:numFmt w:val="bullet"/>
      <w:lvlText w:val="o"/>
      <w:lvlJc w:val="left"/>
      <w:pPr>
        <w:ind w:left="1440" w:hanging="360"/>
      </w:pPr>
    </w:lvl>
    <w:lvl w:ilvl="2" w:tplc="649AD13C">
      <w:start w:val="1"/>
      <w:numFmt w:val="bullet"/>
      <w:lvlText w:val="▪"/>
      <w:lvlJc w:val="left"/>
      <w:pPr>
        <w:ind w:left="2160" w:hanging="360"/>
      </w:pPr>
    </w:lvl>
    <w:lvl w:ilvl="3" w:tplc="931C19E2">
      <w:start w:val="1"/>
      <w:numFmt w:val="bullet"/>
      <w:lvlText w:val="•"/>
      <w:lvlJc w:val="left"/>
      <w:pPr>
        <w:ind w:left="2880" w:hanging="360"/>
      </w:pPr>
    </w:lvl>
    <w:lvl w:ilvl="4" w:tplc="79764772">
      <w:start w:val="1"/>
      <w:numFmt w:val="bullet"/>
      <w:lvlText w:val="o"/>
      <w:lvlJc w:val="left"/>
      <w:pPr>
        <w:ind w:left="3600" w:hanging="360"/>
      </w:pPr>
    </w:lvl>
    <w:lvl w:ilvl="5" w:tplc="633ECF08">
      <w:start w:val="1"/>
      <w:numFmt w:val="bullet"/>
      <w:lvlText w:val="▪"/>
      <w:lvlJc w:val="left"/>
      <w:pPr>
        <w:ind w:left="4320" w:hanging="360"/>
      </w:pPr>
    </w:lvl>
    <w:lvl w:ilvl="6" w:tplc="07267DCE">
      <w:start w:val="1"/>
      <w:numFmt w:val="bullet"/>
      <w:lvlText w:val="•"/>
      <w:lvlJc w:val="left"/>
      <w:pPr>
        <w:ind w:left="5040" w:hanging="360"/>
      </w:pPr>
    </w:lvl>
    <w:lvl w:ilvl="7" w:tplc="A98015E2">
      <w:start w:val="1"/>
      <w:numFmt w:val="bullet"/>
      <w:lvlText w:val="o"/>
      <w:lvlJc w:val="left"/>
      <w:pPr>
        <w:ind w:left="5760" w:hanging="360"/>
      </w:pPr>
    </w:lvl>
    <w:lvl w:ilvl="8" w:tplc="01B0FE76">
      <w:start w:val="1"/>
      <w:numFmt w:val="bullet"/>
      <w:lvlText w:val="▪"/>
      <w:lvlJc w:val="left"/>
      <w:pPr>
        <w:ind w:left="6480" w:hanging="360"/>
      </w:pPr>
    </w:lvl>
  </w:abstractNum>
  <w:num w:numId="1" w16cid:durableId="1754929815">
    <w:abstractNumId w:val="1"/>
  </w:num>
  <w:num w:numId="2" w16cid:durableId="1185748563">
    <w:abstractNumId w:val="1"/>
  </w:num>
  <w:num w:numId="3" w16cid:durableId="173686041">
    <w:abstractNumId w:val="1"/>
  </w:num>
  <w:num w:numId="4" w16cid:durableId="2133474579">
    <w:abstractNumId w:val="0"/>
    <w:lvlOverride w:ilvl="0">
      <w:startOverride w:val="1"/>
    </w:lvlOverride>
  </w:num>
  <w:num w:numId="5" w16cid:durableId="1548420365">
    <w:abstractNumId w:val="0"/>
    <w:lvlOverride w:ilvl="0">
      <w:startOverride w:val="1"/>
    </w:lvlOverride>
  </w:num>
  <w:num w:numId="6" w16cid:durableId="1579100145">
    <w:abstractNumId w:val="1"/>
  </w:num>
  <w:num w:numId="7" w16cid:durableId="752354936">
    <w:abstractNumId w:val="1"/>
  </w:num>
  <w:num w:numId="8" w16cid:durableId="1559784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AC"/>
    <w:rsid w:val="0005581B"/>
    <w:rsid w:val="001D76AD"/>
    <w:rsid w:val="002B5590"/>
    <w:rsid w:val="00420959"/>
    <w:rsid w:val="00421457"/>
    <w:rsid w:val="00442E6A"/>
    <w:rsid w:val="00657D4C"/>
    <w:rsid w:val="006C093F"/>
    <w:rsid w:val="00890362"/>
    <w:rsid w:val="00934B26"/>
    <w:rsid w:val="009632C2"/>
    <w:rsid w:val="009741BF"/>
    <w:rsid w:val="00C05476"/>
    <w:rsid w:val="00C12E06"/>
    <w:rsid w:val="00C71D9F"/>
    <w:rsid w:val="00C8387D"/>
    <w:rsid w:val="00D036A4"/>
    <w:rsid w:val="00DB4503"/>
    <w:rsid w:val="00DF69A3"/>
    <w:rsid w:val="00E05CAC"/>
    <w:rsid w:val="00E13C44"/>
    <w:rsid w:val="00E83D82"/>
    <w:rsid w:val="00EA034F"/>
    <w:rsid w:val="00FB5324"/>
    <w:rsid w:val="00FD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9A6B"/>
  <w15:docId w15:val="{DFA8B91B-B26A-4411-8167-7D55D549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0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93F"/>
  </w:style>
  <w:style w:type="paragraph" w:styleId="Footer">
    <w:name w:val="footer"/>
    <w:basedOn w:val="Normal"/>
    <w:link w:val="FooterChar"/>
    <w:uiPriority w:val="99"/>
    <w:unhideWhenUsed/>
    <w:rsid w:val="006C0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2689</Words>
  <Characters>15329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USME Customer Portal (Experience Cloud) — Functional Requirements &amp; Conceptual D</vt:lpstr>
    </vt:vector>
  </TitlesOfParts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USME Customer Portal (Experience Cloud) — Functional Requirements &amp; Conceptual D</dc:title>
  <dc:creator>srinivas k</dc:creator>
  <dc:description>Claude Docs node/5b0b268e-bec5@36 docx-w6</dc:description>
  <cp:lastModifiedBy>Srinivas</cp:lastModifiedBy>
  <cp:revision>14</cp:revision>
  <dcterms:created xsi:type="dcterms:W3CDTF">2026-10-28T17:38:00Z</dcterms:created>
  <dcterms:modified xsi:type="dcterms:W3CDTF">2026-10-28T17:49:00Z</dcterms:modified>
</cp:coreProperties>
</file>