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DE58A8" w14:textId="441816AC" w:rsidR="00016CD9" w:rsidRDefault="00EE6038" w:rsidP="00EE6038">
      <w:pPr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Big Data</w:t>
      </w:r>
      <w:r w:rsidR="009A2A74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</w:rPr>
        <w:t>Image Analytics</w:t>
      </w:r>
      <w:r w:rsidR="009A2A74"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>Classificatio</w:t>
      </w:r>
      <w:r w:rsidR="00016CD9">
        <w:rPr>
          <w:rFonts w:ascii="Times New Roman" w:hAnsi="Times New Roman" w:cs="Times New Roman"/>
          <w:b/>
          <w:bCs/>
          <w:sz w:val="32"/>
          <w:szCs w:val="32"/>
        </w:rPr>
        <w:t>n</w:t>
      </w:r>
      <w:bookmarkStart w:id="0" w:name="_GoBack"/>
      <w:bookmarkEnd w:id="0"/>
    </w:p>
    <w:p w14:paraId="4918D841" w14:textId="46A8856D" w:rsidR="00EE6038" w:rsidRDefault="00016CD9" w:rsidP="00016CD9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16CD9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Image classification</w:t>
      </w:r>
      <w:r w:rsidRPr="00016C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analyzes the numerical properties of various </w:t>
      </w:r>
      <w:r w:rsidRPr="00016CD9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image</w:t>
      </w:r>
      <w:r w:rsidRPr="00016C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features and organizes data into categories. </w:t>
      </w:r>
      <w:r w:rsidRPr="00016CD9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Classification</w:t>
      </w:r>
      <w:r w:rsidRPr="00016C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algorithms typically employ two phases of processing: training and testing.</w:t>
      </w:r>
    </w:p>
    <w:p w14:paraId="4A137619" w14:textId="42B98395" w:rsidR="00016CD9" w:rsidRDefault="00016CD9" w:rsidP="00016CD9">
      <w:pPr>
        <w:rPr>
          <w:rFonts w:ascii="Times New Roman" w:hAnsi="Times New Roman" w:cs="Times New Roman"/>
          <w:b/>
          <w:bCs/>
          <w:color w:val="222222"/>
          <w:sz w:val="24"/>
          <w:szCs w:val="24"/>
          <w:u w:val="single"/>
          <w:shd w:val="clear" w:color="auto" w:fill="FFFFFF"/>
        </w:rPr>
      </w:pPr>
      <w:r w:rsidRPr="00016CD9">
        <w:rPr>
          <w:rFonts w:ascii="Times New Roman" w:hAnsi="Times New Roman" w:cs="Times New Roman"/>
          <w:b/>
          <w:bCs/>
          <w:color w:val="222222"/>
          <w:sz w:val="24"/>
          <w:szCs w:val="24"/>
          <w:u w:val="single"/>
          <w:shd w:val="clear" w:color="auto" w:fill="FFFFFF"/>
        </w:rPr>
        <w:t>Steps for Image analytics classification:</w:t>
      </w:r>
    </w:p>
    <w:p w14:paraId="7FD6A374" w14:textId="7281A5EC" w:rsidR="00915C58" w:rsidRPr="00915C58" w:rsidRDefault="00016CD9" w:rsidP="00915C58">
      <w:pPr>
        <w:pStyle w:val="ListParagraph"/>
        <w:numPr>
          <w:ilvl w:val="0"/>
          <w:numId w:val="3"/>
        </w:numPr>
        <w:shd w:val="clear" w:color="auto" w:fill="FFFFFF"/>
        <w:spacing w:before="413" w:after="0" w:line="240" w:lineRule="auto"/>
        <w:outlineLvl w:val="1"/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eastAsia="en-IN"/>
        </w:rPr>
      </w:pPr>
      <w:r w:rsidRPr="00016CD9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eastAsia="en-IN"/>
        </w:rPr>
        <w:t>Import Images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eastAsia="en-IN"/>
        </w:rPr>
        <w:t xml:space="preserve">: </w:t>
      </w:r>
      <w:r w:rsidRPr="00016CD9">
        <w:rPr>
          <w:rFonts w:ascii="Times New Roman" w:eastAsia="Times New Roman" w:hAnsi="Times New Roman" w:cs="Times New Roman"/>
          <w:spacing w:val="-1"/>
          <w:sz w:val="24"/>
          <w:szCs w:val="24"/>
          <w:lang w:eastAsia="en-IN"/>
        </w:rPr>
        <w:t>The first thing to do is to import the image via the </w:t>
      </w:r>
      <w:r w:rsidRPr="00016CD9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eastAsia="en-IN"/>
        </w:rPr>
        <w:t>Import Images</w:t>
      </w:r>
      <w:r w:rsidRPr="00016CD9">
        <w:rPr>
          <w:rFonts w:ascii="Times New Roman" w:eastAsia="Times New Roman" w:hAnsi="Times New Roman" w:cs="Times New Roman"/>
          <w:spacing w:val="-1"/>
          <w:sz w:val="24"/>
          <w:szCs w:val="24"/>
          <w:lang w:eastAsia="en-IN"/>
        </w:rPr>
        <w:t> widget. You can think this widget as the </w:t>
      </w:r>
      <w:r w:rsidRPr="00016CD9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eastAsia="en-IN"/>
        </w:rPr>
        <w:t>File </w:t>
      </w:r>
      <w:r w:rsidRPr="00016CD9">
        <w:rPr>
          <w:rFonts w:ascii="Times New Roman" w:eastAsia="Times New Roman" w:hAnsi="Times New Roman" w:cs="Times New Roman"/>
          <w:spacing w:val="-1"/>
          <w:sz w:val="24"/>
          <w:szCs w:val="24"/>
          <w:lang w:eastAsia="en-IN"/>
        </w:rPr>
        <w:t>widget for image. However, </w:t>
      </w:r>
      <w:r w:rsidRPr="00016CD9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eastAsia="en-IN"/>
        </w:rPr>
        <w:t>Import Images</w:t>
      </w:r>
      <w:r w:rsidRPr="00016CD9">
        <w:rPr>
          <w:rFonts w:ascii="Times New Roman" w:eastAsia="Times New Roman" w:hAnsi="Times New Roman" w:cs="Times New Roman"/>
          <w:spacing w:val="-1"/>
          <w:sz w:val="24"/>
          <w:szCs w:val="24"/>
          <w:lang w:eastAsia="en-IN"/>
        </w:rPr>
        <w:t> widget accepts a directory instead of a file.</w:t>
      </w:r>
    </w:p>
    <w:p w14:paraId="72C7451F" w14:textId="77777777" w:rsidR="00915C58" w:rsidRPr="00915C58" w:rsidRDefault="00915C58" w:rsidP="00915C58">
      <w:pPr>
        <w:pStyle w:val="ListParagraph"/>
        <w:shd w:val="clear" w:color="auto" w:fill="FFFFFF"/>
        <w:spacing w:before="413" w:after="0" w:line="240" w:lineRule="auto"/>
        <w:outlineLvl w:val="1"/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eastAsia="en-IN"/>
        </w:rPr>
      </w:pPr>
    </w:p>
    <w:p w14:paraId="6E1A95DB" w14:textId="21FDACA6" w:rsidR="00915C58" w:rsidRDefault="00016CD9" w:rsidP="00915C58">
      <w:pPr>
        <w:pStyle w:val="ListParagraph"/>
        <w:shd w:val="clear" w:color="auto" w:fill="FFFFFF"/>
        <w:spacing w:before="413" w:after="0" w:line="240" w:lineRule="auto"/>
        <w:outlineLvl w:val="1"/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281367B" wp14:editId="051B378C">
            <wp:extent cx="3845676" cy="206528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531" t="25491" r="34239" b="37817"/>
                    <a:stretch/>
                  </pic:blipFill>
                  <pic:spPr bwMode="auto">
                    <a:xfrm>
                      <a:off x="0" y="0"/>
                      <a:ext cx="3904841" cy="209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51E52" w14:textId="77777777" w:rsidR="00915C58" w:rsidRPr="00915C58" w:rsidRDefault="00915C58" w:rsidP="00915C58">
      <w:pPr>
        <w:pStyle w:val="ListParagraph"/>
        <w:shd w:val="clear" w:color="auto" w:fill="FFFFFF"/>
        <w:spacing w:before="413" w:after="0" w:line="240" w:lineRule="auto"/>
        <w:outlineLvl w:val="1"/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eastAsia="en-IN"/>
        </w:rPr>
      </w:pPr>
    </w:p>
    <w:p w14:paraId="232E8B66" w14:textId="77777777" w:rsidR="00915C58" w:rsidRDefault="00915C58" w:rsidP="00016CD9">
      <w:pPr>
        <w:pStyle w:val="ListParagraph"/>
        <w:shd w:val="clear" w:color="auto" w:fill="FFFFFF"/>
        <w:spacing w:before="413" w:after="0" w:line="240" w:lineRule="auto"/>
        <w:outlineLvl w:val="1"/>
        <w:rPr>
          <w:noProof/>
        </w:rPr>
      </w:pPr>
    </w:p>
    <w:p w14:paraId="2CE57DE2" w14:textId="548578E6" w:rsidR="00016CD9" w:rsidRDefault="00915C58" w:rsidP="00075D0B">
      <w:pPr>
        <w:pStyle w:val="ListParagraph"/>
        <w:shd w:val="clear" w:color="auto" w:fill="FFFFFF"/>
        <w:spacing w:before="413" w:after="0" w:line="240" w:lineRule="auto"/>
        <w:outlineLvl w:val="1"/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DBC84C8" wp14:editId="60FAEDE5">
            <wp:extent cx="2645478" cy="139549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998" t="31923" r="8542" b="50883"/>
                    <a:stretch/>
                  </pic:blipFill>
                  <pic:spPr bwMode="auto">
                    <a:xfrm>
                      <a:off x="0" y="0"/>
                      <a:ext cx="2668068" cy="140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BDF95" w14:textId="77777777" w:rsidR="00EF7860" w:rsidRDefault="00EF7860" w:rsidP="00075D0B">
      <w:pPr>
        <w:pStyle w:val="ListParagraph"/>
        <w:shd w:val="clear" w:color="auto" w:fill="FFFFFF"/>
        <w:spacing w:before="413" w:after="0" w:line="240" w:lineRule="auto"/>
        <w:outlineLvl w:val="1"/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eastAsia="en-IN"/>
        </w:rPr>
      </w:pPr>
    </w:p>
    <w:p w14:paraId="5FA144FE" w14:textId="77777777" w:rsidR="00EF7860" w:rsidRDefault="00915C58" w:rsidP="00EF7860">
      <w:pPr>
        <w:pStyle w:val="Heading2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b w:val="0"/>
          <w:bCs w:val="0"/>
          <w:spacing w:val="-5"/>
          <w:sz w:val="24"/>
          <w:szCs w:val="24"/>
        </w:rPr>
      </w:pPr>
      <w:r w:rsidRPr="00915C58">
        <w:rPr>
          <w:spacing w:val="-5"/>
          <w:sz w:val="24"/>
          <w:szCs w:val="24"/>
        </w:rPr>
        <w:t>Image Viewer</w:t>
      </w:r>
      <w:r>
        <w:rPr>
          <w:spacing w:val="-5"/>
          <w:sz w:val="24"/>
          <w:szCs w:val="24"/>
        </w:rPr>
        <w:t xml:space="preserve">: </w:t>
      </w:r>
      <w:r w:rsidRPr="00915C58">
        <w:rPr>
          <w:b w:val="0"/>
          <w:bCs w:val="0"/>
          <w:spacing w:val="-1"/>
          <w:sz w:val="24"/>
          <w:szCs w:val="24"/>
        </w:rPr>
        <w:t>Next, we will be relying on the </w:t>
      </w:r>
      <w:r w:rsidRPr="00915C58">
        <w:rPr>
          <w:rStyle w:val="Strong"/>
          <w:b/>
          <w:bCs/>
          <w:spacing w:val="-1"/>
          <w:sz w:val="24"/>
          <w:szCs w:val="24"/>
        </w:rPr>
        <w:t>Image Viewer</w:t>
      </w:r>
      <w:r w:rsidRPr="00915C58">
        <w:rPr>
          <w:b w:val="0"/>
          <w:bCs w:val="0"/>
          <w:spacing w:val="-1"/>
          <w:sz w:val="24"/>
          <w:szCs w:val="24"/>
        </w:rPr>
        <w:t> widget to check the content of the directory. This widget will display all of the loaded images.</w:t>
      </w:r>
    </w:p>
    <w:p w14:paraId="507DEDC4" w14:textId="6BF636CD" w:rsidR="00EF7860" w:rsidRPr="00EF7860" w:rsidRDefault="00EF7860" w:rsidP="00EF7860">
      <w:pPr>
        <w:pStyle w:val="Heading2"/>
        <w:shd w:val="clear" w:color="auto" w:fill="FFFFFF"/>
        <w:spacing w:before="0" w:beforeAutospacing="0" w:after="0" w:afterAutospacing="0"/>
        <w:ind w:left="720"/>
        <w:rPr>
          <w:b w:val="0"/>
          <w:bCs w:val="0"/>
          <w:spacing w:val="-5"/>
          <w:sz w:val="24"/>
          <w:szCs w:val="24"/>
        </w:rPr>
      </w:pPr>
      <w:r w:rsidRPr="00EF7860">
        <w:rPr>
          <w:noProof/>
          <w:sz w:val="24"/>
          <w:szCs w:val="24"/>
        </w:rPr>
        <w:t>Connect Image viewer to import images</w:t>
      </w:r>
    </w:p>
    <w:p w14:paraId="0A96CDEA" w14:textId="354FC679" w:rsidR="00075D0B" w:rsidRDefault="00075D0B" w:rsidP="00915C58">
      <w:pPr>
        <w:shd w:val="clear" w:color="auto" w:fill="FFFFFF"/>
        <w:spacing w:before="413" w:after="0" w:line="240" w:lineRule="auto"/>
        <w:ind w:left="1440"/>
        <w:outlineLvl w:val="1"/>
        <w:rPr>
          <w:noProof/>
        </w:rPr>
      </w:pPr>
      <w:r>
        <w:rPr>
          <w:noProof/>
        </w:rPr>
        <w:drawing>
          <wp:inline distT="0" distB="0" distL="0" distR="0" wp14:anchorId="6C83E370" wp14:editId="06DE7A3C">
            <wp:extent cx="2058999" cy="150437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336" t="11401" r="60889" b="62914"/>
                    <a:stretch/>
                  </pic:blipFill>
                  <pic:spPr bwMode="auto">
                    <a:xfrm>
                      <a:off x="0" y="0"/>
                      <a:ext cx="2088944" cy="152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3FA1B" w14:textId="6DBAB5EC" w:rsidR="00915C58" w:rsidRDefault="00075D0B" w:rsidP="00915C58">
      <w:pPr>
        <w:shd w:val="clear" w:color="auto" w:fill="FFFFFF"/>
        <w:spacing w:before="413" w:after="0" w:line="240" w:lineRule="auto"/>
        <w:ind w:left="1440"/>
        <w:outlineLvl w:val="1"/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7E2E804" wp14:editId="717A39DA">
            <wp:extent cx="4055469" cy="3229871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76" t="24253" r="25963" b="16480"/>
                    <a:stretch/>
                  </pic:blipFill>
                  <pic:spPr bwMode="auto">
                    <a:xfrm>
                      <a:off x="0" y="0"/>
                      <a:ext cx="4066355" cy="323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201B7" w14:textId="77777777" w:rsidR="00075D0B" w:rsidRPr="00915C58" w:rsidRDefault="00075D0B" w:rsidP="00915C58">
      <w:pPr>
        <w:shd w:val="clear" w:color="auto" w:fill="FFFFFF"/>
        <w:spacing w:before="413" w:after="0" w:line="240" w:lineRule="auto"/>
        <w:ind w:left="1440"/>
        <w:outlineLvl w:val="1"/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eastAsia="en-IN"/>
        </w:rPr>
      </w:pPr>
    </w:p>
    <w:p w14:paraId="5FE64121" w14:textId="77777777" w:rsidR="00075D0B" w:rsidRPr="00075D0B" w:rsidRDefault="00075D0B" w:rsidP="00075D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Image Embedding: </w:t>
      </w:r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C</w:t>
      </w:r>
      <w:r w:rsidRPr="00075D0B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lassification and regressions tasks requires data in the form of numbers and there isn’t a good way to perform such tasks with images unless we represent it in the form of numbers. </w:t>
      </w:r>
    </w:p>
    <w:p w14:paraId="4C777043" w14:textId="44A545C0" w:rsidR="009A2A74" w:rsidRPr="009A2A74" w:rsidRDefault="00075D0B" w:rsidP="009A2A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075D0B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This is where </w:t>
      </w:r>
      <w:r w:rsidRPr="00075D0B">
        <w:rPr>
          <w:rStyle w:val="Strong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Image Embedding</w:t>
      </w:r>
      <w:r w:rsidRPr="00075D0B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 widget works by converting it to a </w:t>
      </w:r>
      <w:r w:rsidRPr="00075D0B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vector of numbers</w:t>
      </w:r>
      <w:r w:rsidRPr="00075D0B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. </w:t>
      </w:r>
      <w:r w:rsidRPr="00075D0B">
        <w:rPr>
          <w:rStyle w:val="Strong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Image Embedding</w:t>
      </w:r>
      <w:r w:rsidRPr="00075D0B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 widget reads images and uploads them to a remote server or evaluate them locally.</w:t>
      </w:r>
    </w:p>
    <w:p w14:paraId="61F9B229" w14:textId="3D1E3F84" w:rsidR="00016CD9" w:rsidRPr="000F7761" w:rsidRDefault="00075D0B" w:rsidP="000F7761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4E2165C" wp14:editId="69715D89">
            <wp:extent cx="2065393" cy="19883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33" t="13740" r="60464" b="53225"/>
                    <a:stretch/>
                  </pic:blipFill>
                  <pic:spPr bwMode="auto">
                    <a:xfrm>
                      <a:off x="0" y="0"/>
                      <a:ext cx="2080567" cy="200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24975" w14:textId="56ED1217" w:rsidR="000F7761" w:rsidRPr="009A2A74" w:rsidRDefault="000F7761" w:rsidP="009A2A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222222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u w:val="single"/>
          <w:shd w:val="clear" w:color="auto" w:fill="FFFFFF"/>
        </w:rPr>
        <w:t>Data Table</w:t>
      </w:r>
      <w:r w:rsidRPr="00D155D1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: </w:t>
      </w:r>
      <w:r w:rsidRPr="000F77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Data Table widget receives one or more data sets </w:t>
      </w:r>
      <w:r w:rsidR="00D155D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for a</w:t>
      </w:r>
      <w:r w:rsidR="009A2A7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ll</w:t>
      </w:r>
      <w:r w:rsidR="00D155D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images with their features</w:t>
      </w:r>
      <w:r w:rsidRPr="000F77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and presents them in a spreadsheet format.</w:t>
      </w:r>
    </w:p>
    <w:p w14:paraId="737CB20B" w14:textId="105A4E10" w:rsidR="000F7761" w:rsidRDefault="000F7761" w:rsidP="000F7761">
      <w:pPr>
        <w:pStyle w:val="ListParagraph"/>
        <w:rPr>
          <w:rFonts w:ascii="Times New Roman" w:hAnsi="Times New Roman" w:cs="Times New Roman"/>
          <w:b/>
          <w:bCs/>
          <w:color w:val="222222"/>
          <w:sz w:val="24"/>
          <w:szCs w:val="24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5ED0A3" wp14:editId="5D2AFC20">
            <wp:extent cx="4907047" cy="2978496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35" t="9118" r="16876" b="22698"/>
                    <a:stretch/>
                  </pic:blipFill>
                  <pic:spPr bwMode="auto">
                    <a:xfrm>
                      <a:off x="0" y="0"/>
                      <a:ext cx="4912952" cy="298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17AAD" w14:textId="77777777" w:rsidR="00D155D1" w:rsidRPr="00D155D1" w:rsidRDefault="00D155D1" w:rsidP="000F7761">
      <w:pPr>
        <w:pStyle w:val="ListParagraph"/>
        <w:rPr>
          <w:rFonts w:ascii="Times New Roman" w:hAnsi="Times New Roman" w:cs="Times New Roman"/>
          <w:b/>
          <w:bCs/>
          <w:color w:val="222222"/>
          <w:sz w:val="24"/>
          <w:szCs w:val="24"/>
          <w:u w:val="single"/>
          <w:shd w:val="clear" w:color="auto" w:fill="FFFFFF"/>
        </w:rPr>
      </w:pPr>
    </w:p>
    <w:p w14:paraId="4F81D447" w14:textId="132092A5" w:rsidR="00016CD9" w:rsidRPr="0084632D" w:rsidRDefault="00D155D1" w:rsidP="008463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55D1">
        <w:rPr>
          <w:rFonts w:ascii="Times New Roman" w:hAnsi="Times New Roman" w:cs="Times New Roman"/>
          <w:b/>
          <w:bCs/>
          <w:noProof/>
          <w:sz w:val="24"/>
          <w:szCs w:val="24"/>
        </w:rPr>
        <w:t>Test and Score: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For cross validation accuracy estimation, we use test and score widgets. But for that, we have to connect test and score to logistic Regression.</w:t>
      </w:r>
    </w:p>
    <w:p w14:paraId="57F46AAB" w14:textId="77777777" w:rsidR="0084632D" w:rsidRDefault="0084632D" w:rsidP="0084632D">
      <w:pPr>
        <w:pStyle w:val="ListParagraph"/>
        <w:rPr>
          <w:noProof/>
        </w:rPr>
      </w:pPr>
    </w:p>
    <w:p w14:paraId="76840D05" w14:textId="63A67757" w:rsidR="0084632D" w:rsidRDefault="0084632D" w:rsidP="0084632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EF5C2E" wp14:editId="0AD13464">
            <wp:extent cx="4143575" cy="2494381"/>
            <wp:effectExtent l="0" t="0" r="952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932" t="9874" r="38798" b="47031"/>
                    <a:stretch/>
                  </pic:blipFill>
                  <pic:spPr bwMode="auto">
                    <a:xfrm>
                      <a:off x="0" y="0"/>
                      <a:ext cx="4163759" cy="250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D35AD" w14:textId="77777777" w:rsidR="0084632D" w:rsidRDefault="0084632D" w:rsidP="0084632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EB017B" w14:textId="6E3D0A4D" w:rsidR="00EE6038" w:rsidRPr="00EF7860" w:rsidRDefault="0084632D" w:rsidP="00D155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4632D">
        <w:rPr>
          <w:rFonts w:ascii="Times New Roman" w:hAnsi="Times New Roman" w:cs="Times New Roman"/>
          <w:b/>
          <w:bCs/>
          <w:sz w:val="24"/>
          <w:szCs w:val="24"/>
        </w:rPr>
        <w:t>Logistic Regression:</w:t>
      </w:r>
      <w:r w:rsidRPr="0084632D">
        <w:rPr>
          <w:rFonts w:ascii="Georgia" w:hAnsi="Georgia"/>
          <w:color w:val="3E4349"/>
          <w:sz w:val="26"/>
          <w:szCs w:val="26"/>
          <w:shd w:val="clear" w:color="auto" w:fill="FFFFFF"/>
        </w:rPr>
        <w:t xml:space="preserve"> </w:t>
      </w:r>
      <w:r w:rsidRPr="0084632D">
        <w:rPr>
          <w:rFonts w:ascii="Times New Roman" w:hAnsi="Times New Roman" w:cs="Times New Roman"/>
          <w:color w:val="3E4349"/>
          <w:sz w:val="24"/>
          <w:szCs w:val="24"/>
          <w:shd w:val="clear" w:color="auto" w:fill="FFFFFF"/>
        </w:rPr>
        <w:t>The widget is used just as any other widget for inducing a classifier</w:t>
      </w:r>
      <w:r>
        <w:rPr>
          <w:rFonts w:ascii="Times New Roman" w:hAnsi="Times New Roman" w:cs="Times New Roman"/>
          <w:color w:val="3E4349"/>
          <w:sz w:val="24"/>
          <w:szCs w:val="24"/>
          <w:shd w:val="clear" w:color="auto" w:fill="FFFFFF"/>
        </w:rPr>
        <w:t>.</w:t>
      </w:r>
      <w:r w:rsidRPr="0084632D">
        <w:rPr>
          <w:rStyle w:val="ListParagraph"/>
          <w:rFonts w:ascii="Georgia" w:hAnsi="Georgia"/>
          <w:color w:val="3E4349"/>
          <w:sz w:val="26"/>
          <w:szCs w:val="26"/>
          <w:shd w:val="clear" w:color="auto" w:fill="FFFFFF"/>
        </w:rPr>
        <w:t xml:space="preserve"> </w:t>
      </w:r>
      <w:r w:rsidRPr="0084632D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Logistic Regression</w:t>
      </w:r>
      <w:r w:rsidRPr="0084632D">
        <w:rPr>
          <w:rFonts w:ascii="Times New Roman" w:hAnsi="Times New Roman" w:cs="Times New Roman"/>
          <w:sz w:val="24"/>
          <w:szCs w:val="24"/>
          <w:shd w:val="clear" w:color="auto" w:fill="FFFFFF"/>
        </w:rPr>
        <w:t> learns a </w:t>
      </w:r>
      <w:hyperlink r:id="rId12" w:history="1">
        <w:r w:rsidRPr="0084632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Logistic Regression</w:t>
        </w:r>
      </w:hyperlink>
      <w:r w:rsidRPr="0084632D">
        <w:rPr>
          <w:rFonts w:ascii="Times New Roman" w:hAnsi="Times New Roman" w:cs="Times New Roman"/>
          <w:sz w:val="24"/>
          <w:szCs w:val="24"/>
          <w:shd w:val="clear" w:color="auto" w:fill="FFFFFF"/>
        </w:rPr>
        <w:t> model from the data. It only works for classification tasks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2E25142" w14:textId="15B44F92" w:rsidR="0084632D" w:rsidRDefault="0084632D" w:rsidP="0084632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4E3F65" wp14:editId="2CA01E3A">
            <wp:extent cx="3886444" cy="222487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369" t="8544" r="45529" b="49385"/>
                    <a:stretch/>
                  </pic:blipFill>
                  <pic:spPr bwMode="auto">
                    <a:xfrm>
                      <a:off x="0" y="0"/>
                      <a:ext cx="3908647" cy="223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D515E" w14:textId="6A3A5A3A" w:rsidR="0084632D" w:rsidRPr="00EF7860" w:rsidRDefault="0084632D" w:rsidP="008463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Confusion Matrix:</w:t>
      </w:r>
      <w:r w:rsidR="00EF78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F7860" w:rsidRPr="00EF7860">
        <w:rPr>
          <w:rFonts w:ascii="Times New Roman" w:hAnsi="Times New Roman" w:cs="Times New Roman"/>
          <w:sz w:val="24"/>
          <w:szCs w:val="24"/>
          <w:shd w:val="clear" w:color="auto" w:fill="FFFFFF"/>
        </w:rPr>
        <w:t>The </w:t>
      </w:r>
      <w:hyperlink r:id="rId14" w:history="1">
        <w:r w:rsidR="00EF7860" w:rsidRPr="00EF786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Confusion Matrix</w:t>
        </w:r>
      </w:hyperlink>
      <w:r w:rsidR="00EF7860" w:rsidRPr="00EF7860">
        <w:rPr>
          <w:rFonts w:ascii="Times New Roman" w:hAnsi="Times New Roman" w:cs="Times New Roman"/>
          <w:sz w:val="24"/>
          <w:szCs w:val="24"/>
          <w:shd w:val="clear" w:color="auto" w:fill="FFFFFF"/>
        </w:rPr>
        <w:t> gives the number/proportion of instances between the predicted and actual class.</w:t>
      </w:r>
    </w:p>
    <w:p w14:paraId="7CEDB28B" w14:textId="25E89845" w:rsidR="00EF7860" w:rsidRPr="00EF7860" w:rsidRDefault="00EF7860" w:rsidP="00EF786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EF7860">
        <w:rPr>
          <w:rFonts w:ascii="Times New Roman" w:hAnsi="Times New Roman" w:cs="Times New Roman"/>
          <w:noProof/>
          <w:sz w:val="24"/>
          <w:szCs w:val="24"/>
        </w:rPr>
        <w:t>From the table, we have to select one cell from misclassified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to see the specification.</w:t>
      </w:r>
    </w:p>
    <w:p w14:paraId="21BFF4B8" w14:textId="2FDCAF81" w:rsidR="00EF7860" w:rsidRDefault="00EF7860" w:rsidP="00EF78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57C949" wp14:editId="6B0B855D">
            <wp:extent cx="4149857" cy="2129337"/>
            <wp:effectExtent l="0" t="0" r="317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506" t="39499" r="17542" b="24058"/>
                    <a:stretch/>
                  </pic:blipFill>
                  <pic:spPr bwMode="auto">
                    <a:xfrm>
                      <a:off x="0" y="0"/>
                      <a:ext cx="4173400" cy="214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5B33E" w14:textId="1B748070" w:rsidR="00EF7860" w:rsidRDefault="00EF7860" w:rsidP="00EF78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AC1902" w14:textId="2D0EDC08" w:rsidR="009A2A74" w:rsidRPr="009A2A74" w:rsidRDefault="00EF7860" w:rsidP="009A2A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F7860">
        <w:rPr>
          <w:rFonts w:ascii="Times New Roman" w:hAnsi="Times New Roman" w:cs="Times New Roman"/>
          <w:b/>
          <w:bCs/>
          <w:spacing w:val="-5"/>
          <w:sz w:val="24"/>
          <w:szCs w:val="24"/>
        </w:rPr>
        <w:t>Image Viewer</w:t>
      </w:r>
      <w:r w:rsidRPr="00EF7860">
        <w:rPr>
          <w:b/>
          <w:bCs/>
          <w:spacing w:val="-5"/>
          <w:sz w:val="24"/>
          <w:szCs w:val="24"/>
        </w:rPr>
        <w:t>:</w:t>
      </w:r>
      <w:r>
        <w:rPr>
          <w:b/>
          <w:bCs/>
          <w:spacing w:val="-5"/>
          <w:sz w:val="24"/>
          <w:szCs w:val="24"/>
        </w:rPr>
        <w:t xml:space="preserve"> </w:t>
      </w:r>
      <w:r>
        <w:rPr>
          <w:b/>
          <w:bCs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-5"/>
          <w:sz w:val="24"/>
          <w:szCs w:val="24"/>
        </w:rPr>
        <w:t>After selecting the cell, we can see the specification between actual and predicted classes of images</w:t>
      </w:r>
      <w:r w:rsidR="009A2A74">
        <w:rPr>
          <w:rFonts w:ascii="Times New Roman" w:hAnsi="Times New Roman" w:cs="Times New Roman"/>
          <w:spacing w:val="-5"/>
          <w:sz w:val="24"/>
          <w:szCs w:val="24"/>
        </w:rPr>
        <w:t xml:space="preserve"> in an image viewer.</w:t>
      </w:r>
    </w:p>
    <w:p w14:paraId="705801B5" w14:textId="77777777" w:rsidR="009A2A74" w:rsidRDefault="009A2A74" w:rsidP="009A2A74">
      <w:pPr>
        <w:pStyle w:val="ListParagraph"/>
        <w:rPr>
          <w:noProof/>
        </w:rPr>
      </w:pPr>
    </w:p>
    <w:p w14:paraId="6FDCAC81" w14:textId="2E1BE318" w:rsidR="009A2A74" w:rsidRDefault="009A2A74" w:rsidP="009A2A7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A4C828" wp14:editId="214C7C4B">
            <wp:extent cx="3273936" cy="2415226"/>
            <wp:effectExtent l="0" t="0" r="317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855" t="39115" r="28656" b="26146"/>
                    <a:stretch/>
                  </pic:blipFill>
                  <pic:spPr bwMode="auto">
                    <a:xfrm>
                      <a:off x="0" y="0"/>
                      <a:ext cx="3284931" cy="2423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3CE6E" w14:textId="6D4DF9DD" w:rsidR="009A2A74" w:rsidRDefault="009A2A74" w:rsidP="009A2A7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779642" w14:textId="7DCC4F4B" w:rsidR="009A2A74" w:rsidRDefault="009A2A74" w:rsidP="009A2A7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AF0FA" w14:textId="18CB5CB2" w:rsidR="009A2A74" w:rsidRDefault="009A2A74" w:rsidP="009A2A7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7D537" w14:textId="57AA9AF7" w:rsidR="009A2A74" w:rsidRPr="009A2A74" w:rsidRDefault="009A2A74" w:rsidP="009A2A7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Image Analytics-Classification:</w:t>
      </w:r>
    </w:p>
    <w:p w14:paraId="19A03076" w14:textId="77777777" w:rsidR="009A2A74" w:rsidRDefault="009A2A74" w:rsidP="009A2A74">
      <w:pPr>
        <w:pStyle w:val="ListParagraph"/>
        <w:rPr>
          <w:noProof/>
        </w:rPr>
      </w:pPr>
    </w:p>
    <w:p w14:paraId="5ECC1178" w14:textId="0F03A366" w:rsidR="009A2A74" w:rsidRPr="009A2A74" w:rsidRDefault="009A2A74" w:rsidP="009A2A7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FD1432" wp14:editId="6D5F96B9">
            <wp:extent cx="5287055" cy="2631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292" t="7405" r="29722" b="48359"/>
                    <a:stretch/>
                  </pic:blipFill>
                  <pic:spPr bwMode="auto">
                    <a:xfrm>
                      <a:off x="0" y="0"/>
                      <a:ext cx="5354465" cy="266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2A74" w:rsidRPr="009A2A74" w:rsidSect="007D6035">
      <w:pgSz w:w="11906" w:h="16838" w:code="9"/>
      <w:pgMar w:top="1440" w:right="317" w:bottom="1440" w:left="216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B67F1"/>
    <w:multiLevelType w:val="hybridMultilevel"/>
    <w:tmpl w:val="CFC67B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476C9"/>
    <w:multiLevelType w:val="hybridMultilevel"/>
    <w:tmpl w:val="B512E9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68301D"/>
    <w:multiLevelType w:val="hybridMultilevel"/>
    <w:tmpl w:val="FA9E1C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177A17"/>
    <w:multiLevelType w:val="hybridMultilevel"/>
    <w:tmpl w:val="337EC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827A06"/>
    <w:multiLevelType w:val="hybridMultilevel"/>
    <w:tmpl w:val="2BF0136C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038"/>
    <w:rsid w:val="00016CD9"/>
    <w:rsid w:val="00075D0B"/>
    <w:rsid w:val="000F7761"/>
    <w:rsid w:val="00546619"/>
    <w:rsid w:val="00557FAA"/>
    <w:rsid w:val="007D6035"/>
    <w:rsid w:val="0084632D"/>
    <w:rsid w:val="008F116C"/>
    <w:rsid w:val="00915C58"/>
    <w:rsid w:val="009A2A74"/>
    <w:rsid w:val="00D155D1"/>
    <w:rsid w:val="00EE6038"/>
    <w:rsid w:val="00EF7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175A9"/>
  <w15:chartTrackingRefBased/>
  <w15:docId w15:val="{2CB28B94-BEC3-47AA-AF8C-FFD0FE3E2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16C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CD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16CD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in">
    <w:name w:val="in"/>
    <w:basedOn w:val="Normal"/>
    <w:rsid w:val="00016C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16CD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6C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CD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84632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en.wikipedia.org/wiki/Logistic_regression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n.wikipedia.org/wiki/Confusion_matri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 GAIKWAD</dc:creator>
  <cp:keywords/>
  <dc:description/>
  <cp:lastModifiedBy>BHARAT GAIKWAD</cp:lastModifiedBy>
  <cp:revision>1</cp:revision>
  <dcterms:created xsi:type="dcterms:W3CDTF">2020-01-30T13:24:00Z</dcterms:created>
  <dcterms:modified xsi:type="dcterms:W3CDTF">2020-01-30T15:30:00Z</dcterms:modified>
</cp:coreProperties>
</file>