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30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0"/>
          <w:szCs w:val="30"/>
        </w:rPr>
        <w:t xml:space="preserve">G. Narayanamma Institute of Technology &amp; Science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6"/>
          <w:szCs w:val="26"/>
        </w:rPr>
        <w:t xml:space="preserve">(For Women) (Autonomous)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Approved by AICTE, New Delhi &amp; Affiliated to JNTUH, Hyderabad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Accredited by NBA &amp; NAAC | ISO 9001:2015 Certified Institution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Shaikpet, Hyderabad – 500 104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AB"/>
          <w:sz w:val="24"/>
          <w:szCs w:val="24"/>
        </w:rPr>
        <w:t xml:space="preserve">DEPARTMENT OF INFORMATION TECHNOLOGY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12" w:space="1"/>
        </w:pBdr>
        <w:spacing w:before="0" w:after="0"/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GNR-22 (2025–2026)  |  II B.Tech II Sem  |  Mini Project-1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6"/>
          <w:szCs w:val="36"/>
        </w:rPr>
        <w:t xml:space="preserve">SOFTWARE REQUIREMENTS SPECIFICATION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Project: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42"/>
          <w:szCs w:val="42"/>
        </w:rPr>
        <w:t xml:space="preserve">COMINOTE</w:t>
      </w:r>
    </w:p>
    <w:p>
      <w:pPr>
        <w:spacing w:before="40" w:after="60"/>
        <w:jc w:val="center"/>
      </w:pPr>
      <w:r>
        <w:rPr>
          <w:rFonts w:ascii="Times New Roman" w:cs="Times New Roman" w:eastAsia="Times New Roman" w:hAnsi="Times New Roman"/>
          <w:i/>
          <w:iCs/>
          <w:color w:val="2E5FAB"/>
          <w:sz w:val="24"/>
          <w:szCs w:val="24"/>
        </w:rPr>
        <w:t xml:space="preserve">“Because Learning Shouldn’t Be Boring”</w:t>
      </w:r>
    </w:p>
    <w:p>
      <w:pPr>
        <w:spacing w:before="40" w:after="40"/>
      </w:pPr>
      <w:r>
        <w:t xml:space="preserve"/>
      </w:r>
    </w:p>
    <w:p>
      <w:pPr>
        <w:pBdr>
          <w:bottom w:val="single" w:color="1F3864" w:sz="12" w:space="1"/>
        </w:pBdr>
        <w:spacing w:before="0" w:after="0"/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Prepared By</w:t>
      </w:r>
    </w:p>
    <w:p>
      <w:pPr>
        <w:spacing w:before="30" w:after="3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B. Gracy  (24251A1269)  |  gracyb776@gmail.com  |  7337517878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K. Sai. Srija  (24251A12B3)  |  saisrijakottakki@gmail.com  |  9493997585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Shreya Vemu  (24251A12C8)  |  vemu.shreya@gmail.com  |  7674810706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Under the Guidance of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E5FAB"/>
          <w:sz w:val="21"/>
          <w:szCs w:val="21"/>
        </w:rPr>
        <w:t xml:space="preserve">Assistant Professor, Department of Information Technology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Standard: IEEE Std 830-1998 / ISO/IEC/IEEE 29148:2018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Batch No: 24B10  |  Document Version: 1.0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Date: 27 March 2026</w:t>
      </w:r>
    </w:p>
    <w:p>
      <w:pPr>
        <w:spacing w:before="40" w:after="40"/>
      </w:pPr>
      <w:r>
        <w:t xml:space="preserve"/>
      </w:r>
    </w:p>
    <w:p>
      <w:pPr>
        <w:pBdr>
          <w:bottom w:val="single" w:color="1F3864" w:sz="12" w:space="1"/>
        </w:pBdr>
        <w:spacing w:before="0" w:after="0"/>
        <w:jc w:val="center"/>
      </w:pPr>
      <w:r>
        <w:t xml:space="preserve"/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Introduction ................................................................................................ 3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1.1  Purpose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1.2  Scope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1.3  Definitions, Acronyms, and Abbreviations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1.4  References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1.5  Overview of Document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 Overall Description .......................................................................................... 4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2.1  Product Perspective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2.2  Product Functions (Summary)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2.3  User Classes and Characteristics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2.4  Operating Environment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2.5  Design and Implementation Constraints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2.6  Assumptions and Dependencies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 Specific Requirements ........................................................................................ 6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3.1  Functional Requirements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3.2  Non-Functional Requirements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 System Architecture .......................................................................................... 9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4.1  High-Level Architecture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4.2  Module Decomposition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4.3  Data Flow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 External Interface Requirements .......................................................................... 10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5.1  User Interface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5.2  Hardware Interface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5.3  Software Interface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5.4  Communication Interface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 Use Cases ................................................................................................... 11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 Data Requirements .......................................................................................... 13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 Appendices ................................................................................................. 14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Introduction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 Purpose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Software Requirements Specification (SRS) document describes the complete functional and non-functional requirements of Cominote — a Text-to-Comic Transformation System. It is prepared in conformance with IEEE Std 830-1998 and ISO/IEC/IEEE 29148:2018 and serves as the formal reference baseline for design, development, testing, and academic evaluation.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Cominote converts structured educational text into visually engaging, narrative-driven comic representations, improving comprehension and retention among learners at all academic levels.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 Scope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Cominote is a web-based application that accepts plain text or PDF-based educational notes and produces a structured comic strip. The system applies NLP techniques to extract key concepts, entities, and relationships, and maps them into a narrative framework of characters, dialogues, and sequential panels.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tagline of the project is: “Because Learning Shouldn’t Be Boring.” The system targets students and educators across all academic domains. Version 1.0 does not include speech synthesis, real-time multi-user collaboration, or persistent cloud storage.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NLP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Natural Language Processing — computational analysis of human language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NLTK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Natural Language Toolkit — Python NLP library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spaCy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Industrial-strength open-source NLP library for Python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Flask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Lightweight Python web framework for back-end development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TF-IDF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Term Frequency–Inverse Document Frequency — keyword ranking method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Named Entity Recognition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NFR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SDG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Sustainable Development Goal (United Nations)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 References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IEEE Std 830-1998 —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ISO/IEC/IEEE 29148:2018 — Systems and Software Engineering: Requirements Engineering.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Bird, S., Klein, E., &amp; Loper, E. (2009). Natural Language Processing with Python. O'Reilly Media.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Honnibal, M., &amp; Montani, I. (2017). spaCy 2: Natural language understanding. EMNLP.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Grinberg, M. (2018). Flask Web Development. O'Reilly Media.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 SDG Framework — SDG 4 (Quality Education) &amp; SDG 9 (Industry, Innovation, Infrastructure). https://sdgs.un.org/goals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 Overview of Document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2 covers the overall product description. Section 3 details specific functional and non-functional requirements. Sections 4 and 5 describe the system architecture and external interfaces. Section 6 presents structured use cases. Section 7 defines data requirements. Section 8 contains appendices including the requirements traceability matrix and revision history.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Overall Description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 Product Perspective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Cominote is a standalone web-based system. Users interact with it through a browser; no installation is needed on the client side. It operates as an end-to-end pipeline: the user uploads text or a PDF, and the system outputs a downloadable comic image. The system is designed to be modular, enabling future integration with Learning Management Systems (LMS) such as Moodle or Google Classroom via REST API endpoints.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 Product Functions (Summary)</w:t>
      </w:r>
    </w:p>
    <w:p>
      <w:pPr>
        <w:pStyle w:val="ListParagraph"/>
        <w:numPr>
          <w:ilvl w:val="0"/>
          <w:numId w:val="3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Accept structured educational text or PDF as input.</w:t>
      </w:r>
    </w:p>
    <w:p>
      <w:pPr>
        <w:pStyle w:val="ListParagraph"/>
        <w:numPr>
          <w:ilvl w:val="0"/>
          <w:numId w:val="3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Pre-process and tokenise the input using NLP libraries.</w:t>
      </w:r>
    </w:p>
    <w:p>
      <w:pPr>
        <w:pStyle w:val="ListParagraph"/>
        <w:numPr>
          <w:ilvl w:val="0"/>
          <w:numId w:val="3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Extract key concepts, named entities, and semantic relationships.</w:t>
      </w:r>
    </w:p>
    <w:p>
      <w:pPr>
        <w:pStyle w:val="ListParagraph"/>
        <w:numPr>
          <w:ilvl w:val="0"/>
          <w:numId w:val="3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Generate a narrative structure — characters, dialogues, sequential scenes.</w:t>
      </w:r>
    </w:p>
    <w:p>
      <w:pPr>
        <w:pStyle w:val="ListParagraph"/>
        <w:numPr>
          <w:ilvl w:val="0"/>
          <w:numId w:val="3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Render a multi-panel comic strip using template-based visual composition.</w:t>
      </w:r>
    </w:p>
    <w:p>
      <w:pPr>
        <w:pStyle w:val="ListParagraph"/>
        <w:numPr>
          <w:ilvl w:val="0"/>
          <w:numId w:val="3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Display the comic in the browser and enable download as a PNG/JPEG image.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Primary Interaction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 to Medium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Upload notes, view and download comic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Educator / Teacher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Upload curriculum text, share comics with class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Manage deployment, update templates, monitor performance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 Operating Environment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Hardware — Client: Laptop/PC with i3 or equivalent processor, minimum 8 GB RAM. Server: Machine capable of running Python 3.8+ and Flask with 2 GB free disk space.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Software — OS: Windows 10/11, macOS 12+, or Ubuntu 20.04 LTS. Browser: Chrome 90+, Firefox 85+, or Edge 90+. Back-End: Python 3.8+, Flask 2.x, NLTK 3.7+, spaCy 3.x, Pillow 9.x. Network: Internet connection ≥ 5 Mbps.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 Design and Implementation Constraints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must operate within standard college infrastructure without GPU resources.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NLP processing must complete within 10 seconds for inputs up to 2,000 words on the specified hardware.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Only open-source or freely available tools shall be used to comply with academic licensing requirements.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Comic panels shall use predefined, non-AI-generated character templates to avoid copyright conflicts.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Version 1.0 is scoped as an academic mini-project and does not require a production-grade CI/CD pipeline.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  Assumptions and Dependencies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Users provide well-structured, grammatically correct English text.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depends on NLTK and spaCy corpora being pre-downloaded on the server before first run.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PDF parsing assumes text-selectable (not scanned/image) PDFs; OCR is out of scope for version 1.0.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Visual output quality depends on the richness of the predefined character and background template library.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Specific Requirements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 Functional Requirements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FR-01  Text Input and Upload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FR-01.1  The system shall provide a text-area for direct text entry (maximum 5,000 characters).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FR-01.2  The system shall allow file upload in .txt and .pdf formats (maximum file size: 5 MB).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FR-01.3  The system shall display a confirmation message upon successful upload.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FR-01.4  The system shall reject unsupported file types with a descriptive error message.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FR-01.5  The system shall extract raw text from uploaded PDFs using a PDF parsing library.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FR-02  Text Pre-Processing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FR-02.1  The system shall tokenise input text into sentences and words.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FR-02.2  The system shall remove stop-words and irrelevant punctuation.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FR-02.3  The system shall perform Part-of-Speech (POS) tagging on retained tokens.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FR-02.4  The system shall lemmatise tokens to their base form for uniform processing.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FR-03  Concept Extraction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FR-03.1  The system shall identify key concepts using TF-IDF scoring.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FR-03.2  The system shall perform Named Entity Recognition (NER) to detect persons, places, organisations, and events.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FR-03.3  The system shall extract semantic relationships (subject–verb–object triples) between identified entities.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FR-03.4  The system shall rank extracted concepts by relevance score for narrative assignment.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FR-04  Narrative Generation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FR-04.1  The system shall map extracted concepts and entities to pre-defined character archetypes (e.g., student, teacher, scientist).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FR-04.2  The system shall generate dialogue lines for characters based on subject–verb–object triples.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FR-04.3  The system shall produce a sequential scene order following a three-act structure (introduction, development, conclusion).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FR-04.4  The system shall ensure logical flow and contextual accuracy across all panels.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FR-05  Comic Panel Generation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FR-05.1  The system shall render a minimum of 3 and a maximum of 10 comic panels per input document.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FR-05.2  Each panel shall contain at least one character image, a scene background, and a dialogue/caption text box.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FR-05.3  The system shall arrange panels in standard left-to-right, top-to-bottom reading order.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FR-05.4  The system shall apply consistent visual styling (font, border, colour palette) across all panels.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FR-05.5  The system shall use Pillow to composite panel elements into a single image.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FR-06  Output Display and Download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FR-06.1  The system shall display the generated comic strip in the browser Output Panel.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FR-06.2  The system shall provide a Download button to save the comic as PNG or JPEG.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FR-06.3  The system shall display a progress indicator while processing is in progress.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 Non-Functional Requirements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NFR-01  Performance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process inputs up to 2,000 words and generate a comic within 10 seconds on the specified hardware.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web page shall load completely in under 3 seconds on a 5 Mbps connection.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NFR-02  Usability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UI shall follow standard web design conventions: clear navigation, readable typography, and a responsive layout.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first-time user with no technical background shall be able to generate a comic within 3 minutes without consulting a manual.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error messages shall be descriptive, specific, and actionable.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NFR-03  Reliability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handle malformed or incomplete input gracefully, displaying a user-friendly error rather than crashing.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target ≥ 99% uptime during academic evaluation and demonstration periods.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NFR-04  Maintainability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code shall conform to PEP 8 standards; JavaScript shall follow ES6+ conventions.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module shall be independently replaceable without impacting other modules (loose coupling principle).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include inline code comments and a README file covering installation and usage.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NFR-05  Portability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application shall run on Windows, macOS, and Linux without OS-specific modifications.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front-end shall be compatible with Chrome, Firefox, and Edge (latest two major versions each).</w:t>
      </w:r>
    </w:p>
    <w:p>
      <w:pPr>
        <w:pStyle w:val="Heading3"/>
        <w:spacing w:before="120" w:after="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NFR-06  Security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user inputs shall be validated and sanitised to prevent injection attacks before processing.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Uploaded files shall be verified against permitted MIME types before any server-side processing.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User-uploaded content shall not be persisted beyond the current session without explicit consent.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System Architecture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 High-Level Architecture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Cominote follows a three-tier architecture. The Presentation Tier is an HTML5/CSS3/JavaScript front-end rendered in the browser. The Application Tier is a Python Flask server hosting the NLP pipeline and comic generation engine. The Data Tier uses the local file system for template assets; no persistent database is required in version 1.0.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 Module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Module 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Input Module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Accepts text/PDF, validates file type and size, extracts raw text from PDF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 Processing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Tokenisation, stop-word removal, POS tagging, lemmatisation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Concept Extraction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TF-IDF scoring, NER, subject-verb-object triple extraction, concept ranking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Narrative Generator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Maps concepts to characters, generates dialogue, sequences scenes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Comic Panel Generator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Composites characters, backgrounds, and captions into panel images using Pillow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Output Module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Serves final comic to browser, provides download endpoint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 Data Flow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pipeline is linear and sequential: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User Input → M-01 (Input) → M-02 (Text Processing) → M-03 (Concept Extraction) → M-04 (Narrative Generator) → M-05 (Comic Generator) → M-06 (Output)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 External Interface Requirements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 User Interface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UI shall be a single-page application with three sections: Input Panel, Processing Status, and Output Panel.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Input Panel shall include a text-area, a file upload button (.txt/.pdf), and a Generate Comic button.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Processing Status area shall display a progress bar or spinner during back-end processing.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Output Panel shall render the comic strip inline and provide a Download Comic button.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UI shall be responsive on screen resolutions of 1280×720 and above.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 Hardware Interface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communicates with standard input devices (keyboard, mouse/touchpad) through the browser.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specialised hardware interfaces (cameras, sensors, GPUs) are required.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 Software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3.8+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Core back-end language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Flask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 framework, routing, REST API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NLTK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3.7+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Tokenisation, POS tagging, stop-word removal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spaCy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Named Entity Recognition, dependency parsing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Pillow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9.x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Image composition for comic panels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PyMuPDF / pdfplumber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 extraction from PDF files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HTML5 / CSS3 / JS (ES6+)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Front-end presentation layer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VS Code / PyCharm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Development IDE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 Communication Interface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front-end communicates with the Flask back-end via RESTful HTTP requests.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/api/generate — accepts multipart form data (text or file); returns JSON with the comic image URL.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/api/download/&lt;comic_id&gt; — returns the comic image file as a downloadable attachment.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 Use Cases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 Actors</w:t>
      </w:r>
    </w:p>
    <w:p>
      <w:pPr>
        <w:spacing w:before="40" w:after="4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Primary Actor: Student / Educator. Secondary Actor: Cominote System (Flask back-end).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 UC-01  Upload Educational Text and Generate Comic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Upload Educational Text and Generate Comic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/ Educator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 is running; browser is open at the Cominote home page.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User enters text in the text-area OR selects a .txt/.pdf file via the upload button.
2. User clicks Generate Comic.
3. System validates input type and size.
4. System processes the input through the NLP pipeline (M-01 to M-05).
5. System renders the comic strip and displays it in the Output Panel.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3a. If the file format is unsupported or exceeds 5 MB, the system displays a descriptive error and returns to step 1.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4a. If NLP processing fails (e.g., empty text after stop-word removal), the system displays a meaningful error message.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comic strip is visible in the Output Panel.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 UC-02  Download Comic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Download Comic Strip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/ Educator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 has been completed successfully and a comic is displayed.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User clicks the Download Comic button.
2. System triggers a file download (PNG/JPEG).
3. Browser saves the file to the user's local Downloads folder.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Comic image file is saved on the user's device.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 UC-03  View Comic in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View Comic in Browser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/ Educator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 has been completed successfully.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System displays the comic strip in the Output Panel.
2. User scrolls through the panels.
3. User may zoom in/out using browser native controls.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has viewed the complete comic strip.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 Data Requirements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 Input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Item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Raw Text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Max 5,000 chars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 entered directly by the user in the text-area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Uploaded File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.txt / .pdf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Max 5 MB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Educational document uploaded for processing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 Output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Item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Comic Strip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PNG / JPEG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Multi-panel comic image rendered from input text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Concept List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JSON (internal)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Key-value pairs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Ranked concepts passed from M-03 to M-04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Narrative Script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JSON (internal)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Array of scene objects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Generated scene sequence with character dialogues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  Static Template Assets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Character templates: PNG images of pre-drawn characters (student, teacher, scientist, narrator) stored in /static/characters/.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Background templates: PNG scene backgrounds (classroom, library, laboratory, outdoor) stored in /static/backgrounds/.</w:t>
      </w:r>
    </w:p>
    <w:p>
      <w:pPr>
        <w:pStyle w:val="ListParagraph"/>
        <w:numPr>
          <w:ilvl w:val="0"/>
          <w:numId w:val="2"/>
        </w:numPr>
        <w:spacing w:before="30"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Font file: A readable comic-style font (e.g., Bangers or Comic Neue) stored in /static/fonts/.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 Appendices</w:t>
      </w:r>
    </w:p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A  —  Sustainable Development Goals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SDG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Alignment with Cominote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SDG 4 — Quality Education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Enhances knowledge retention and learning engagement through visual storytelling, supporting inclusive and effective education for all.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SDG 9 — Industry, Innovation &amp; Infrastructure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Introduces an innovative content-transformation system that can integrate with existing digital learning infrastructure.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B  —  Requirements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 Input and Upload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M-01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 Pre-Processing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M-02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Concept Extraction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M-03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Narrative Generation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M-04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Comic Panel Generation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M-05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UC-01, UC-03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Output Display &amp; Download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M-06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UC-02, UC-03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Use Cases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Usability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M-01, M-06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Use Cases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Use Cases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Use Cases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M-01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UC-01</w:t>
            </w:r>
          </w:p>
        </w:tc>
      </w:tr>
    </w:tbl>
    <w:p>
      <w:pPr>
        <w:pStyle w:val="Heading2"/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C  — 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 March 2026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Gracy, K. Sai. Srija, Shreya Vemu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Initial release of SRS document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1F3864" w:sz="6" w:space="3"/>
        </w:pBdr>
        <w:spacing w:before="120" w:after="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—  End of Document  —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60" w:after="0"/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Dept. of Information Technology  |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before="0" w:after="60"/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SRS — Cominote | G. Narayanamma Institute of Technology &amp; Science (For Women)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  <w:lvl w:ilvl="1" w15:tentative="1">
      <w:start w:val="1"/>
      <w:numFmt w:val="bullet"/>
      <w:lvlText w:val="◦"/>
      <w:lvlJc w:val="left"/>
      <w:pPr>
        <w:ind w:left="10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lowerLetter"/>
      <w:lvlText w:val="%2.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C4DE" w:sz="6" w:space="2"/>
      </w:pBdr>
      <w:spacing w:before="240" w:after="10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Times New Roman" w:cs="Times New Roman" w:eastAsia="Times New Roman" w:hAnsi="Times New Roman"/>
      <w:b/>
      <w:bCs/>
      <w:color w:val="2E5FA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40"/>
      <w:outlineLvl w:val="2"/>
    </w:pPr>
    <w:rPr>
      <w:rFonts w:ascii="Times New Roman" w:cs="Times New Roman" w:eastAsia="Times New Roman" w:hAnsi="Times New Roman"/>
      <w:b/>
      <w:bCs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2026-03-27T12:42:37.700Z</dcterms:created>
  <dcterms:modified xsi:type="dcterms:W3CDTF">2026-03-27T12:42:37.701Z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