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75E4" w14:textId="30BDC798" w:rsidR="008D2E91" w:rsidRDefault="002B0566">
      <w:pPr>
        <w:rPr>
          <w:rFonts w:ascii="Times New Roman" w:hAnsi="Times New Roman" w:cs="Times New Roman"/>
          <w:b/>
          <w:bCs/>
          <w:i/>
          <w:iCs/>
          <w:sz w:val="50"/>
          <w:szCs w:val="50"/>
          <w:u w:val="single"/>
        </w:rPr>
      </w:pPr>
      <w:r>
        <w:rPr>
          <w:noProof/>
        </w:rPr>
        <w:drawing>
          <wp:inline distT="0" distB="0" distL="0" distR="0" wp14:anchorId="3F2731F3" wp14:editId="5FBC15DB">
            <wp:extent cx="4724400" cy="3528906"/>
            <wp:effectExtent l="0" t="0" r="0" b="0"/>
            <wp:docPr id="85211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5048" cy="3551798"/>
                    </a:xfrm>
                    <a:prstGeom prst="rect">
                      <a:avLst/>
                    </a:prstGeom>
                    <a:noFill/>
                    <a:ln>
                      <a:noFill/>
                    </a:ln>
                  </pic:spPr>
                </pic:pic>
              </a:graphicData>
            </a:graphic>
          </wp:inline>
        </w:drawing>
      </w:r>
    </w:p>
    <w:p w14:paraId="42A994F6" w14:textId="681CAF93" w:rsidR="000B76E5" w:rsidRPr="00860D9A" w:rsidRDefault="000B76E5">
      <w:pPr>
        <w:rPr>
          <w:rFonts w:ascii="Times New Roman" w:hAnsi="Times New Roman" w:cs="Times New Roman"/>
          <w:b/>
          <w:bCs/>
          <w:i/>
          <w:iCs/>
          <w:sz w:val="50"/>
          <w:szCs w:val="50"/>
          <w:u w:val="single"/>
        </w:rPr>
      </w:pPr>
      <w:r w:rsidRPr="00860D9A">
        <w:rPr>
          <w:rFonts w:ascii="Times New Roman" w:hAnsi="Times New Roman" w:cs="Times New Roman"/>
          <w:b/>
          <w:bCs/>
          <w:i/>
          <w:iCs/>
          <w:sz w:val="50"/>
          <w:szCs w:val="50"/>
          <w:u w:val="single"/>
        </w:rPr>
        <w:t>Ma515(Foundation of Data Science)</w:t>
      </w:r>
    </w:p>
    <w:p w14:paraId="1F36E65E" w14:textId="6745E031" w:rsidR="00A741D7" w:rsidRPr="00DC00BD" w:rsidRDefault="00972DC2">
      <w:pPr>
        <w:rPr>
          <w:rFonts w:ascii="Times New Roman" w:hAnsi="Times New Roman" w:cs="Times New Roman"/>
          <w:sz w:val="40"/>
          <w:szCs w:val="40"/>
        </w:rPr>
      </w:pPr>
      <w:r w:rsidRPr="00DC00BD">
        <w:rPr>
          <w:rFonts w:ascii="Times New Roman" w:hAnsi="Times New Roman" w:cs="Times New Roman"/>
          <w:b/>
          <w:bCs/>
          <w:sz w:val="40"/>
          <w:szCs w:val="40"/>
          <w:u w:val="single"/>
        </w:rPr>
        <w:t>Course Coordinator:</w:t>
      </w:r>
      <w:r w:rsidRPr="00DC00BD">
        <w:rPr>
          <w:rFonts w:ascii="Times New Roman" w:hAnsi="Times New Roman" w:cs="Times New Roman"/>
          <w:sz w:val="40"/>
          <w:szCs w:val="40"/>
        </w:rPr>
        <w:t xml:space="preserve"> Dr. Arun Kumar</w:t>
      </w:r>
    </w:p>
    <w:p w14:paraId="5262D269" w14:textId="6C20D573" w:rsidR="006E01C1" w:rsidRPr="00DC00BD" w:rsidRDefault="00873D53">
      <w:pPr>
        <w:rPr>
          <w:rFonts w:ascii="Times New Roman" w:hAnsi="Times New Roman" w:cs="Times New Roman"/>
          <w:sz w:val="40"/>
          <w:szCs w:val="40"/>
        </w:rPr>
      </w:pPr>
      <w:r w:rsidRPr="00DC00BD">
        <w:rPr>
          <w:rFonts w:ascii="Times New Roman" w:hAnsi="Times New Roman" w:cs="Times New Roman"/>
          <w:b/>
          <w:bCs/>
          <w:sz w:val="40"/>
          <w:szCs w:val="40"/>
          <w:u w:val="single"/>
        </w:rPr>
        <w:t>Project 7:</w:t>
      </w:r>
      <w:r w:rsidRPr="00DC00BD">
        <w:rPr>
          <w:rFonts w:ascii="Times New Roman" w:hAnsi="Times New Roman" w:cs="Times New Roman"/>
          <w:sz w:val="40"/>
          <w:szCs w:val="40"/>
        </w:rPr>
        <w:t xml:space="preserve"> Diffusion </w:t>
      </w:r>
      <w:r w:rsidR="000B76E5" w:rsidRPr="00DC00BD">
        <w:rPr>
          <w:rFonts w:ascii="Times New Roman" w:hAnsi="Times New Roman" w:cs="Times New Roman"/>
          <w:sz w:val="40"/>
          <w:szCs w:val="40"/>
        </w:rPr>
        <w:t>with Source Term</w:t>
      </w:r>
    </w:p>
    <w:p w14:paraId="071050D1" w14:textId="77777777" w:rsidR="00224A40" w:rsidRPr="00DC00BD" w:rsidRDefault="000B76E5" w:rsidP="00224A40">
      <w:pPr>
        <w:rPr>
          <w:rFonts w:ascii="Times New Roman" w:hAnsi="Times New Roman" w:cs="Times New Roman"/>
          <w:sz w:val="40"/>
          <w:szCs w:val="40"/>
        </w:rPr>
      </w:pPr>
      <w:r w:rsidRPr="00DC00BD">
        <w:rPr>
          <w:rFonts w:ascii="Times New Roman" w:hAnsi="Times New Roman" w:cs="Times New Roman"/>
          <w:b/>
          <w:bCs/>
          <w:sz w:val="40"/>
          <w:szCs w:val="40"/>
          <w:u w:val="single"/>
        </w:rPr>
        <w:t xml:space="preserve">Group </w:t>
      </w:r>
      <w:r w:rsidR="00C6111A" w:rsidRPr="00DC00BD">
        <w:rPr>
          <w:rFonts w:ascii="Times New Roman" w:hAnsi="Times New Roman" w:cs="Times New Roman"/>
          <w:b/>
          <w:bCs/>
          <w:sz w:val="40"/>
          <w:szCs w:val="40"/>
          <w:u w:val="single"/>
        </w:rPr>
        <w:t>Members:</w:t>
      </w:r>
      <w:r w:rsidR="00860D9A" w:rsidRPr="00DC00BD">
        <w:rPr>
          <w:rFonts w:ascii="Times New Roman" w:hAnsi="Times New Roman" w:cs="Times New Roman"/>
          <w:sz w:val="40"/>
          <w:szCs w:val="40"/>
        </w:rPr>
        <w:t xml:space="preserve">  </w:t>
      </w:r>
    </w:p>
    <w:p w14:paraId="6A0C5B6B" w14:textId="6A108556" w:rsidR="00224A40" w:rsidRPr="00DC00BD" w:rsidRDefault="00C6111A" w:rsidP="00224A40">
      <w:pPr>
        <w:pStyle w:val="ListParagraph"/>
        <w:numPr>
          <w:ilvl w:val="0"/>
          <w:numId w:val="26"/>
        </w:numPr>
        <w:rPr>
          <w:rFonts w:ascii="Times New Roman" w:hAnsi="Times New Roman" w:cs="Times New Roman"/>
          <w:sz w:val="40"/>
          <w:szCs w:val="40"/>
        </w:rPr>
      </w:pPr>
      <w:r w:rsidRPr="00DC00BD">
        <w:rPr>
          <w:rFonts w:ascii="Times New Roman" w:hAnsi="Times New Roman" w:cs="Times New Roman"/>
          <w:sz w:val="40"/>
          <w:szCs w:val="40"/>
        </w:rPr>
        <w:t>Mudit Gupta(</w:t>
      </w:r>
      <w:r w:rsidR="002C6759" w:rsidRPr="00DC00BD">
        <w:rPr>
          <w:rFonts w:ascii="Times New Roman" w:hAnsi="Times New Roman" w:cs="Times New Roman"/>
          <w:sz w:val="40"/>
          <w:szCs w:val="40"/>
        </w:rPr>
        <w:t>2022csb1094)</w:t>
      </w:r>
    </w:p>
    <w:p w14:paraId="6C4C3806" w14:textId="54427EF4" w:rsidR="002C6759" w:rsidRPr="00DC00BD" w:rsidRDefault="00DC7659" w:rsidP="00224A40">
      <w:pPr>
        <w:pStyle w:val="ListParagraph"/>
        <w:numPr>
          <w:ilvl w:val="0"/>
          <w:numId w:val="26"/>
        </w:numPr>
        <w:rPr>
          <w:rFonts w:ascii="Times New Roman" w:hAnsi="Times New Roman" w:cs="Times New Roman"/>
          <w:sz w:val="40"/>
          <w:szCs w:val="40"/>
        </w:rPr>
      </w:pPr>
      <w:r w:rsidRPr="00DC00BD">
        <w:rPr>
          <w:rFonts w:ascii="Times New Roman" w:hAnsi="Times New Roman" w:cs="Times New Roman"/>
          <w:sz w:val="40"/>
          <w:szCs w:val="40"/>
        </w:rPr>
        <w:t>Aryan Arora</w:t>
      </w:r>
      <w:r w:rsidR="00D72731" w:rsidRPr="00DC00BD">
        <w:rPr>
          <w:rFonts w:ascii="Times New Roman" w:hAnsi="Times New Roman" w:cs="Times New Roman"/>
          <w:sz w:val="40"/>
          <w:szCs w:val="40"/>
        </w:rPr>
        <w:t>(</w:t>
      </w:r>
      <w:r w:rsidR="003A5276" w:rsidRPr="00DC00BD">
        <w:rPr>
          <w:rFonts w:ascii="Times New Roman" w:hAnsi="Times New Roman" w:cs="Times New Roman"/>
          <w:sz w:val="40"/>
          <w:szCs w:val="40"/>
        </w:rPr>
        <w:t>2022eeb1161)</w:t>
      </w:r>
    </w:p>
    <w:p w14:paraId="6A378078" w14:textId="0A416427" w:rsidR="00097980" w:rsidRPr="00DC00BD" w:rsidRDefault="00DC7659" w:rsidP="00224A40">
      <w:pPr>
        <w:pStyle w:val="ListParagraph"/>
        <w:numPr>
          <w:ilvl w:val="0"/>
          <w:numId w:val="26"/>
        </w:numPr>
        <w:rPr>
          <w:rFonts w:ascii="Times New Roman" w:hAnsi="Times New Roman" w:cs="Times New Roman"/>
          <w:sz w:val="40"/>
          <w:szCs w:val="40"/>
        </w:rPr>
      </w:pPr>
      <w:r w:rsidRPr="00DC00BD">
        <w:rPr>
          <w:rFonts w:ascii="Times New Roman" w:hAnsi="Times New Roman" w:cs="Times New Roman"/>
          <w:sz w:val="40"/>
          <w:szCs w:val="40"/>
        </w:rPr>
        <w:t>D</w:t>
      </w:r>
      <w:r w:rsidR="00097980" w:rsidRPr="00DC00BD">
        <w:rPr>
          <w:rFonts w:ascii="Times New Roman" w:hAnsi="Times New Roman" w:cs="Times New Roman"/>
          <w:sz w:val="40"/>
          <w:szCs w:val="40"/>
        </w:rPr>
        <w:t>ivyanshu</w:t>
      </w:r>
      <w:r w:rsidR="00D72731" w:rsidRPr="00DC00BD">
        <w:rPr>
          <w:rFonts w:ascii="Times New Roman" w:hAnsi="Times New Roman" w:cs="Times New Roman"/>
          <w:sz w:val="40"/>
          <w:szCs w:val="40"/>
        </w:rPr>
        <w:t xml:space="preserve"> Sharma (2022eeb1169)</w:t>
      </w:r>
    </w:p>
    <w:p w14:paraId="79A32E79" w14:textId="03565DC1" w:rsidR="00097980" w:rsidRPr="00DC00BD" w:rsidRDefault="00097980" w:rsidP="00224A40">
      <w:pPr>
        <w:pStyle w:val="ListParagraph"/>
        <w:numPr>
          <w:ilvl w:val="0"/>
          <w:numId w:val="26"/>
        </w:numPr>
        <w:rPr>
          <w:rFonts w:ascii="Times New Roman" w:hAnsi="Times New Roman" w:cs="Times New Roman"/>
          <w:sz w:val="40"/>
          <w:szCs w:val="40"/>
        </w:rPr>
      </w:pPr>
      <w:r w:rsidRPr="00DC00BD">
        <w:rPr>
          <w:rFonts w:ascii="Times New Roman" w:hAnsi="Times New Roman" w:cs="Times New Roman"/>
          <w:sz w:val="40"/>
          <w:szCs w:val="40"/>
        </w:rPr>
        <w:t>Ishant Jindal</w:t>
      </w:r>
      <w:r w:rsidR="00D72731" w:rsidRPr="00DC00BD">
        <w:rPr>
          <w:rFonts w:ascii="Times New Roman" w:hAnsi="Times New Roman" w:cs="Times New Roman"/>
          <w:sz w:val="40"/>
          <w:szCs w:val="40"/>
        </w:rPr>
        <w:t>(2022eeb1174)</w:t>
      </w:r>
    </w:p>
    <w:p w14:paraId="32520900" w14:textId="05A72CBA" w:rsidR="00097980" w:rsidRPr="00DC00BD" w:rsidRDefault="00097980" w:rsidP="00224A40">
      <w:pPr>
        <w:pStyle w:val="ListParagraph"/>
        <w:numPr>
          <w:ilvl w:val="0"/>
          <w:numId w:val="26"/>
        </w:numPr>
        <w:rPr>
          <w:rFonts w:ascii="Times New Roman" w:hAnsi="Times New Roman" w:cs="Times New Roman"/>
          <w:sz w:val="40"/>
          <w:szCs w:val="40"/>
        </w:rPr>
      </w:pPr>
      <w:r w:rsidRPr="00DC00BD">
        <w:rPr>
          <w:rFonts w:ascii="Times New Roman" w:hAnsi="Times New Roman" w:cs="Times New Roman"/>
          <w:sz w:val="40"/>
          <w:szCs w:val="40"/>
        </w:rPr>
        <w:t>Garvit</w:t>
      </w:r>
      <w:r w:rsidR="00205572" w:rsidRPr="00DC00BD">
        <w:rPr>
          <w:rFonts w:ascii="Times New Roman" w:hAnsi="Times New Roman" w:cs="Times New Roman"/>
          <w:sz w:val="40"/>
          <w:szCs w:val="40"/>
        </w:rPr>
        <w:t xml:space="preserve"> Bhalla</w:t>
      </w:r>
      <w:r w:rsidR="00D72731" w:rsidRPr="00DC00BD">
        <w:rPr>
          <w:rFonts w:ascii="Times New Roman" w:hAnsi="Times New Roman" w:cs="Times New Roman"/>
          <w:sz w:val="40"/>
          <w:szCs w:val="40"/>
        </w:rPr>
        <w:t>(2022eeb1310)</w:t>
      </w:r>
    </w:p>
    <w:p w14:paraId="20FF2514" w14:textId="27F56C77" w:rsidR="00DC7659" w:rsidRPr="00DC00BD" w:rsidRDefault="00097980" w:rsidP="00224A40">
      <w:pPr>
        <w:pStyle w:val="ListParagraph"/>
        <w:numPr>
          <w:ilvl w:val="0"/>
          <w:numId w:val="26"/>
        </w:numPr>
        <w:rPr>
          <w:rFonts w:ascii="Times New Roman" w:hAnsi="Times New Roman" w:cs="Times New Roman"/>
          <w:sz w:val="40"/>
          <w:szCs w:val="40"/>
        </w:rPr>
      </w:pPr>
      <w:r w:rsidRPr="00DC00BD">
        <w:rPr>
          <w:rFonts w:ascii="Times New Roman" w:hAnsi="Times New Roman" w:cs="Times New Roman"/>
          <w:sz w:val="40"/>
          <w:szCs w:val="40"/>
        </w:rPr>
        <w:t>Srijan</w:t>
      </w:r>
      <w:r w:rsidR="00205572" w:rsidRPr="00DC00BD">
        <w:rPr>
          <w:rFonts w:ascii="Times New Roman" w:hAnsi="Times New Roman" w:cs="Times New Roman"/>
          <w:sz w:val="40"/>
          <w:szCs w:val="40"/>
        </w:rPr>
        <w:t xml:space="preserve"> Kumar(2022eeb1349)</w:t>
      </w:r>
      <w:r w:rsidR="00DC7659" w:rsidRPr="00DC00BD">
        <w:rPr>
          <w:rFonts w:ascii="Times New Roman" w:hAnsi="Times New Roman" w:cs="Times New Roman"/>
          <w:sz w:val="40"/>
          <w:szCs w:val="40"/>
        </w:rPr>
        <w:t xml:space="preserve">   </w:t>
      </w:r>
    </w:p>
    <w:p w14:paraId="77FFB6BF" w14:textId="77777777" w:rsidR="009F4AB2" w:rsidRPr="00860D9A" w:rsidRDefault="009F4AB2">
      <w:pPr>
        <w:rPr>
          <w:rFonts w:ascii="Times New Roman" w:hAnsi="Times New Roman" w:cs="Times New Roman"/>
          <w:sz w:val="32"/>
          <w:szCs w:val="32"/>
        </w:rPr>
      </w:pPr>
    </w:p>
    <w:p w14:paraId="6EE6BF4B" w14:textId="77777777" w:rsidR="009F4AB2" w:rsidRPr="00860D9A" w:rsidRDefault="009F4AB2">
      <w:pPr>
        <w:rPr>
          <w:rFonts w:ascii="Times New Roman" w:hAnsi="Times New Roman" w:cs="Times New Roman"/>
          <w:sz w:val="32"/>
          <w:szCs w:val="32"/>
        </w:rPr>
      </w:pPr>
    </w:p>
    <w:p w14:paraId="7A1DD9A0" w14:textId="77777777" w:rsidR="009F4AB2" w:rsidRPr="00860D9A" w:rsidRDefault="009F4AB2">
      <w:pPr>
        <w:rPr>
          <w:rFonts w:ascii="Times New Roman" w:hAnsi="Times New Roman" w:cs="Times New Roman"/>
          <w:sz w:val="32"/>
          <w:szCs w:val="32"/>
        </w:rPr>
      </w:pPr>
    </w:p>
    <w:p w14:paraId="06AD01A0" w14:textId="77777777" w:rsidR="002B0566" w:rsidRDefault="002B0566" w:rsidP="009F4AB2">
      <w:pPr>
        <w:rPr>
          <w:rFonts w:ascii="Times New Roman" w:hAnsi="Times New Roman" w:cs="Times New Roman"/>
          <w:sz w:val="32"/>
          <w:szCs w:val="32"/>
        </w:rPr>
      </w:pPr>
    </w:p>
    <w:p w14:paraId="4401D81E" w14:textId="2914311E" w:rsidR="009F4AB2" w:rsidRPr="009F4AB2" w:rsidRDefault="009F4AB2" w:rsidP="009F4AB2">
      <w:pPr>
        <w:rPr>
          <w:rFonts w:ascii="Times New Roman" w:hAnsi="Times New Roman" w:cs="Times New Roman"/>
          <w:b/>
          <w:bCs/>
          <w:sz w:val="44"/>
          <w:szCs w:val="44"/>
        </w:rPr>
      </w:pPr>
      <w:r w:rsidRPr="009F4AB2">
        <w:rPr>
          <w:rFonts w:ascii="Times New Roman" w:hAnsi="Times New Roman" w:cs="Times New Roman"/>
          <w:b/>
          <w:bCs/>
          <w:sz w:val="44"/>
          <w:szCs w:val="44"/>
        </w:rPr>
        <w:lastRenderedPageBreak/>
        <w:t>Contents</w:t>
      </w:r>
    </w:p>
    <w:p w14:paraId="15CCCD4B" w14:textId="77777777"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Title</w:t>
      </w:r>
    </w:p>
    <w:p w14:paraId="6CEC7A47" w14:textId="77777777"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Abstract</w:t>
      </w:r>
    </w:p>
    <w:p w14:paraId="471BF34C" w14:textId="295B1043"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 xml:space="preserve">Dataset </w:t>
      </w:r>
      <w:r w:rsidR="00A87B53">
        <w:rPr>
          <w:rFonts w:ascii="Times New Roman" w:hAnsi="Times New Roman" w:cs="Times New Roman"/>
          <w:b/>
          <w:bCs/>
          <w:sz w:val="44"/>
          <w:szCs w:val="44"/>
        </w:rPr>
        <w:t>Used</w:t>
      </w:r>
      <w:r w:rsidRPr="009F4AB2">
        <w:rPr>
          <w:rFonts w:ascii="Times New Roman" w:hAnsi="Times New Roman" w:cs="Times New Roman"/>
          <w:sz w:val="44"/>
          <w:szCs w:val="44"/>
        </w:rPr>
        <w:br/>
        <w:t>3.1 Collocation Points</w:t>
      </w:r>
      <w:r w:rsidRPr="009F4AB2">
        <w:rPr>
          <w:rFonts w:ascii="Times New Roman" w:hAnsi="Times New Roman" w:cs="Times New Roman"/>
          <w:sz w:val="44"/>
          <w:szCs w:val="44"/>
        </w:rPr>
        <w:br/>
        <w:t>3.2 Boundary Condition Points</w:t>
      </w:r>
      <w:r w:rsidRPr="009F4AB2">
        <w:rPr>
          <w:rFonts w:ascii="Times New Roman" w:hAnsi="Times New Roman" w:cs="Times New Roman"/>
          <w:sz w:val="44"/>
          <w:szCs w:val="44"/>
        </w:rPr>
        <w:br/>
        <w:t>3.3 Initial Condition Points</w:t>
      </w:r>
    </w:p>
    <w:p w14:paraId="16518E0B" w14:textId="77777777"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Theory</w:t>
      </w:r>
      <w:r w:rsidRPr="009F4AB2">
        <w:rPr>
          <w:rFonts w:ascii="Times New Roman" w:hAnsi="Times New Roman" w:cs="Times New Roman"/>
          <w:sz w:val="44"/>
          <w:szCs w:val="44"/>
        </w:rPr>
        <w:br/>
        <w:t>4.1 PDE</w:t>
      </w:r>
      <w:r w:rsidRPr="009F4AB2">
        <w:rPr>
          <w:rFonts w:ascii="Times New Roman" w:hAnsi="Times New Roman" w:cs="Times New Roman"/>
          <w:sz w:val="44"/>
          <w:szCs w:val="44"/>
        </w:rPr>
        <w:br/>
        <w:t>4.2 Boundary Conditions</w:t>
      </w:r>
      <w:r w:rsidRPr="009F4AB2">
        <w:rPr>
          <w:rFonts w:ascii="Times New Roman" w:hAnsi="Times New Roman" w:cs="Times New Roman"/>
          <w:sz w:val="44"/>
          <w:szCs w:val="44"/>
        </w:rPr>
        <w:br/>
        <w:t>4.3 Initial Condition</w:t>
      </w:r>
      <w:r w:rsidRPr="009F4AB2">
        <w:rPr>
          <w:rFonts w:ascii="Times New Roman" w:hAnsi="Times New Roman" w:cs="Times New Roman"/>
          <w:sz w:val="44"/>
          <w:szCs w:val="44"/>
        </w:rPr>
        <w:br/>
        <w:t>4.4 Analytical Solution</w:t>
      </w:r>
      <w:r w:rsidRPr="009F4AB2">
        <w:rPr>
          <w:rFonts w:ascii="Times New Roman" w:hAnsi="Times New Roman" w:cs="Times New Roman"/>
          <w:sz w:val="44"/>
          <w:szCs w:val="44"/>
        </w:rPr>
        <w:br/>
        <w:t>4.5 Transient vs Steady-State Behavior</w:t>
      </w:r>
    </w:p>
    <w:p w14:paraId="51C2F0E5" w14:textId="77777777"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PINN Methodology</w:t>
      </w:r>
      <w:r w:rsidRPr="009F4AB2">
        <w:rPr>
          <w:rFonts w:ascii="Times New Roman" w:hAnsi="Times New Roman" w:cs="Times New Roman"/>
          <w:sz w:val="44"/>
          <w:szCs w:val="44"/>
        </w:rPr>
        <w:br/>
        <w:t>5.1 Network Architecture</w:t>
      </w:r>
      <w:r w:rsidRPr="009F4AB2">
        <w:rPr>
          <w:rFonts w:ascii="Times New Roman" w:hAnsi="Times New Roman" w:cs="Times New Roman"/>
          <w:sz w:val="44"/>
          <w:szCs w:val="44"/>
        </w:rPr>
        <w:br/>
        <w:t>5.2 Loss Function</w:t>
      </w:r>
      <w:r w:rsidRPr="009F4AB2">
        <w:rPr>
          <w:rFonts w:ascii="Times New Roman" w:hAnsi="Times New Roman" w:cs="Times New Roman"/>
          <w:sz w:val="44"/>
          <w:szCs w:val="44"/>
        </w:rPr>
        <w:br/>
        <w:t>5.3 Training Details</w:t>
      </w:r>
    </w:p>
    <w:p w14:paraId="3EA0642C" w14:textId="77777777"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Results</w:t>
      </w:r>
      <w:r w:rsidRPr="009F4AB2">
        <w:rPr>
          <w:rFonts w:ascii="Times New Roman" w:hAnsi="Times New Roman" w:cs="Times New Roman"/>
          <w:sz w:val="44"/>
          <w:szCs w:val="44"/>
        </w:rPr>
        <w:br/>
        <w:t>6.1 Training Loss Curve</w:t>
      </w:r>
      <w:r w:rsidRPr="009F4AB2">
        <w:rPr>
          <w:rFonts w:ascii="Times New Roman" w:hAnsi="Times New Roman" w:cs="Times New Roman"/>
          <w:sz w:val="44"/>
          <w:szCs w:val="44"/>
        </w:rPr>
        <w:br/>
        <w:t>6.2 PINN vs Analytical Solution</w:t>
      </w:r>
      <w:r w:rsidRPr="009F4AB2">
        <w:rPr>
          <w:rFonts w:ascii="Times New Roman" w:hAnsi="Times New Roman" w:cs="Times New Roman"/>
          <w:sz w:val="44"/>
          <w:szCs w:val="44"/>
        </w:rPr>
        <w:br/>
        <w:t>6.3 Interpretation</w:t>
      </w:r>
    </w:p>
    <w:p w14:paraId="2A2FC3CD" w14:textId="77777777" w:rsidR="009F4AB2" w:rsidRPr="009F4AB2" w:rsidRDefault="009F4AB2" w:rsidP="009F4AB2">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Discussion</w:t>
      </w:r>
    </w:p>
    <w:p w14:paraId="78B2EA4E" w14:textId="77777777" w:rsidR="00EA0BA4" w:rsidRDefault="009F4AB2" w:rsidP="00D37FA9">
      <w:pPr>
        <w:numPr>
          <w:ilvl w:val="0"/>
          <w:numId w:val="1"/>
        </w:numPr>
        <w:rPr>
          <w:rFonts w:ascii="Times New Roman" w:hAnsi="Times New Roman" w:cs="Times New Roman"/>
          <w:sz w:val="44"/>
          <w:szCs w:val="44"/>
        </w:rPr>
      </w:pPr>
      <w:r w:rsidRPr="009F4AB2">
        <w:rPr>
          <w:rFonts w:ascii="Times New Roman" w:hAnsi="Times New Roman" w:cs="Times New Roman"/>
          <w:b/>
          <w:bCs/>
          <w:sz w:val="44"/>
          <w:szCs w:val="44"/>
        </w:rPr>
        <w:t>Conclusion</w:t>
      </w:r>
    </w:p>
    <w:p w14:paraId="1B869AF8" w14:textId="6BA01E2F" w:rsidR="00D37FA9" w:rsidRPr="00D37FA9" w:rsidRDefault="00D37FA9" w:rsidP="00EA0BA4">
      <w:pPr>
        <w:rPr>
          <w:rFonts w:ascii="Times New Roman" w:hAnsi="Times New Roman" w:cs="Times New Roman"/>
          <w:sz w:val="44"/>
          <w:szCs w:val="44"/>
        </w:rPr>
      </w:pPr>
      <w:r w:rsidRPr="00D37FA9">
        <w:rPr>
          <w:rFonts w:ascii="Times New Roman" w:hAnsi="Times New Roman" w:cs="Times New Roman"/>
          <w:b/>
          <w:bCs/>
          <w:sz w:val="32"/>
          <w:szCs w:val="32"/>
        </w:rPr>
        <w:lastRenderedPageBreak/>
        <w:t>1. Title</w:t>
      </w:r>
    </w:p>
    <w:p w14:paraId="15F3EBE5"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b/>
          <w:bCs/>
          <w:sz w:val="32"/>
          <w:szCs w:val="32"/>
        </w:rPr>
        <w:t>Diffusion Equation with Time-Decaying Source Term Using Physics-Informed Neural Networks (PINNs)</w:t>
      </w:r>
    </w:p>
    <w:p w14:paraId="49AD74D3"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345821B5">
          <v:rect id="_x0000_i1025" style="width:0;height:1.5pt" o:hralign="center" o:hrstd="t" o:hr="t" fillcolor="#a0a0a0" stroked="f"/>
        </w:pict>
      </w:r>
    </w:p>
    <w:p w14:paraId="1E67AB2E"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2. Abstract</w:t>
      </w:r>
    </w:p>
    <w:p w14:paraId="0A1EC61A" w14:textId="2659FF35"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 xml:space="preserve">This project solves the diffusion partial differential equation (PDE) with a decaying sinusoidal source term using a Physics-Informed Neural Network (PINN). The PDE includes boundary conditions </w:t>
      </w:r>
      <m:oMath>
        <m:r>
          <w:rPr>
            <w:rFonts w:ascii="Cambria Math" w:hAnsi="Cambria Math" w:cs="Times New Roman"/>
            <w:sz w:val="32"/>
            <w:szCs w:val="32"/>
          </w:rPr>
          <m:t>u</m:t>
        </m:r>
        <m:d>
          <m:dPr>
            <m:ctrlPr>
              <w:rPr>
                <w:rFonts w:ascii="Cambria Math" w:hAnsi="Cambria Math" w:cs="Times New Roman"/>
                <w:i/>
                <w:sz w:val="32"/>
                <w:szCs w:val="32"/>
              </w:rPr>
            </m:ctrlPr>
          </m:dPr>
          <m:e>
            <m:r>
              <w:rPr>
                <w:rFonts w:ascii="Cambria Math" w:hAnsi="Cambria Math" w:cs="Times New Roman"/>
                <w:sz w:val="32"/>
                <w:szCs w:val="32"/>
              </w:rPr>
              <m:t>0,t</m:t>
            </m:r>
          </m:e>
        </m:d>
        <m:r>
          <w:rPr>
            <w:rFonts w:ascii="Cambria Math" w:hAnsi="Cambria Math" w:cs="Times New Roman"/>
            <w:sz w:val="32"/>
            <w:szCs w:val="32"/>
          </w:rPr>
          <m:t>=u</m:t>
        </m:r>
        <m:d>
          <m:dPr>
            <m:ctrlPr>
              <w:rPr>
                <w:rFonts w:ascii="Cambria Math" w:hAnsi="Cambria Math" w:cs="Times New Roman"/>
                <w:i/>
                <w:sz w:val="32"/>
                <w:szCs w:val="32"/>
              </w:rPr>
            </m:ctrlPr>
          </m:dPr>
          <m:e>
            <m:r>
              <w:rPr>
                <w:rFonts w:ascii="Cambria Math" w:hAnsi="Cambria Math" w:cs="Times New Roman"/>
                <w:sz w:val="32"/>
                <w:szCs w:val="32"/>
              </w:rPr>
              <m:t>L,t</m:t>
            </m:r>
          </m:e>
        </m:d>
        <m:r>
          <w:rPr>
            <w:rFonts w:ascii="Cambria Math" w:hAnsi="Cambria Math" w:cs="Times New Roman"/>
            <w:sz w:val="32"/>
            <w:szCs w:val="32"/>
          </w:rPr>
          <m:t>=0</m:t>
        </m:r>
      </m:oMath>
      <w:r w:rsidR="003D1AF4" w:rsidRPr="00860D9A">
        <w:rPr>
          <w:rFonts w:ascii="Times New Roman" w:eastAsiaTheme="minorEastAsia" w:hAnsi="Times New Roman" w:cs="Times New Roman"/>
          <w:sz w:val="32"/>
          <w:szCs w:val="32"/>
        </w:rPr>
        <w:t xml:space="preserve"> </w:t>
      </w:r>
      <w:r w:rsidRPr="00D37FA9">
        <w:rPr>
          <w:rFonts w:ascii="Times New Roman" w:hAnsi="Times New Roman" w:cs="Times New Roman"/>
          <w:sz w:val="32"/>
          <w:szCs w:val="32"/>
        </w:rPr>
        <w:t xml:space="preserve">and initial condition </w:t>
      </w:r>
      <m:oMath>
        <m:r>
          <w:rPr>
            <w:rFonts w:ascii="Cambria Math" w:hAnsi="Cambria Math" w:cs="Times New Roman"/>
            <w:sz w:val="32"/>
            <w:szCs w:val="32"/>
          </w:rPr>
          <m:t>u(x,0)=0</m:t>
        </m:r>
      </m:oMath>
      <w:r w:rsidRPr="00D37FA9">
        <w:rPr>
          <w:rFonts w:ascii="Times New Roman" w:hAnsi="Times New Roman" w:cs="Times New Roman"/>
          <w:sz w:val="32"/>
          <w:szCs w:val="32"/>
        </w:rPr>
        <w:t>. The goal is to show that the PINN captures both the transient solution and the approach toward steady-state behavior. The PINN predictions are compared with the analytical solution. Although the model learns the shape, the amplitude is underestimated because the network requires more training refinement.</w:t>
      </w:r>
    </w:p>
    <w:p w14:paraId="59A2845F"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3411FE29">
          <v:rect id="_x0000_i1026" style="width:0;height:1.5pt" o:hralign="center" o:hrstd="t" o:hr="t" fillcolor="#a0a0a0" stroked="f"/>
        </w:pict>
      </w:r>
    </w:p>
    <w:p w14:paraId="3B3DC13B" w14:textId="3FB9157F" w:rsidR="00A23473" w:rsidRPr="00A23473" w:rsidRDefault="00A23473" w:rsidP="00A23473">
      <w:pPr>
        <w:rPr>
          <w:rFonts w:ascii="Times New Roman" w:hAnsi="Times New Roman" w:cs="Times New Roman"/>
          <w:b/>
          <w:bCs/>
          <w:sz w:val="32"/>
          <w:szCs w:val="32"/>
        </w:rPr>
      </w:pPr>
      <w:r>
        <w:rPr>
          <w:rFonts w:ascii="Times New Roman" w:hAnsi="Times New Roman" w:cs="Times New Roman"/>
          <w:b/>
          <w:bCs/>
          <w:sz w:val="32"/>
          <w:szCs w:val="32"/>
        </w:rPr>
        <w:t xml:space="preserve">3. </w:t>
      </w:r>
      <w:r w:rsidRPr="00A23473">
        <w:rPr>
          <w:rFonts w:ascii="Times New Roman" w:hAnsi="Times New Roman" w:cs="Times New Roman"/>
          <w:b/>
          <w:bCs/>
          <w:sz w:val="32"/>
          <w:szCs w:val="32"/>
        </w:rPr>
        <w:t xml:space="preserve">Dataset </w:t>
      </w:r>
      <w:r w:rsidR="00A87B53">
        <w:rPr>
          <w:rFonts w:ascii="Times New Roman" w:hAnsi="Times New Roman" w:cs="Times New Roman"/>
          <w:b/>
          <w:bCs/>
          <w:sz w:val="32"/>
          <w:szCs w:val="32"/>
        </w:rPr>
        <w:t>Used</w:t>
      </w:r>
    </w:p>
    <w:p w14:paraId="4B2AD012"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This dataset contains all training samples used for the PINN model.</w:t>
      </w:r>
      <w:r w:rsidRPr="00A23473">
        <w:rPr>
          <w:rFonts w:ascii="Times New Roman" w:hAnsi="Times New Roman" w:cs="Times New Roman"/>
          <w:sz w:val="32"/>
          <w:szCs w:val="32"/>
        </w:rPr>
        <w:br/>
        <w:t>It consists of collocation points (for enforcing the PDE), boundary condition points, and initial condition points.</w:t>
      </w:r>
    </w:p>
    <w:p w14:paraId="447D21FF"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Table: Contents of pinn_dataset.npz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235"/>
        <w:gridCol w:w="3320"/>
        <w:gridCol w:w="3149"/>
      </w:tblGrid>
      <w:tr w:rsidR="00A23473" w:rsidRPr="00A23473" w14:paraId="46EA10CA" w14:textId="77777777" w:rsidTr="00A87B53">
        <w:trPr>
          <w:tblHeader/>
          <w:tblCellSpacing w:w="15" w:type="dxa"/>
        </w:trPr>
        <w:tc>
          <w:tcPr>
            <w:tcW w:w="0" w:type="auto"/>
            <w:vAlign w:val="center"/>
            <w:hideMark/>
          </w:tcPr>
          <w:p w14:paraId="0F8E1D37"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Variable Name</w:t>
            </w:r>
          </w:p>
        </w:tc>
        <w:tc>
          <w:tcPr>
            <w:tcW w:w="1205" w:type="dxa"/>
            <w:vAlign w:val="center"/>
            <w:hideMark/>
          </w:tcPr>
          <w:p w14:paraId="5A0377D5"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Shape</w:t>
            </w:r>
          </w:p>
        </w:tc>
        <w:tc>
          <w:tcPr>
            <w:tcW w:w="3290" w:type="dxa"/>
            <w:vAlign w:val="center"/>
            <w:hideMark/>
          </w:tcPr>
          <w:p w14:paraId="521910B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Description</w:t>
            </w:r>
          </w:p>
        </w:tc>
        <w:tc>
          <w:tcPr>
            <w:tcW w:w="0" w:type="auto"/>
            <w:vAlign w:val="center"/>
            <w:hideMark/>
          </w:tcPr>
          <w:p w14:paraId="26A29991"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Usage in PINN</w:t>
            </w:r>
          </w:p>
        </w:tc>
      </w:tr>
      <w:tr w:rsidR="00A23473" w:rsidRPr="00A23473" w14:paraId="62871515" w14:textId="77777777" w:rsidTr="00A87B53">
        <w:trPr>
          <w:tblCellSpacing w:w="15" w:type="dxa"/>
        </w:trPr>
        <w:tc>
          <w:tcPr>
            <w:tcW w:w="0" w:type="auto"/>
            <w:vAlign w:val="center"/>
            <w:hideMark/>
          </w:tcPr>
          <w:p w14:paraId="1C92E94E"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x_f</w:t>
            </w:r>
          </w:p>
        </w:tc>
        <w:tc>
          <w:tcPr>
            <w:tcW w:w="1205" w:type="dxa"/>
            <w:vAlign w:val="center"/>
            <w:hideMark/>
          </w:tcPr>
          <w:p w14:paraId="4B0D1998"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(N_f, 1)</w:t>
            </w:r>
          </w:p>
        </w:tc>
        <w:tc>
          <w:tcPr>
            <w:tcW w:w="3290" w:type="dxa"/>
            <w:vAlign w:val="center"/>
            <w:hideMark/>
          </w:tcPr>
          <w:p w14:paraId="509BC844" w14:textId="0FE51144"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Spatial coordinates of </w:t>
            </w:r>
            <w:r w:rsidRPr="00A23473">
              <w:rPr>
                <w:rFonts w:ascii="Times New Roman" w:hAnsi="Times New Roman" w:cs="Times New Roman"/>
                <w:i/>
                <w:iCs/>
                <w:sz w:val="32"/>
                <w:szCs w:val="32"/>
              </w:rPr>
              <w:t>PDE collocation points</w:t>
            </w:r>
            <w:r w:rsidRPr="00A23473">
              <w:rPr>
                <w:rFonts w:ascii="Times New Roman" w:hAnsi="Times New Roman" w:cs="Times New Roman"/>
                <w:sz w:val="32"/>
                <w:szCs w:val="32"/>
              </w:rPr>
              <w:t xml:space="preserve"> sampled uniformly in the domain </w:t>
            </w:r>
            <m:oMath>
              <m:r>
                <w:rPr>
                  <w:rFonts w:ascii="Cambria Math" w:hAnsi="Cambria Math" w:cs="Times New Roman"/>
                  <w:sz w:val="32"/>
                  <w:szCs w:val="32"/>
                </w:rPr>
                <m:t>x∈[0,L]</m:t>
              </m:r>
            </m:oMath>
          </w:p>
        </w:tc>
        <w:tc>
          <w:tcPr>
            <w:tcW w:w="0" w:type="auto"/>
            <w:vAlign w:val="center"/>
            <w:hideMark/>
          </w:tcPr>
          <w:p w14:paraId="035EAFB3" w14:textId="72AE1F1E"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Used to enforce the PDE residual </w:t>
            </w:r>
            <m:oMath>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t</m:t>
                  </m:r>
                </m:sub>
              </m:sSub>
              <m:r>
                <w:rPr>
                  <w:rFonts w:ascii="Cambria Math" w:hAnsi="Cambria Math" w:cs="Times New Roman"/>
                  <w:sz w:val="32"/>
                  <w:szCs w:val="32"/>
                </w:rPr>
                <m:t>-D</m:t>
              </m:r>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xx</m:t>
                  </m:r>
                </m:sub>
              </m:sSub>
              <m:r>
                <w:rPr>
                  <w:rFonts w:ascii="Cambria Math" w:hAnsi="Cambria Math" w:cs="Times New Roman"/>
                  <w:sz w:val="32"/>
                  <w:szCs w:val="32"/>
                </w:rPr>
                <m:t>-A</m:t>
              </m:r>
              <m:sSup>
                <m:sSupPr>
                  <m:ctrlPr>
                    <w:rPr>
                      <w:rFonts w:ascii="Cambria Math" w:hAnsi="Cambria Math" w:cs="Times New Roman"/>
                      <w:sz w:val="32"/>
                      <w:szCs w:val="32"/>
                    </w:rPr>
                  </m:ctrlPr>
                </m:sSupPr>
                <m:e>
                  <m:r>
                    <w:rPr>
                      <w:rFonts w:ascii="Cambria Math" w:hAnsi="Cambria Math" w:cs="Times New Roman"/>
                      <w:sz w:val="32"/>
                      <w:szCs w:val="32"/>
                    </w:rPr>
                    <m:t>e</m:t>
                  </m:r>
                </m:e>
                <m:sup>
                  <m:r>
                    <w:rPr>
                      <w:rFonts w:ascii="Cambria Math" w:hAnsi="Cambria Math" w:cs="Times New Roman"/>
                      <w:sz w:val="32"/>
                      <w:szCs w:val="32"/>
                    </w:rPr>
                    <m:t>-t</m:t>
                  </m:r>
                </m:sup>
              </m:sSup>
              <m:r>
                <m:rPr>
                  <m:sty m:val="p"/>
                </m:rPr>
                <w:rPr>
                  <w:rFonts w:ascii="Cambria Math" w:hAnsi="Cambria Math" w:cs="Times New Roman"/>
                  <w:sz w:val="32"/>
                  <w:szCs w:val="32"/>
                </w:rPr>
                <m:t>sin</m:t>
              </m:r>
              <m:r>
                <w:rPr>
                  <w:rFonts w:ascii="Cambria Math" w:hAnsi="Cambria Math" w:cs="Times New Roman"/>
                  <w:sz w:val="32"/>
                  <w:szCs w:val="32"/>
                </w:rPr>
                <m:t>⁡(πx</m:t>
              </m:r>
              <m:r>
                <m:rPr>
                  <m:sty m:val="p"/>
                </m:rPr>
                <w:rPr>
                  <w:rFonts w:ascii="Cambria Math" w:hAnsi="Cambria Math" w:cs="Times New Roman"/>
                  <w:sz w:val="32"/>
                  <w:szCs w:val="32"/>
                </w:rPr>
                <m:t>/</m:t>
              </m:r>
              <m:r>
                <w:rPr>
                  <w:rFonts w:ascii="Cambria Math" w:hAnsi="Cambria Math" w:cs="Times New Roman"/>
                  <w:sz w:val="32"/>
                  <w:szCs w:val="32"/>
                </w:rPr>
                <m:t>L)=0</m:t>
              </m:r>
            </m:oMath>
          </w:p>
        </w:tc>
      </w:tr>
      <w:tr w:rsidR="00A23473" w:rsidRPr="00A23473" w14:paraId="0ED2B5BC" w14:textId="77777777" w:rsidTr="00A87B53">
        <w:trPr>
          <w:tblCellSpacing w:w="15" w:type="dxa"/>
        </w:trPr>
        <w:tc>
          <w:tcPr>
            <w:tcW w:w="0" w:type="auto"/>
            <w:vAlign w:val="center"/>
            <w:hideMark/>
          </w:tcPr>
          <w:p w14:paraId="7340A32A"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t_f</w:t>
            </w:r>
          </w:p>
        </w:tc>
        <w:tc>
          <w:tcPr>
            <w:tcW w:w="1205" w:type="dxa"/>
            <w:vAlign w:val="center"/>
            <w:hideMark/>
          </w:tcPr>
          <w:p w14:paraId="11C0689D"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(N_f, 1)</w:t>
            </w:r>
          </w:p>
        </w:tc>
        <w:tc>
          <w:tcPr>
            <w:tcW w:w="3290" w:type="dxa"/>
            <w:vAlign w:val="center"/>
            <w:hideMark/>
          </w:tcPr>
          <w:p w14:paraId="1D7A074F" w14:textId="7FCABC9E"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Time coordinates of PDE collocation points sampled in </w:t>
            </w:r>
            <m:oMath>
              <m:r>
                <w:rPr>
                  <w:rFonts w:ascii="Cambria Math" w:hAnsi="Cambria Math" w:cs="Times New Roman"/>
                  <w:sz w:val="32"/>
                  <w:szCs w:val="32"/>
                </w:rPr>
                <m:t>t∈[0,</m:t>
              </m:r>
              <m:sSub>
                <m:sSubPr>
                  <m:ctrlPr>
                    <w:rPr>
                      <w:rFonts w:ascii="Cambria Math" w:hAnsi="Cambria Math" w:cs="Times New Roman"/>
                      <w:sz w:val="32"/>
                      <w:szCs w:val="32"/>
                    </w:rPr>
                  </m:ctrlPr>
                </m:sSubPr>
                <m:e>
                  <m:r>
                    <w:rPr>
                      <w:rFonts w:ascii="Cambria Math" w:hAnsi="Cambria Math" w:cs="Times New Roman"/>
                      <w:sz w:val="32"/>
                      <w:szCs w:val="32"/>
                    </w:rPr>
                    <m:t>T</m:t>
                  </m:r>
                </m:e>
                <m:sub>
                  <m:r>
                    <m:rPr>
                      <m:sty m:val="p"/>
                    </m:rPr>
                    <w:rPr>
                      <w:rFonts w:ascii="Cambria Math" w:hAnsi="Cambria Math" w:cs="Times New Roman"/>
                      <w:sz w:val="32"/>
                      <w:szCs w:val="32"/>
                    </w:rPr>
                    <m:t>max</m:t>
                  </m:r>
                </m:sub>
              </m:sSub>
              <m:r>
                <w:rPr>
                  <w:rFonts w:ascii="Cambria Math" w:hAnsi="Cambria Math" w:cs="Times New Roman"/>
                  <w:sz w:val="32"/>
                  <w:szCs w:val="32"/>
                </w:rPr>
                <m:t>]</m:t>
              </m:r>
            </m:oMath>
          </w:p>
        </w:tc>
        <w:tc>
          <w:tcPr>
            <w:tcW w:w="0" w:type="auto"/>
            <w:vAlign w:val="center"/>
            <w:hideMark/>
          </w:tcPr>
          <w:p w14:paraId="6D7724FB"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Used together with x_f for PDE loss</w:t>
            </w:r>
          </w:p>
        </w:tc>
      </w:tr>
      <w:tr w:rsidR="00A23473" w:rsidRPr="00A23473" w14:paraId="72C4E199" w14:textId="77777777" w:rsidTr="00A87B53">
        <w:trPr>
          <w:tblCellSpacing w:w="15" w:type="dxa"/>
        </w:trPr>
        <w:tc>
          <w:tcPr>
            <w:tcW w:w="0" w:type="auto"/>
            <w:vAlign w:val="center"/>
            <w:hideMark/>
          </w:tcPr>
          <w:p w14:paraId="4492AD36"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lastRenderedPageBreak/>
              <w:t>x_b</w:t>
            </w:r>
          </w:p>
        </w:tc>
        <w:tc>
          <w:tcPr>
            <w:tcW w:w="1205" w:type="dxa"/>
            <w:vAlign w:val="center"/>
            <w:hideMark/>
          </w:tcPr>
          <w:p w14:paraId="4A0BC822"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(N_b, 1)</w:t>
            </w:r>
          </w:p>
        </w:tc>
        <w:tc>
          <w:tcPr>
            <w:tcW w:w="3290" w:type="dxa"/>
            <w:vAlign w:val="center"/>
            <w:hideMark/>
          </w:tcPr>
          <w:p w14:paraId="4109A02F"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Spatial boundary points; equal to 0 or L</w:t>
            </w:r>
          </w:p>
        </w:tc>
        <w:tc>
          <w:tcPr>
            <w:tcW w:w="0" w:type="auto"/>
            <w:vAlign w:val="center"/>
            <w:hideMark/>
          </w:tcPr>
          <w:p w14:paraId="29531121" w14:textId="31C9B945"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Enforces boundary conditions </w:t>
            </w:r>
            <m:oMath>
              <m:r>
                <w:rPr>
                  <w:rFonts w:ascii="Cambria Math" w:hAnsi="Cambria Math" w:cs="Times New Roman"/>
                  <w:sz w:val="32"/>
                  <w:szCs w:val="32"/>
                </w:rPr>
                <m:t>u(0,t)=0</m:t>
              </m:r>
            </m:oMath>
            <w:r w:rsidRPr="00A23473">
              <w:rPr>
                <w:rFonts w:ascii="Times New Roman" w:hAnsi="Times New Roman" w:cs="Times New Roman"/>
                <w:sz w:val="32"/>
                <w:szCs w:val="32"/>
              </w:rPr>
              <w:t xml:space="preserve">and </w:t>
            </w:r>
            <m:oMath>
              <m:r>
                <w:rPr>
                  <w:rFonts w:ascii="Cambria Math" w:hAnsi="Cambria Math" w:cs="Times New Roman"/>
                  <w:sz w:val="32"/>
                  <w:szCs w:val="32"/>
                </w:rPr>
                <m:t>u(L,t)=0</m:t>
              </m:r>
            </m:oMath>
          </w:p>
        </w:tc>
      </w:tr>
      <w:tr w:rsidR="00A23473" w:rsidRPr="00A23473" w14:paraId="0CB4FC5A" w14:textId="77777777" w:rsidTr="00A87B53">
        <w:trPr>
          <w:tblCellSpacing w:w="15" w:type="dxa"/>
        </w:trPr>
        <w:tc>
          <w:tcPr>
            <w:tcW w:w="0" w:type="auto"/>
            <w:vAlign w:val="center"/>
            <w:hideMark/>
          </w:tcPr>
          <w:p w14:paraId="060F96C8"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t_b</w:t>
            </w:r>
          </w:p>
        </w:tc>
        <w:tc>
          <w:tcPr>
            <w:tcW w:w="1205" w:type="dxa"/>
            <w:vAlign w:val="center"/>
            <w:hideMark/>
          </w:tcPr>
          <w:p w14:paraId="1F183539"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(N_b, 1)</w:t>
            </w:r>
          </w:p>
        </w:tc>
        <w:tc>
          <w:tcPr>
            <w:tcW w:w="3290" w:type="dxa"/>
            <w:vAlign w:val="center"/>
            <w:hideMark/>
          </w:tcPr>
          <w:p w14:paraId="7EBE98E1"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Time points for boundary samples</w:t>
            </w:r>
          </w:p>
        </w:tc>
        <w:tc>
          <w:tcPr>
            <w:tcW w:w="0" w:type="auto"/>
            <w:vAlign w:val="center"/>
            <w:hideMark/>
          </w:tcPr>
          <w:p w14:paraId="70FBF362"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Used to evaluate boundary loss</w:t>
            </w:r>
          </w:p>
        </w:tc>
      </w:tr>
      <w:tr w:rsidR="00A23473" w:rsidRPr="00A23473" w14:paraId="085AC81C" w14:textId="77777777" w:rsidTr="00A87B53">
        <w:trPr>
          <w:tblCellSpacing w:w="15" w:type="dxa"/>
        </w:trPr>
        <w:tc>
          <w:tcPr>
            <w:tcW w:w="0" w:type="auto"/>
            <w:vAlign w:val="center"/>
            <w:hideMark/>
          </w:tcPr>
          <w:p w14:paraId="1641C50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x_i</w:t>
            </w:r>
          </w:p>
        </w:tc>
        <w:tc>
          <w:tcPr>
            <w:tcW w:w="1205" w:type="dxa"/>
            <w:vAlign w:val="center"/>
            <w:hideMark/>
          </w:tcPr>
          <w:p w14:paraId="742FE665"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(N_i, 1)</w:t>
            </w:r>
          </w:p>
        </w:tc>
        <w:tc>
          <w:tcPr>
            <w:tcW w:w="3290" w:type="dxa"/>
            <w:vAlign w:val="center"/>
            <w:hideMark/>
          </w:tcPr>
          <w:p w14:paraId="6CA69684" w14:textId="66985DA1"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Spatial points for the initial condition </w:t>
            </w:r>
            <m:oMath>
              <m:r>
                <w:rPr>
                  <w:rFonts w:ascii="Cambria Math" w:hAnsi="Cambria Math" w:cs="Times New Roman"/>
                  <w:sz w:val="32"/>
                  <w:szCs w:val="32"/>
                </w:rPr>
                <m:t>u(x,0)=0</m:t>
              </m:r>
            </m:oMath>
          </w:p>
        </w:tc>
        <w:tc>
          <w:tcPr>
            <w:tcW w:w="0" w:type="auto"/>
            <w:vAlign w:val="center"/>
            <w:hideMark/>
          </w:tcPr>
          <w:p w14:paraId="4DE94076" w14:textId="2C5A3D0E"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Enforces initial condition at </w:t>
            </w:r>
            <m:oMath>
              <m:r>
                <w:rPr>
                  <w:rFonts w:ascii="Cambria Math" w:hAnsi="Cambria Math" w:cs="Times New Roman"/>
                  <w:sz w:val="32"/>
                  <w:szCs w:val="32"/>
                </w:rPr>
                <m:t>t=0</m:t>
              </m:r>
            </m:oMath>
          </w:p>
        </w:tc>
      </w:tr>
      <w:tr w:rsidR="00A23473" w:rsidRPr="00A23473" w14:paraId="61A09951" w14:textId="77777777" w:rsidTr="00A87B53">
        <w:trPr>
          <w:tblCellSpacing w:w="15" w:type="dxa"/>
        </w:trPr>
        <w:tc>
          <w:tcPr>
            <w:tcW w:w="0" w:type="auto"/>
            <w:vAlign w:val="center"/>
            <w:hideMark/>
          </w:tcPr>
          <w:p w14:paraId="1DBB9A76"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t_i</w:t>
            </w:r>
          </w:p>
        </w:tc>
        <w:tc>
          <w:tcPr>
            <w:tcW w:w="1205" w:type="dxa"/>
            <w:vAlign w:val="center"/>
            <w:hideMark/>
          </w:tcPr>
          <w:p w14:paraId="412174DD"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(N_i, 1)</w:t>
            </w:r>
          </w:p>
        </w:tc>
        <w:tc>
          <w:tcPr>
            <w:tcW w:w="3290" w:type="dxa"/>
            <w:vAlign w:val="center"/>
            <w:hideMark/>
          </w:tcPr>
          <w:p w14:paraId="3B8D0D8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Time values (all zeros) corresponding to initial condition samples</w:t>
            </w:r>
          </w:p>
        </w:tc>
        <w:tc>
          <w:tcPr>
            <w:tcW w:w="0" w:type="auto"/>
            <w:vAlign w:val="center"/>
            <w:hideMark/>
          </w:tcPr>
          <w:p w14:paraId="2D4C428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Used together with x_i to evaluate initial loss</w:t>
            </w:r>
          </w:p>
        </w:tc>
      </w:tr>
      <w:tr w:rsidR="00A23473" w:rsidRPr="00A23473" w14:paraId="4B40A406" w14:textId="77777777" w:rsidTr="00A87B53">
        <w:trPr>
          <w:tblCellSpacing w:w="15" w:type="dxa"/>
        </w:trPr>
        <w:tc>
          <w:tcPr>
            <w:tcW w:w="0" w:type="auto"/>
            <w:vAlign w:val="center"/>
            <w:hideMark/>
          </w:tcPr>
          <w:p w14:paraId="6926B0AF"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u_f</w:t>
            </w:r>
          </w:p>
        </w:tc>
        <w:tc>
          <w:tcPr>
            <w:tcW w:w="1205" w:type="dxa"/>
            <w:vAlign w:val="center"/>
            <w:hideMark/>
          </w:tcPr>
          <w:p w14:paraId="0C5517DF"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(N_f, 1)</w:t>
            </w:r>
          </w:p>
        </w:tc>
        <w:tc>
          <w:tcPr>
            <w:tcW w:w="3290" w:type="dxa"/>
            <w:vAlign w:val="center"/>
            <w:hideMark/>
          </w:tcPr>
          <w:p w14:paraId="378187E0"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Analytical solution at PDE points (optional)</w:t>
            </w:r>
          </w:p>
        </w:tc>
        <w:tc>
          <w:tcPr>
            <w:tcW w:w="0" w:type="auto"/>
            <w:vAlign w:val="center"/>
            <w:hideMark/>
          </w:tcPr>
          <w:p w14:paraId="7F46693F"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For verification or supervised variants (not used in PINN training)</w:t>
            </w:r>
          </w:p>
        </w:tc>
      </w:tr>
      <w:tr w:rsidR="00A23473" w:rsidRPr="00A23473" w14:paraId="71EF4043" w14:textId="77777777" w:rsidTr="00A87B53">
        <w:trPr>
          <w:tblCellSpacing w:w="15" w:type="dxa"/>
        </w:trPr>
        <w:tc>
          <w:tcPr>
            <w:tcW w:w="0" w:type="auto"/>
            <w:vAlign w:val="center"/>
            <w:hideMark/>
          </w:tcPr>
          <w:p w14:paraId="09E16A0D"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u_b</w:t>
            </w:r>
          </w:p>
        </w:tc>
        <w:tc>
          <w:tcPr>
            <w:tcW w:w="1205" w:type="dxa"/>
            <w:vAlign w:val="center"/>
            <w:hideMark/>
          </w:tcPr>
          <w:p w14:paraId="27AE2F78"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(N_b, 1)</w:t>
            </w:r>
          </w:p>
        </w:tc>
        <w:tc>
          <w:tcPr>
            <w:tcW w:w="3290" w:type="dxa"/>
            <w:vAlign w:val="center"/>
            <w:hideMark/>
          </w:tcPr>
          <w:p w14:paraId="605FD1A7"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Analytical values at boundary points (zero)</w:t>
            </w:r>
          </w:p>
        </w:tc>
        <w:tc>
          <w:tcPr>
            <w:tcW w:w="0" w:type="auto"/>
            <w:vAlign w:val="center"/>
            <w:hideMark/>
          </w:tcPr>
          <w:p w14:paraId="56FAE34F"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For diagnostic comparison</w:t>
            </w:r>
          </w:p>
        </w:tc>
      </w:tr>
      <w:tr w:rsidR="00A23473" w:rsidRPr="00A23473" w14:paraId="39DD9F30" w14:textId="77777777" w:rsidTr="00A87B53">
        <w:trPr>
          <w:tblCellSpacing w:w="15" w:type="dxa"/>
        </w:trPr>
        <w:tc>
          <w:tcPr>
            <w:tcW w:w="0" w:type="auto"/>
            <w:vAlign w:val="center"/>
            <w:hideMark/>
          </w:tcPr>
          <w:p w14:paraId="02814022"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u_i</w:t>
            </w:r>
          </w:p>
        </w:tc>
        <w:tc>
          <w:tcPr>
            <w:tcW w:w="1205" w:type="dxa"/>
            <w:vAlign w:val="center"/>
            <w:hideMark/>
          </w:tcPr>
          <w:p w14:paraId="3385FA25"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(N_i, 1)</w:t>
            </w:r>
          </w:p>
        </w:tc>
        <w:tc>
          <w:tcPr>
            <w:tcW w:w="3290" w:type="dxa"/>
            <w:vAlign w:val="center"/>
            <w:hideMark/>
          </w:tcPr>
          <w:p w14:paraId="35DA3436"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Analytical values at initial condition (zero)</w:t>
            </w:r>
          </w:p>
        </w:tc>
        <w:tc>
          <w:tcPr>
            <w:tcW w:w="0" w:type="auto"/>
            <w:vAlign w:val="center"/>
            <w:hideMark/>
          </w:tcPr>
          <w:p w14:paraId="0F11D323"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For diagnostic comparison</w:t>
            </w:r>
          </w:p>
        </w:tc>
      </w:tr>
    </w:tbl>
    <w:p w14:paraId="0630B421"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pict w14:anchorId="731301EC">
          <v:rect id="_x0000_i1085" style="width:0;height:1.5pt" o:hralign="center" o:hrstd="t" o:hr="t" fillcolor="#a0a0a0" stroked="f"/>
        </w:pict>
      </w:r>
    </w:p>
    <w:p w14:paraId="157B189A"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Dataset Summary</w:t>
      </w:r>
    </w:p>
    <w:p w14:paraId="2E6B91C8" w14:textId="77777777" w:rsidR="00A23473" w:rsidRPr="00A23473" w:rsidRDefault="00A23473" w:rsidP="00A23473">
      <w:pPr>
        <w:numPr>
          <w:ilvl w:val="0"/>
          <w:numId w:val="29"/>
        </w:numPr>
        <w:rPr>
          <w:rFonts w:ascii="Times New Roman" w:hAnsi="Times New Roman" w:cs="Times New Roman"/>
          <w:sz w:val="32"/>
          <w:szCs w:val="32"/>
        </w:rPr>
      </w:pPr>
      <w:r w:rsidRPr="00A23473">
        <w:rPr>
          <w:rFonts w:ascii="Times New Roman" w:hAnsi="Times New Roman" w:cs="Times New Roman"/>
          <w:sz w:val="32"/>
          <w:szCs w:val="32"/>
        </w:rPr>
        <w:t>Type: Supervised + Physics-based hybrid dataset</w:t>
      </w:r>
    </w:p>
    <w:p w14:paraId="6FC46438" w14:textId="77777777" w:rsidR="00A23473" w:rsidRPr="00A23473" w:rsidRDefault="00A23473" w:rsidP="00A23473">
      <w:pPr>
        <w:numPr>
          <w:ilvl w:val="0"/>
          <w:numId w:val="29"/>
        </w:numPr>
        <w:rPr>
          <w:rFonts w:ascii="Times New Roman" w:hAnsi="Times New Roman" w:cs="Times New Roman"/>
          <w:sz w:val="32"/>
          <w:szCs w:val="32"/>
        </w:rPr>
      </w:pPr>
      <w:r w:rsidRPr="00A23473">
        <w:rPr>
          <w:rFonts w:ascii="Times New Roman" w:hAnsi="Times New Roman" w:cs="Times New Roman"/>
          <w:sz w:val="32"/>
          <w:szCs w:val="32"/>
        </w:rPr>
        <w:t>Total samples:</w:t>
      </w:r>
    </w:p>
    <w:p w14:paraId="5C45ABE2" w14:textId="2DE6185F" w:rsidR="00A23473" w:rsidRPr="00A23473" w:rsidRDefault="00A23473" w:rsidP="00A23473">
      <w:pP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N</m:t>
              </m:r>
            </m:e>
            <m:sub>
              <m:r>
                <m:rPr>
                  <m:nor/>
                </m:rPr>
                <w:rPr>
                  <w:rFonts w:ascii="Times New Roman" w:hAnsi="Times New Roman" w:cs="Times New Roman"/>
                  <w:sz w:val="32"/>
                  <w:szCs w:val="32"/>
                </w:rPr>
                <m:t>total</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N</m:t>
              </m:r>
            </m:e>
            <m:sub>
              <m:r>
                <w:rPr>
                  <w:rFonts w:ascii="Cambria Math" w:hAnsi="Cambria Math" w:cs="Times New Roman"/>
                  <w:sz w:val="32"/>
                  <w:szCs w:val="32"/>
                </w:rPr>
                <m:t>f</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N</m:t>
              </m:r>
            </m:e>
            <m:sub>
              <m:r>
                <w:rPr>
                  <w:rFonts w:ascii="Cambria Math" w:hAnsi="Cambria Math" w:cs="Times New Roman"/>
                  <w:sz w:val="32"/>
                  <w:szCs w:val="32"/>
                </w:rPr>
                <m:t>b</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N</m:t>
              </m:r>
            </m:e>
            <m:sub>
              <m:r>
                <w:rPr>
                  <w:rFonts w:ascii="Cambria Math" w:hAnsi="Cambria Math" w:cs="Times New Roman"/>
                  <w:sz w:val="32"/>
                  <w:szCs w:val="32"/>
                </w:rPr>
                <m:t>i</m:t>
              </m:r>
            </m:sub>
          </m:sSub>
          <m:r>
            <w:rPr>
              <w:rFonts w:ascii="Times New Roman" w:hAnsi="Times New Roman" w:cs="Times New Roman"/>
              <w:sz w:val="32"/>
              <w:szCs w:val="32"/>
            </w:rPr>
            <w:br/>
          </m:r>
        </m:oMath>
      </m:oMathPara>
    </w:p>
    <w:p w14:paraId="77DFDA89" w14:textId="77777777" w:rsidR="00A23473" w:rsidRPr="00A23473" w:rsidRDefault="00A23473" w:rsidP="00A23473">
      <w:pPr>
        <w:numPr>
          <w:ilvl w:val="0"/>
          <w:numId w:val="29"/>
        </w:numPr>
        <w:rPr>
          <w:rFonts w:ascii="Times New Roman" w:hAnsi="Times New Roman" w:cs="Times New Roman"/>
          <w:sz w:val="32"/>
          <w:szCs w:val="32"/>
        </w:rPr>
      </w:pPr>
      <w:r w:rsidRPr="00A23473">
        <w:rPr>
          <w:rFonts w:ascii="Times New Roman" w:hAnsi="Times New Roman" w:cs="Times New Roman"/>
          <w:sz w:val="32"/>
          <w:szCs w:val="32"/>
        </w:rPr>
        <w:t>Sampling strategy: Uniform random sampling in the domains</w:t>
      </w:r>
    </w:p>
    <w:p w14:paraId="61CFA703" w14:textId="38026380" w:rsidR="00A23473" w:rsidRPr="00A23473" w:rsidRDefault="00A87B53" w:rsidP="00A23473">
      <w:pPr>
        <w:numPr>
          <w:ilvl w:val="1"/>
          <w:numId w:val="29"/>
        </w:numPr>
        <w:rPr>
          <w:rFonts w:ascii="Times New Roman" w:hAnsi="Times New Roman" w:cs="Times New Roman"/>
          <w:sz w:val="32"/>
          <w:szCs w:val="32"/>
        </w:rPr>
      </w:pPr>
      <m:oMath>
        <m:r>
          <w:rPr>
            <w:rFonts w:ascii="Cambria Math" w:hAnsi="Cambria Math" w:cs="Times New Roman"/>
            <w:sz w:val="32"/>
            <w:szCs w:val="32"/>
          </w:rPr>
          <w:lastRenderedPageBreak/>
          <m:t>x∈[0,1]</m:t>
        </m:r>
      </m:oMath>
    </w:p>
    <w:p w14:paraId="764717FF" w14:textId="5D740C18" w:rsidR="00A23473" w:rsidRPr="00A23473" w:rsidRDefault="00A87B53" w:rsidP="00A23473">
      <w:pPr>
        <w:numPr>
          <w:ilvl w:val="1"/>
          <w:numId w:val="29"/>
        </w:numPr>
        <w:rPr>
          <w:rFonts w:ascii="Times New Roman" w:hAnsi="Times New Roman" w:cs="Times New Roman"/>
          <w:sz w:val="32"/>
          <w:szCs w:val="32"/>
        </w:rPr>
      </w:pPr>
      <m:oMath>
        <m:r>
          <w:rPr>
            <w:rFonts w:ascii="Cambria Math" w:hAnsi="Cambria Math" w:cs="Times New Roman"/>
            <w:sz w:val="32"/>
            <w:szCs w:val="32"/>
          </w:rPr>
          <m:t>t∈[0,5]</m:t>
        </m:r>
      </m:oMath>
    </w:p>
    <w:p w14:paraId="198699A1" w14:textId="16D6E7C4" w:rsidR="006201DB" w:rsidRPr="00D37FA9" w:rsidRDefault="00A87B53" w:rsidP="00D37FA9">
      <w:pPr>
        <w:rPr>
          <w:rFonts w:ascii="Times New Roman" w:hAnsi="Times New Roman" w:cs="Times New Roman"/>
          <w:sz w:val="32"/>
          <w:szCs w:val="32"/>
        </w:rPr>
      </w:pPr>
      <w:r w:rsidRPr="00A23473">
        <w:rPr>
          <w:rFonts w:ascii="Times New Roman" w:hAnsi="Times New Roman" w:cs="Times New Roman"/>
          <w:sz w:val="32"/>
          <w:szCs w:val="32"/>
        </w:rPr>
        <w:pict w14:anchorId="189E956B">
          <v:rect id="_x0000_i1088" style="width:0;height:1.5pt" o:hralign="center" o:hrstd="t" o:hr="t" fillcolor="#a0a0a0" stroked="f"/>
        </w:pict>
      </w:r>
    </w:p>
    <w:p w14:paraId="64239750"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3.1 Collocation Points (PDE Points)</w:t>
      </w:r>
    </w:p>
    <w:p w14:paraId="4470CED3"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These are random points inside the domain used to enforce the PDE:</w:t>
      </w:r>
    </w:p>
    <w:p w14:paraId="36BB4AAC" w14:textId="28FD1CC7" w:rsidR="00D37FA9" w:rsidRPr="00D37FA9" w:rsidRDefault="00000000" w:rsidP="00D37FA9">
      <w:pPr>
        <w:numPr>
          <w:ilvl w:val="0"/>
          <w:numId w:val="2"/>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x</m:t>
            </m:r>
          </m:e>
          <m:sub>
            <m:r>
              <w:rPr>
                <w:rFonts w:ascii="Cambria Math" w:hAnsi="Cambria Math" w:cs="Times New Roman"/>
                <w:sz w:val="32"/>
                <w:szCs w:val="32"/>
              </w:rPr>
              <m:t>f</m:t>
            </m:r>
          </m:sub>
        </m:sSub>
        <m:r>
          <w:rPr>
            <w:rFonts w:ascii="Cambria Math" w:hAnsi="Cambria Math" w:cs="Times New Roman"/>
            <w:sz w:val="32"/>
            <w:szCs w:val="32"/>
          </w:rPr>
          <m:t>∼U(0,L)</m:t>
        </m:r>
      </m:oMath>
    </w:p>
    <w:p w14:paraId="4A2C700A" w14:textId="43426C36" w:rsidR="00D37FA9" w:rsidRPr="00D37FA9" w:rsidRDefault="00000000" w:rsidP="00D37FA9">
      <w:pPr>
        <w:numPr>
          <w:ilvl w:val="0"/>
          <w:numId w:val="2"/>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t</m:t>
            </m:r>
          </m:e>
          <m:sub>
            <m:r>
              <w:rPr>
                <w:rFonts w:ascii="Cambria Math" w:hAnsi="Cambria Math" w:cs="Times New Roman"/>
                <w:sz w:val="32"/>
                <w:szCs w:val="32"/>
              </w:rPr>
              <m:t>f</m:t>
            </m:r>
          </m:sub>
        </m:sSub>
        <m:r>
          <w:rPr>
            <w:rFonts w:ascii="Cambria Math" w:hAnsi="Cambria Math" w:cs="Times New Roman"/>
            <w:sz w:val="32"/>
            <w:szCs w:val="32"/>
          </w:rPr>
          <m:t>∼U(0,5)</m:t>
        </m:r>
      </m:oMath>
    </w:p>
    <w:p w14:paraId="25D31B62" w14:textId="77777777" w:rsidR="00D37FA9" w:rsidRPr="00D37FA9" w:rsidRDefault="00D37FA9" w:rsidP="00D37FA9">
      <w:pPr>
        <w:numPr>
          <w:ilvl w:val="0"/>
          <w:numId w:val="2"/>
        </w:numPr>
        <w:rPr>
          <w:rFonts w:ascii="Times New Roman" w:hAnsi="Times New Roman" w:cs="Times New Roman"/>
          <w:sz w:val="32"/>
          <w:szCs w:val="32"/>
        </w:rPr>
      </w:pPr>
      <w:r w:rsidRPr="00D37FA9">
        <w:rPr>
          <w:rFonts w:ascii="Times New Roman" w:hAnsi="Times New Roman" w:cs="Times New Roman"/>
          <w:sz w:val="32"/>
          <w:szCs w:val="32"/>
        </w:rPr>
        <w:t xml:space="preserve">Count: </w:t>
      </w:r>
      <w:r w:rsidRPr="00D37FA9">
        <w:rPr>
          <w:rFonts w:ascii="Times New Roman" w:hAnsi="Times New Roman" w:cs="Times New Roman"/>
          <w:b/>
          <w:bCs/>
          <w:sz w:val="32"/>
          <w:szCs w:val="32"/>
        </w:rPr>
        <w:t>100 points per batch</w:t>
      </w:r>
    </w:p>
    <w:p w14:paraId="2ECE39B9"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3.2 Boundary Condition Points</w:t>
      </w:r>
    </w:p>
    <w:p w14:paraId="38892DBF"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Used to enforce</w:t>
      </w:r>
    </w:p>
    <w:p w14:paraId="01ACD36E" w14:textId="7B0DF2BC" w:rsidR="00D37FA9" w:rsidRPr="00D37FA9" w:rsidRDefault="00D37FA9" w:rsidP="00D37FA9">
      <w:pPr>
        <w:rPr>
          <w:rFonts w:ascii="Times New Roman" w:hAnsi="Times New Roman" w:cs="Times New Roman"/>
          <w:sz w:val="32"/>
          <w:szCs w:val="32"/>
        </w:rPr>
      </w:pPr>
      <m:oMathPara>
        <m:oMath>
          <m:r>
            <w:rPr>
              <w:rFonts w:ascii="Cambria Math" w:hAnsi="Cambria Math" w:cs="Times New Roman"/>
              <w:sz w:val="32"/>
              <w:szCs w:val="32"/>
            </w:rPr>
            <m:t>u(0,t)=0,</m:t>
          </m:r>
          <m:r>
            <m:rPr>
              <m:nor/>
            </m:rPr>
            <w:rPr>
              <w:rFonts w:ascii="Times New Roman" w:hAnsi="Times New Roman" w:cs="Times New Roman"/>
              <w:sz w:val="32"/>
              <w:szCs w:val="32"/>
            </w:rPr>
            <m:t>    </m:t>
          </m:r>
          <m:r>
            <w:rPr>
              <w:rFonts w:ascii="Cambria Math" w:hAnsi="Cambria Math" w:cs="Times New Roman"/>
              <w:sz w:val="32"/>
              <w:szCs w:val="32"/>
            </w:rPr>
            <m:t>u(L,t)=0</m:t>
          </m:r>
          <m:r>
            <m:rPr>
              <m:sty m:val="p"/>
            </m:rPr>
            <w:rPr>
              <w:rFonts w:ascii="Times New Roman" w:hAnsi="Times New Roman" w:cs="Times New Roman"/>
              <w:sz w:val="32"/>
              <w:szCs w:val="32"/>
            </w:rPr>
            <w:br/>
          </m:r>
        </m:oMath>
      </m:oMathPara>
    </w:p>
    <w:p w14:paraId="5E37CAAC"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Generated by:</w:t>
      </w:r>
    </w:p>
    <w:p w14:paraId="1D670CAB" w14:textId="3C99186F" w:rsidR="00D37FA9" w:rsidRPr="00D37FA9" w:rsidRDefault="00D37FA9" w:rsidP="00D37FA9">
      <w:pPr>
        <w:numPr>
          <w:ilvl w:val="0"/>
          <w:numId w:val="3"/>
        </w:numPr>
        <w:rPr>
          <w:rFonts w:ascii="Times New Roman" w:hAnsi="Times New Roman" w:cs="Times New Roman"/>
          <w:sz w:val="32"/>
          <w:szCs w:val="32"/>
        </w:rPr>
      </w:pPr>
      <m:oMath>
        <m:r>
          <w:rPr>
            <w:rFonts w:ascii="Cambria Math" w:hAnsi="Cambria Math" w:cs="Times New Roman"/>
            <w:sz w:val="32"/>
            <w:szCs w:val="32"/>
          </w:rPr>
          <m:t>x=0</m:t>
        </m:r>
      </m:oMath>
      <w:r w:rsidRPr="00D37FA9">
        <w:rPr>
          <w:rFonts w:ascii="Times New Roman" w:hAnsi="Times New Roman" w:cs="Times New Roman"/>
          <w:sz w:val="32"/>
          <w:szCs w:val="32"/>
        </w:rPr>
        <w:t xml:space="preserve">and </w:t>
      </w:r>
      <m:oMath>
        <m:r>
          <w:rPr>
            <w:rFonts w:ascii="Cambria Math" w:hAnsi="Cambria Math" w:cs="Times New Roman"/>
            <w:sz w:val="32"/>
            <w:szCs w:val="32"/>
          </w:rPr>
          <m:t>x=L</m:t>
        </m:r>
      </m:oMath>
    </w:p>
    <w:p w14:paraId="155DC0FC" w14:textId="78F447EF" w:rsidR="00D37FA9" w:rsidRPr="00D37FA9" w:rsidRDefault="00000000" w:rsidP="00D37FA9">
      <w:pPr>
        <w:numPr>
          <w:ilvl w:val="0"/>
          <w:numId w:val="3"/>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t</m:t>
            </m:r>
          </m:e>
          <m:sub>
            <m:r>
              <w:rPr>
                <w:rFonts w:ascii="Cambria Math" w:hAnsi="Cambria Math" w:cs="Times New Roman"/>
                <w:sz w:val="32"/>
                <w:szCs w:val="32"/>
              </w:rPr>
              <m:t>b</m:t>
            </m:r>
          </m:sub>
        </m:sSub>
        <m:r>
          <w:rPr>
            <w:rFonts w:ascii="Cambria Math" w:hAnsi="Cambria Math" w:cs="Times New Roman"/>
            <w:sz w:val="32"/>
            <w:szCs w:val="32"/>
          </w:rPr>
          <m:t>∼U(0,5)</m:t>
        </m:r>
      </m:oMath>
    </w:p>
    <w:p w14:paraId="48C13440"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3.3 Initial Condition Points</w:t>
      </w:r>
    </w:p>
    <w:p w14:paraId="36FE57A3"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Used to enforce</w:t>
      </w:r>
    </w:p>
    <w:p w14:paraId="5674E0A1" w14:textId="7CCC4577" w:rsidR="00D37FA9" w:rsidRPr="00D37FA9" w:rsidRDefault="00D37FA9" w:rsidP="00D37FA9">
      <w:pPr>
        <w:rPr>
          <w:rFonts w:ascii="Times New Roman" w:hAnsi="Times New Roman" w:cs="Times New Roman"/>
          <w:sz w:val="32"/>
          <w:szCs w:val="32"/>
        </w:rPr>
      </w:pPr>
      <m:oMathPara>
        <m:oMath>
          <m:r>
            <w:rPr>
              <w:rFonts w:ascii="Cambria Math" w:hAnsi="Cambria Math" w:cs="Times New Roman"/>
              <w:sz w:val="32"/>
              <w:szCs w:val="32"/>
            </w:rPr>
            <m:t>u(x,0)=0</m:t>
          </m:r>
          <m:r>
            <m:rPr>
              <m:sty m:val="p"/>
            </m:rPr>
            <w:rPr>
              <w:rFonts w:ascii="Times New Roman" w:hAnsi="Times New Roman" w:cs="Times New Roman"/>
              <w:sz w:val="32"/>
              <w:szCs w:val="32"/>
            </w:rPr>
            <w:br/>
          </m:r>
        </m:oMath>
      </m:oMathPara>
    </w:p>
    <w:p w14:paraId="5CDA6737"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Generated by:</w:t>
      </w:r>
    </w:p>
    <w:p w14:paraId="41B683F2" w14:textId="7704FE2C" w:rsidR="00D37FA9" w:rsidRPr="00D37FA9" w:rsidRDefault="00000000" w:rsidP="00D37FA9">
      <w:pPr>
        <w:numPr>
          <w:ilvl w:val="0"/>
          <w:numId w:val="4"/>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x</m:t>
            </m:r>
          </m:e>
          <m:sub>
            <m:r>
              <w:rPr>
                <w:rFonts w:ascii="Cambria Math" w:hAnsi="Cambria Math" w:cs="Times New Roman"/>
                <w:sz w:val="32"/>
                <w:szCs w:val="32"/>
              </w:rPr>
              <m:t>b</m:t>
            </m:r>
          </m:sub>
        </m:sSub>
        <m:r>
          <w:rPr>
            <w:rFonts w:ascii="Cambria Math" w:hAnsi="Cambria Math" w:cs="Times New Roman"/>
            <w:sz w:val="32"/>
            <w:szCs w:val="32"/>
          </w:rPr>
          <m:t>∼U(0,L)</m:t>
        </m:r>
      </m:oMath>
    </w:p>
    <w:p w14:paraId="11F0A206" w14:textId="098AE7B0" w:rsidR="00D37FA9" w:rsidRPr="00D37FA9" w:rsidRDefault="00D37FA9" w:rsidP="00D37FA9">
      <w:pPr>
        <w:numPr>
          <w:ilvl w:val="0"/>
          <w:numId w:val="4"/>
        </w:numPr>
        <w:rPr>
          <w:rFonts w:ascii="Times New Roman" w:hAnsi="Times New Roman" w:cs="Times New Roman"/>
          <w:sz w:val="32"/>
          <w:szCs w:val="32"/>
        </w:rPr>
      </w:pPr>
      <m:oMath>
        <m:r>
          <w:rPr>
            <w:rFonts w:ascii="Cambria Math" w:hAnsi="Cambria Math" w:cs="Times New Roman"/>
            <w:sz w:val="32"/>
            <w:szCs w:val="32"/>
          </w:rPr>
          <m:t>t=0</m:t>
        </m:r>
      </m:oMath>
    </w:p>
    <w:p w14:paraId="5784821E"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 xml:space="preserve">Thus, the “dataset” consists of </w:t>
      </w:r>
      <w:r w:rsidRPr="00D37FA9">
        <w:rPr>
          <w:rFonts w:ascii="Times New Roman" w:hAnsi="Times New Roman" w:cs="Times New Roman"/>
          <w:b/>
          <w:bCs/>
          <w:sz w:val="32"/>
          <w:szCs w:val="32"/>
        </w:rPr>
        <w:t>randomly sampled points inside the domain</w:t>
      </w:r>
      <w:r w:rsidRPr="00D37FA9">
        <w:rPr>
          <w:rFonts w:ascii="Times New Roman" w:hAnsi="Times New Roman" w:cs="Times New Roman"/>
          <w:sz w:val="32"/>
          <w:szCs w:val="32"/>
        </w:rPr>
        <w:t>, created inside the code using:</w:t>
      </w:r>
    </w:p>
    <w:p w14:paraId="11808CBF"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x_f = torch.rand(100,1) * L</w:t>
      </w:r>
    </w:p>
    <w:p w14:paraId="0BA438AE"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lastRenderedPageBreak/>
        <w:t>t_f = torch.rand(100,1) * 5</w:t>
      </w:r>
    </w:p>
    <w:p w14:paraId="361F3504"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x_b = torch.rand(100,1) * L</w:t>
      </w:r>
    </w:p>
    <w:p w14:paraId="6641B111"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t_b = torch.rand(100,1) * 5</w:t>
      </w:r>
    </w:p>
    <w:p w14:paraId="0132D87C"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315049D4">
          <v:rect id="_x0000_i1027" style="width:0;height:1.5pt" o:hralign="center" o:hrstd="t" o:hr="t" fillcolor="#a0a0a0" stroked="f"/>
        </w:pict>
      </w:r>
    </w:p>
    <w:p w14:paraId="16A7B177"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4. Theory</w:t>
      </w:r>
    </w:p>
    <w:p w14:paraId="3A4FE059"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4.1 PDE</w:t>
      </w:r>
    </w:p>
    <w:p w14:paraId="255E8B91" w14:textId="4D97BE5A" w:rsidR="00D37FA9" w:rsidRPr="00D37FA9" w:rsidRDefault="00000000" w:rsidP="00D37FA9">
      <w:pP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t</m:t>
              </m:r>
            </m:sub>
          </m:sSub>
          <m:r>
            <w:rPr>
              <w:rFonts w:ascii="Cambria Math" w:hAnsi="Cambria Math" w:cs="Times New Roman"/>
              <w:sz w:val="32"/>
              <w:szCs w:val="32"/>
            </w:rPr>
            <m:t>=D</m:t>
          </m:r>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xx</m:t>
              </m:r>
            </m:sub>
          </m:sSub>
          <m:r>
            <w:rPr>
              <w:rFonts w:ascii="Cambria Math" w:hAnsi="Cambria Math" w:cs="Times New Roman"/>
              <w:sz w:val="32"/>
              <w:szCs w:val="32"/>
            </w:rPr>
            <m:t>+A</m:t>
          </m:r>
          <m:sSup>
            <m:sSupPr>
              <m:ctrlPr>
                <w:rPr>
                  <w:rFonts w:ascii="Cambria Math" w:hAnsi="Cambria Math" w:cs="Times New Roman"/>
                  <w:sz w:val="32"/>
                  <w:szCs w:val="32"/>
                </w:rPr>
              </m:ctrlPr>
            </m:sSupPr>
            <m:e>
              <m:r>
                <w:rPr>
                  <w:rFonts w:ascii="Cambria Math" w:hAnsi="Cambria Math" w:cs="Times New Roman"/>
                  <w:sz w:val="32"/>
                  <w:szCs w:val="32"/>
                </w:rPr>
                <m:t>e</m:t>
              </m:r>
            </m:e>
            <m:sup>
              <m:r>
                <w:rPr>
                  <w:rFonts w:ascii="Cambria Math" w:hAnsi="Cambria Math" w:cs="Times New Roman"/>
                  <w:sz w:val="32"/>
                  <w:szCs w:val="32"/>
                </w:rPr>
                <m:t>-t</m:t>
              </m:r>
            </m:sup>
          </m:sSup>
          <m:r>
            <m:rPr>
              <m:sty m:val="p"/>
            </m:rPr>
            <w:rPr>
              <w:rFonts w:ascii="Cambria Math" w:hAnsi="Cambria Math" w:cs="Times New Roman"/>
              <w:sz w:val="32"/>
              <w:szCs w:val="32"/>
            </w:rPr>
            <m:t>sin</m:t>
          </m:r>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πx</m:t>
              </m:r>
            </m:num>
            <m:den>
              <m:r>
                <w:rPr>
                  <w:rFonts w:ascii="Cambria Math" w:hAnsi="Cambria Math" w:cs="Times New Roman"/>
                  <w:sz w:val="32"/>
                  <w:szCs w:val="32"/>
                </w:rPr>
                <m:t>L</m:t>
              </m:r>
            </m:den>
          </m:f>
          <m:r>
            <w:rPr>
              <w:rFonts w:ascii="Cambria Math" w:hAnsi="Cambria Math" w:cs="Times New Roman"/>
              <w:sz w:val="32"/>
              <w:szCs w:val="32"/>
            </w:rPr>
            <m:t>)</m:t>
          </m:r>
          <m:r>
            <m:rPr>
              <m:sty m:val="p"/>
            </m:rPr>
            <w:rPr>
              <w:rFonts w:ascii="Times New Roman" w:hAnsi="Times New Roman" w:cs="Times New Roman"/>
              <w:sz w:val="32"/>
              <w:szCs w:val="32"/>
            </w:rPr>
            <w:br/>
          </m:r>
        </m:oMath>
      </m:oMathPara>
    </w:p>
    <w:p w14:paraId="371CF193"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Where:</w:t>
      </w:r>
    </w:p>
    <w:p w14:paraId="6C6C5B35" w14:textId="02D6CD65" w:rsidR="00D37FA9" w:rsidRPr="00D37FA9" w:rsidRDefault="00D37FA9" w:rsidP="00D37FA9">
      <w:pPr>
        <w:numPr>
          <w:ilvl w:val="0"/>
          <w:numId w:val="5"/>
        </w:numPr>
        <w:rPr>
          <w:rFonts w:ascii="Times New Roman" w:hAnsi="Times New Roman" w:cs="Times New Roman"/>
          <w:sz w:val="32"/>
          <w:szCs w:val="32"/>
        </w:rPr>
      </w:pPr>
      <m:oMath>
        <m:r>
          <w:rPr>
            <w:rFonts w:ascii="Cambria Math" w:hAnsi="Cambria Math" w:cs="Times New Roman"/>
            <w:sz w:val="32"/>
            <w:szCs w:val="32"/>
          </w:rPr>
          <m:t>D=0.1</m:t>
        </m:r>
      </m:oMath>
      <w:r w:rsidRPr="00D37FA9">
        <w:rPr>
          <w:rFonts w:ascii="Times New Roman" w:hAnsi="Times New Roman" w:cs="Times New Roman"/>
          <w:sz w:val="32"/>
          <w:szCs w:val="32"/>
        </w:rPr>
        <w:t>(diffusion coefficient)</w:t>
      </w:r>
    </w:p>
    <w:p w14:paraId="13F3F30C" w14:textId="1C2F94DA" w:rsidR="00D37FA9" w:rsidRPr="00D37FA9" w:rsidRDefault="00D37FA9" w:rsidP="00D37FA9">
      <w:pPr>
        <w:numPr>
          <w:ilvl w:val="0"/>
          <w:numId w:val="5"/>
        </w:numPr>
        <w:rPr>
          <w:rFonts w:ascii="Times New Roman" w:hAnsi="Times New Roman" w:cs="Times New Roman"/>
          <w:sz w:val="32"/>
          <w:szCs w:val="32"/>
        </w:rPr>
      </w:pPr>
      <m:oMath>
        <m:r>
          <w:rPr>
            <w:rFonts w:ascii="Cambria Math" w:hAnsi="Cambria Math" w:cs="Times New Roman"/>
            <w:sz w:val="32"/>
            <w:szCs w:val="32"/>
          </w:rPr>
          <m:t>A=1</m:t>
        </m:r>
      </m:oMath>
      <w:r w:rsidRPr="00D37FA9">
        <w:rPr>
          <w:rFonts w:ascii="Times New Roman" w:hAnsi="Times New Roman" w:cs="Times New Roman"/>
          <w:sz w:val="32"/>
          <w:szCs w:val="32"/>
        </w:rPr>
        <w:t>(source amplitude)</w:t>
      </w:r>
    </w:p>
    <w:p w14:paraId="10BFD154" w14:textId="26B979A0" w:rsidR="00D37FA9" w:rsidRPr="00D37FA9" w:rsidRDefault="00D37FA9" w:rsidP="00D37FA9">
      <w:pPr>
        <w:numPr>
          <w:ilvl w:val="0"/>
          <w:numId w:val="5"/>
        </w:numPr>
        <w:rPr>
          <w:rFonts w:ascii="Times New Roman" w:hAnsi="Times New Roman" w:cs="Times New Roman"/>
          <w:sz w:val="32"/>
          <w:szCs w:val="32"/>
        </w:rPr>
      </w:pPr>
      <m:oMath>
        <m:r>
          <w:rPr>
            <w:rFonts w:ascii="Cambria Math" w:hAnsi="Cambria Math" w:cs="Times New Roman"/>
            <w:sz w:val="32"/>
            <w:szCs w:val="32"/>
          </w:rPr>
          <m:t>L=1</m:t>
        </m:r>
      </m:oMath>
      <w:r w:rsidRPr="00D37FA9">
        <w:rPr>
          <w:rFonts w:ascii="Times New Roman" w:hAnsi="Times New Roman" w:cs="Times New Roman"/>
          <w:sz w:val="32"/>
          <w:szCs w:val="32"/>
        </w:rPr>
        <w:t>(domain length)</w:t>
      </w:r>
    </w:p>
    <w:p w14:paraId="29CE3F4F"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4.2 Boundary Conditions</w:t>
      </w:r>
    </w:p>
    <w:p w14:paraId="685F9197" w14:textId="041C7684" w:rsidR="00D37FA9" w:rsidRPr="00D37FA9" w:rsidRDefault="00D37FA9" w:rsidP="00D37FA9">
      <w:pPr>
        <w:rPr>
          <w:rFonts w:ascii="Times New Roman" w:hAnsi="Times New Roman" w:cs="Times New Roman"/>
          <w:sz w:val="32"/>
          <w:szCs w:val="32"/>
        </w:rPr>
      </w:pPr>
      <m:oMathPara>
        <m:oMath>
          <m:r>
            <w:rPr>
              <w:rFonts w:ascii="Cambria Math" w:hAnsi="Cambria Math" w:cs="Times New Roman"/>
              <w:sz w:val="32"/>
              <w:szCs w:val="32"/>
            </w:rPr>
            <m:t>u(0,t)=0,u(L,t)=0</m:t>
          </m:r>
          <m:r>
            <m:rPr>
              <m:sty m:val="p"/>
            </m:rPr>
            <w:rPr>
              <w:rFonts w:ascii="Times New Roman" w:hAnsi="Times New Roman" w:cs="Times New Roman"/>
              <w:sz w:val="32"/>
              <w:szCs w:val="32"/>
            </w:rPr>
            <w:br/>
          </m:r>
        </m:oMath>
      </m:oMathPara>
    </w:p>
    <w:p w14:paraId="35612A2B"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4.3 Initial Condition</w:t>
      </w:r>
    </w:p>
    <w:p w14:paraId="6B9B8511" w14:textId="4EE3C2F8" w:rsidR="00D37FA9" w:rsidRPr="00D37FA9" w:rsidRDefault="00D37FA9" w:rsidP="00D37FA9">
      <w:pPr>
        <w:rPr>
          <w:rFonts w:ascii="Times New Roman" w:hAnsi="Times New Roman" w:cs="Times New Roman"/>
          <w:sz w:val="32"/>
          <w:szCs w:val="32"/>
        </w:rPr>
      </w:pPr>
      <m:oMathPara>
        <m:oMath>
          <m:r>
            <w:rPr>
              <w:rFonts w:ascii="Cambria Math" w:hAnsi="Cambria Math" w:cs="Times New Roman"/>
              <w:sz w:val="32"/>
              <w:szCs w:val="32"/>
            </w:rPr>
            <m:t>u(x,0)=0</m:t>
          </m:r>
          <m:r>
            <m:rPr>
              <m:sty m:val="p"/>
            </m:rPr>
            <w:rPr>
              <w:rFonts w:ascii="Times New Roman" w:hAnsi="Times New Roman" w:cs="Times New Roman"/>
              <w:sz w:val="32"/>
              <w:szCs w:val="32"/>
            </w:rPr>
            <w:br/>
          </m:r>
        </m:oMath>
      </m:oMathPara>
    </w:p>
    <w:p w14:paraId="484CC806"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4.4 Analytical Solution</w:t>
      </w:r>
    </w:p>
    <w:p w14:paraId="44A268EB" w14:textId="50595C4C" w:rsidR="00D37FA9" w:rsidRPr="00D37FA9" w:rsidRDefault="00D37FA9" w:rsidP="00D37FA9">
      <w:pPr>
        <w:rPr>
          <w:rFonts w:ascii="Times New Roman" w:hAnsi="Times New Roman" w:cs="Times New Roman"/>
          <w:sz w:val="32"/>
          <w:szCs w:val="32"/>
        </w:rPr>
      </w:pPr>
      <m:oMathPara>
        <m:oMath>
          <m:r>
            <w:rPr>
              <w:rFonts w:ascii="Cambria Math" w:hAnsi="Cambria Math" w:cs="Times New Roman"/>
              <w:sz w:val="32"/>
              <w:szCs w:val="32"/>
            </w:rPr>
            <m:t>u(x,t)=A</m:t>
          </m:r>
          <m:r>
            <m:rPr>
              <m:sty m:val="p"/>
            </m:rPr>
            <w:rPr>
              <w:rFonts w:ascii="Cambria Math" w:hAnsi="Cambria Math" w:cs="Times New Roman"/>
              <w:sz w:val="32"/>
              <w:szCs w:val="32"/>
            </w:rPr>
            <m:t>sin</m:t>
          </m:r>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πx</m:t>
              </m:r>
            </m:num>
            <m:den>
              <m:r>
                <w:rPr>
                  <w:rFonts w:ascii="Cambria Math" w:hAnsi="Cambria Math" w:cs="Times New Roman"/>
                  <w:sz w:val="32"/>
                  <w:szCs w:val="32"/>
                </w:rPr>
                <m:t>L</m:t>
              </m:r>
            </m:den>
          </m:f>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1-</m:t>
              </m:r>
              <m:r>
                <m:rPr>
                  <m:sty m:val="p"/>
                </m:rPr>
                <w:rPr>
                  <w:rFonts w:ascii="Cambria Math" w:hAnsi="Cambria Math" w:cs="Times New Roman"/>
                  <w:sz w:val="32"/>
                  <w:szCs w:val="32"/>
                </w:rPr>
                <m:t>exp</m:t>
              </m:r>
              <m:r>
                <w:rPr>
                  <w:rFonts w:ascii="Cambria Math" w:hAnsi="Cambria Math" w:cs="Times New Roman"/>
                  <w:sz w:val="32"/>
                  <w:szCs w:val="32"/>
                </w:rPr>
                <m:t>⁡(-(1-D(π</m:t>
              </m:r>
              <m:r>
                <m:rPr>
                  <m:sty m:val="p"/>
                </m:rPr>
                <w:rPr>
                  <w:rFonts w:ascii="Cambria Math" w:hAnsi="Cambria Math" w:cs="Times New Roman"/>
                  <w:sz w:val="32"/>
                  <w:szCs w:val="32"/>
                </w:rPr>
                <m:t>/</m:t>
              </m:r>
              <m:r>
                <w:rPr>
                  <w:rFonts w:ascii="Cambria Math" w:hAnsi="Cambria Math" w:cs="Times New Roman"/>
                  <w:sz w:val="32"/>
                  <w:szCs w:val="32"/>
                </w:rPr>
                <m:t>L</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r>
                <w:rPr>
                  <w:rFonts w:ascii="Cambria Math" w:hAnsi="Cambria Math" w:cs="Times New Roman"/>
                  <w:sz w:val="32"/>
                  <w:szCs w:val="32"/>
                </w:rPr>
                <m:t>)t)</m:t>
              </m:r>
            </m:num>
            <m:den>
              <m:r>
                <w:rPr>
                  <w:rFonts w:ascii="Cambria Math" w:hAnsi="Cambria Math" w:cs="Times New Roman"/>
                  <w:sz w:val="32"/>
                  <w:szCs w:val="32"/>
                </w:rPr>
                <m:t>1-D(π</m:t>
              </m:r>
              <m:r>
                <m:rPr>
                  <m:sty m:val="p"/>
                </m:rPr>
                <w:rPr>
                  <w:rFonts w:ascii="Cambria Math" w:hAnsi="Cambria Math" w:cs="Times New Roman"/>
                  <w:sz w:val="32"/>
                  <w:szCs w:val="32"/>
                </w:rPr>
                <m:t>/</m:t>
              </m:r>
              <m:r>
                <w:rPr>
                  <w:rFonts w:ascii="Cambria Math" w:hAnsi="Cambria Math" w:cs="Times New Roman"/>
                  <w:sz w:val="32"/>
                  <w:szCs w:val="32"/>
                </w:rPr>
                <m:t>L</m:t>
              </m:r>
              <m:sSup>
                <m:sSupPr>
                  <m:ctrlPr>
                    <w:rPr>
                      <w:rFonts w:ascii="Cambria Math" w:hAnsi="Cambria Math" w:cs="Times New Roman"/>
                      <w:sz w:val="32"/>
                      <w:szCs w:val="32"/>
                    </w:rPr>
                  </m:ctrlPr>
                </m:sSupPr>
                <m:e>
                  <m:r>
                    <w:rPr>
                      <w:rFonts w:ascii="Cambria Math" w:hAnsi="Cambria Math" w:cs="Times New Roman"/>
                      <w:sz w:val="32"/>
                      <w:szCs w:val="32"/>
                    </w:rPr>
                    <m:t>)</m:t>
                  </m:r>
                </m:e>
                <m:sup>
                  <m:r>
                    <w:rPr>
                      <w:rFonts w:ascii="Cambria Math" w:hAnsi="Cambria Math" w:cs="Times New Roman"/>
                      <w:sz w:val="32"/>
                      <w:szCs w:val="32"/>
                    </w:rPr>
                    <m:t>2</m:t>
                  </m:r>
                </m:sup>
              </m:sSup>
            </m:den>
          </m:f>
          <m:r>
            <m:rPr>
              <m:sty m:val="p"/>
            </m:rPr>
            <w:rPr>
              <w:rFonts w:ascii="Times New Roman" w:hAnsi="Times New Roman" w:cs="Times New Roman"/>
              <w:sz w:val="32"/>
              <w:szCs w:val="32"/>
            </w:rPr>
            <w:br/>
          </m:r>
        </m:oMath>
      </m:oMathPara>
    </w:p>
    <w:p w14:paraId="259FD7F0"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4.5 Transient vs Steady-State Behavior</w:t>
      </w:r>
    </w:p>
    <w:p w14:paraId="002BE07E" w14:textId="77777777" w:rsidR="00D37FA9" w:rsidRPr="00D37FA9" w:rsidRDefault="00D37FA9" w:rsidP="00D37FA9">
      <w:pPr>
        <w:numPr>
          <w:ilvl w:val="0"/>
          <w:numId w:val="6"/>
        </w:numPr>
        <w:rPr>
          <w:rFonts w:ascii="Times New Roman" w:hAnsi="Times New Roman" w:cs="Times New Roman"/>
          <w:sz w:val="32"/>
          <w:szCs w:val="32"/>
        </w:rPr>
      </w:pPr>
      <w:r w:rsidRPr="00D37FA9">
        <w:rPr>
          <w:rFonts w:ascii="Times New Roman" w:hAnsi="Times New Roman" w:cs="Times New Roman"/>
          <w:sz w:val="32"/>
          <w:szCs w:val="32"/>
        </w:rPr>
        <w:t xml:space="preserve">At </w:t>
      </w:r>
      <w:r w:rsidRPr="00D37FA9">
        <w:rPr>
          <w:rFonts w:ascii="Times New Roman" w:hAnsi="Times New Roman" w:cs="Times New Roman"/>
          <w:b/>
          <w:bCs/>
          <w:sz w:val="32"/>
          <w:szCs w:val="32"/>
        </w:rPr>
        <w:t>t = 0</w:t>
      </w:r>
      <w:r w:rsidRPr="00D37FA9">
        <w:rPr>
          <w:rFonts w:ascii="Times New Roman" w:hAnsi="Times New Roman" w:cs="Times New Roman"/>
          <w:sz w:val="32"/>
          <w:szCs w:val="32"/>
        </w:rPr>
        <w:t>, solution is zero.</w:t>
      </w:r>
    </w:p>
    <w:p w14:paraId="2E4FEE22" w14:textId="77777777" w:rsidR="00D37FA9" w:rsidRPr="00D37FA9" w:rsidRDefault="00D37FA9" w:rsidP="00D37FA9">
      <w:pPr>
        <w:numPr>
          <w:ilvl w:val="0"/>
          <w:numId w:val="6"/>
        </w:numPr>
        <w:rPr>
          <w:rFonts w:ascii="Times New Roman" w:hAnsi="Times New Roman" w:cs="Times New Roman"/>
          <w:sz w:val="32"/>
          <w:szCs w:val="32"/>
        </w:rPr>
      </w:pPr>
      <w:r w:rsidRPr="00D37FA9">
        <w:rPr>
          <w:rFonts w:ascii="Times New Roman" w:hAnsi="Times New Roman" w:cs="Times New Roman"/>
          <w:sz w:val="32"/>
          <w:szCs w:val="32"/>
        </w:rPr>
        <w:t xml:space="preserve">As </w:t>
      </w:r>
      <w:r w:rsidRPr="00D37FA9">
        <w:rPr>
          <w:rFonts w:ascii="Times New Roman" w:hAnsi="Times New Roman" w:cs="Times New Roman"/>
          <w:b/>
          <w:bCs/>
          <w:sz w:val="32"/>
          <w:szCs w:val="32"/>
        </w:rPr>
        <w:t>t increases</w:t>
      </w:r>
      <w:r w:rsidRPr="00D37FA9">
        <w:rPr>
          <w:rFonts w:ascii="Times New Roman" w:hAnsi="Times New Roman" w:cs="Times New Roman"/>
          <w:sz w:val="32"/>
          <w:szCs w:val="32"/>
        </w:rPr>
        <w:t>, solution rises due to the source term.</w:t>
      </w:r>
    </w:p>
    <w:p w14:paraId="4B6F5635" w14:textId="77777777" w:rsidR="00D37FA9" w:rsidRPr="00D37FA9" w:rsidRDefault="00D37FA9" w:rsidP="00D37FA9">
      <w:pPr>
        <w:numPr>
          <w:ilvl w:val="0"/>
          <w:numId w:val="6"/>
        </w:numPr>
        <w:rPr>
          <w:rFonts w:ascii="Times New Roman" w:hAnsi="Times New Roman" w:cs="Times New Roman"/>
          <w:sz w:val="32"/>
          <w:szCs w:val="32"/>
        </w:rPr>
      </w:pPr>
      <w:r w:rsidRPr="00D37FA9">
        <w:rPr>
          <w:rFonts w:ascii="Times New Roman" w:hAnsi="Times New Roman" w:cs="Times New Roman"/>
          <w:sz w:val="32"/>
          <w:szCs w:val="32"/>
        </w:rPr>
        <w:t xml:space="preserve">As </w:t>
      </w:r>
      <w:r w:rsidRPr="00D37FA9">
        <w:rPr>
          <w:rFonts w:ascii="Times New Roman" w:hAnsi="Times New Roman" w:cs="Times New Roman"/>
          <w:b/>
          <w:bCs/>
          <w:sz w:val="32"/>
          <w:szCs w:val="32"/>
        </w:rPr>
        <w:t>t → ∞</w:t>
      </w:r>
      <w:r w:rsidRPr="00D37FA9">
        <w:rPr>
          <w:rFonts w:ascii="Times New Roman" w:hAnsi="Times New Roman" w:cs="Times New Roman"/>
          <w:sz w:val="32"/>
          <w:szCs w:val="32"/>
        </w:rPr>
        <w:t>, exponential term vanishes and solution approaches:</w:t>
      </w:r>
    </w:p>
    <w:p w14:paraId="094B1EE7" w14:textId="744BC9C3" w:rsidR="00D37FA9" w:rsidRPr="00D37FA9" w:rsidRDefault="00000000" w:rsidP="00D37FA9">
      <w:pP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u</m:t>
              </m:r>
            </m:e>
            <m:sub>
              <m:r>
                <m:rPr>
                  <m:nor/>
                </m:rPr>
                <w:rPr>
                  <w:rFonts w:ascii="Times New Roman" w:hAnsi="Times New Roman" w:cs="Times New Roman"/>
                  <w:sz w:val="32"/>
                  <w:szCs w:val="32"/>
                </w:rPr>
                <m:t>steady</m:t>
              </m:r>
            </m:sub>
          </m:sSub>
          <m:r>
            <w:rPr>
              <w:rFonts w:ascii="Cambria Math" w:hAnsi="Cambria Math" w:cs="Times New Roman"/>
              <w:sz w:val="32"/>
              <w:szCs w:val="32"/>
            </w:rPr>
            <m:t>(x)∝</m:t>
          </m:r>
          <m:r>
            <m:rPr>
              <m:sty m:val="p"/>
            </m:rPr>
            <w:rPr>
              <w:rFonts w:ascii="Cambria Math" w:hAnsi="Cambria Math" w:cs="Times New Roman"/>
              <w:sz w:val="32"/>
              <w:szCs w:val="32"/>
            </w:rPr>
            <m:t>sin</m:t>
          </m:r>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πx</m:t>
              </m:r>
            </m:num>
            <m:den>
              <m:r>
                <w:rPr>
                  <w:rFonts w:ascii="Cambria Math" w:hAnsi="Cambria Math" w:cs="Times New Roman"/>
                  <w:sz w:val="32"/>
                  <w:szCs w:val="32"/>
                </w:rPr>
                <m:t>L</m:t>
              </m:r>
            </m:den>
          </m:f>
          <m:r>
            <w:rPr>
              <w:rFonts w:ascii="Cambria Math" w:hAnsi="Cambria Math" w:cs="Times New Roman"/>
              <w:sz w:val="32"/>
              <w:szCs w:val="32"/>
            </w:rPr>
            <m:t>)</m:t>
          </m:r>
          <m:r>
            <m:rPr>
              <m:sty m:val="p"/>
            </m:rPr>
            <w:rPr>
              <w:rFonts w:ascii="Times New Roman" w:hAnsi="Times New Roman" w:cs="Times New Roman"/>
              <w:sz w:val="32"/>
              <w:szCs w:val="32"/>
            </w:rPr>
            <w:br/>
          </m:r>
        </m:oMath>
      </m:oMathPara>
    </w:p>
    <w:p w14:paraId="21ED29C2"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702D292C">
          <v:rect id="_x0000_i1028" style="width:0;height:1.5pt" o:hralign="center" o:hrstd="t" o:hr="t" fillcolor="#a0a0a0" stroked="f"/>
        </w:pict>
      </w:r>
    </w:p>
    <w:p w14:paraId="61DFD27C"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5. PINN Methodology</w:t>
      </w:r>
    </w:p>
    <w:p w14:paraId="629AD282"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5.1 Network Architecture</w:t>
      </w:r>
    </w:p>
    <w:p w14:paraId="688AC1E8" w14:textId="77777777" w:rsidR="005728B6" w:rsidRPr="005728B6" w:rsidRDefault="005728B6" w:rsidP="005728B6">
      <w:pPr>
        <w:numPr>
          <w:ilvl w:val="0"/>
          <w:numId w:val="15"/>
        </w:numPr>
        <w:rPr>
          <w:rFonts w:ascii="Times New Roman" w:hAnsi="Times New Roman" w:cs="Times New Roman"/>
          <w:b/>
          <w:bCs/>
          <w:sz w:val="32"/>
          <w:szCs w:val="32"/>
        </w:rPr>
      </w:pPr>
      <w:r w:rsidRPr="005728B6">
        <w:rPr>
          <w:rFonts w:ascii="Times New Roman" w:hAnsi="Times New Roman" w:cs="Times New Roman"/>
          <w:b/>
          <w:bCs/>
          <w:sz w:val="32"/>
          <w:szCs w:val="32"/>
        </w:rPr>
        <w:t xml:space="preserve">Input: </w:t>
      </w:r>
      <w:r w:rsidRPr="005728B6">
        <w:rPr>
          <w:rFonts w:ascii="Times New Roman" w:hAnsi="Times New Roman" w:cs="Times New Roman"/>
          <w:sz w:val="32"/>
          <w:szCs w:val="32"/>
        </w:rPr>
        <w:t>(x, t)</w:t>
      </w:r>
    </w:p>
    <w:p w14:paraId="2E3DC4B6" w14:textId="77777777" w:rsidR="005728B6" w:rsidRPr="005728B6" w:rsidRDefault="005728B6" w:rsidP="005728B6">
      <w:pPr>
        <w:numPr>
          <w:ilvl w:val="0"/>
          <w:numId w:val="15"/>
        </w:numPr>
        <w:rPr>
          <w:rFonts w:ascii="Times New Roman" w:hAnsi="Times New Roman" w:cs="Times New Roman"/>
          <w:b/>
          <w:bCs/>
          <w:sz w:val="32"/>
          <w:szCs w:val="32"/>
        </w:rPr>
      </w:pPr>
      <w:r w:rsidRPr="005728B6">
        <w:rPr>
          <w:rFonts w:ascii="Times New Roman" w:hAnsi="Times New Roman" w:cs="Times New Roman"/>
          <w:b/>
          <w:bCs/>
          <w:sz w:val="32"/>
          <w:szCs w:val="32"/>
        </w:rPr>
        <w:t>Output:</w:t>
      </w:r>
      <w:r w:rsidRPr="005728B6">
        <w:rPr>
          <w:rFonts w:ascii="Times New Roman" w:hAnsi="Times New Roman" w:cs="Times New Roman"/>
          <w:sz w:val="32"/>
          <w:szCs w:val="32"/>
        </w:rPr>
        <w:t xml:space="preserve"> u(x, t)</w:t>
      </w:r>
    </w:p>
    <w:p w14:paraId="12B05562" w14:textId="77777777" w:rsidR="005728B6" w:rsidRPr="005728B6" w:rsidRDefault="005728B6" w:rsidP="005728B6">
      <w:pPr>
        <w:numPr>
          <w:ilvl w:val="0"/>
          <w:numId w:val="15"/>
        </w:numPr>
        <w:rPr>
          <w:rFonts w:ascii="Times New Roman" w:hAnsi="Times New Roman" w:cs="Times New Roman"/>
          <w:b/>
          <w:bCs/>
          <w:sz w:val="32"/>
          <w:szCs w:val="32"/>
        </w:rPr>
      </w:pPr>
      <w:r w:rsidRPr="005728B6">
        <w:rPr>
          <w:rFonts w:ascii="Times New Roman" w:hAnsi="Times New Roman" w:cs="Times New Roman"/>
          <w:b/>
          <w:bCs/>
          <w:sz w:val="32"/>
          <w:szCs w:val="32"/>
        </w:rPr>
        <w:t xml:space="preserve">Layers: </w:t>
      </w:r>
      <w:r w:rsidRPr="005728B6">
        <w:rPr>
          <w:rFonts w:ascii="Times New Roman" w:hAnsi="Times New Roman" w:cs="Times New Roman"/>
          <w:sz w:val="32"/>
          <w:szCs w:val="32"/>
        </w:rPr>
        <w:t>[2, 64, 64, 64, 1]</w:t>
      </w:r>
    </w:p>
    <w:p w14:paraId="11C84D39" w14:textId="77777777" w:rsidR="005728B6" w:rsidRPr="005728B6" w:rsidRDefault="005728B6" w:rsidP="005728B6">
      <w:pPr>
        <w:numPr>
          <w:ilvl w:val="0"/>
          <w:numId w:val="15"/>
        </w:numPr>
        <w:rPr>
          <w:rFonts w:ascii="Times New Roman" w:hAnsi="Times New Roman" w:cs="Times New Roman"/>
          <w:b/>
          <w:bCs/>
          <w:sz w:val="32"/>
          <w:szCs w:val="32"/>
        </w:rPr>
      </w:pPr>
      <w:r w:rsidRPr="005728B6">
        <w:rPr>
          <w:rFonts w:ascii="Times New Roman" w:hAnsi="Times New Roman" w:cs="Times New Roman"/>
          <w:b/>
          <w:bCs/>
          <w:sz w:val="32"/>
          <w:szCs w:val="32"/>
        </w:rPr>
        <w:t xml:space="preserve">Activation: </w:t>
      </w:r>
      <w:r w:rsidRPr="005728B6">
        <w:rPr>
          <w:rFonts w:ascii="Times New Roman" w:hAnsi="Times New Roman" w:cs="Times New Roman"/>
          <w:sz w:val="32"/>
          <w:szCs w:val="32"/>
        </w:rPr>
        <w:t>Tanh</w:t>
      </w:r>
    </w:p>
    <w:p w14:paraId="4C473529" w14:textId="34ACF0CF" w:rsidR="005728B6" w:rsidRPr="00DF5635" w:rsidRDefault="005728B6" w:rsidP="005728B6">
      <w:pPr>
        <w:numPr>
          <w:ilvl w:val="0"/>
          <w:numId w:val="15"/>
        </w:numPr>
        <w:rPr>
          <w:rFonts w:ascii="Times New Roman" w:hAnsi="Times New Roman" w:cs="Times New Roman"/>
          <w:sz w:val="32"/>
          <w:szCs w:val="32"/>
        </w:rPr>
      </w:pPr>
      <w:r w:rsidRPr="005728B6">
        <w:rPr>
          <w:rFonts w:ascii="Times New Roman" w:hAnsi="Times New Roman" w:cs="Times New Roman"/>
          <w:b/>
          <w:bCs/>
          <w:sz w:val="32"/>
          <w:szCs w:val="32"/>
        </w:rPr>
        <w:t xml:space="preserve">Reason : </w:t>
      </w:r>
      <w:r w:rsidRPr="005728B6">
        <w:rPr>
          <w:rFonts w:ascii="Times New Roman" w:hAnsi="Times New Roman" w:cs="Times New Roman"/>
          <w:sz w:val="32"/>
          <w:szCs w:val="32"/>
        </w:rPr>
        <w:t>Tanh is smooth and helps PINNs learn derivatives easily.</w:t>
      </w:r>
    </w:p>
    <w:p w14:paraId="0DFCA675" w14:textId="241E9989" w:rsidR="00A415BA" w:rsidRPr="005728B6" w:rsidRDefault="00A415BA" w:rsidP="005728B6">
      <w:pPr>
        <w:numPr>
          <w:ilvl w:val="0"/>
          <w:numId w:val="15"/>
        </w:numPr>
        <w:rPr>
          <w:rFonts w:ascii="Times New Roman" w:hAnsi="Times New Roman" w:cs="Times New Roman"/>
          <w:b/>
          <w:bCs/>
          <w:sz w:val="32"/>
          <w:szCs w:val="32"/>
        </w:rPr>
      </w:pPr>
      <w:r w:rsidRPr="00860D9A">
        <w:rPr>
          <w:rFonts w:ascii="Times New Roman" w:hAnsi="Times New Roman" w:cs="Times New Roman"/>
          <w:b/>
          <w:bCs/>
          <w:sz w:val="32"/>
          <w:szCs w:val="32"/>
        </w:rPr>
        <w:t xml:space="preserve">Why not ReLU </w:t>
      </w:r>
      <w:r w:rsidRPr="00860D9A">
        <w:rPr>
          <w:rFonts w:ascii="Times New Roman" w:hAnsi="Times New Roman" w:cs="Times New Roman"/>
          <w:b/>
          <w:bCs/>
          <w:sz w:val="32"/>
          <w:szCs w:val="32"/>
        </w:rPr>
        <w:br/>
      </w:r>
      <w:r w:rsidRPr="00DF5635">
        <w:rPr>
          <w:rFonts w:ascii="Times New Roman" w:hAnsi="Times New Roman" w:cs="Times New Roman"/>
          <w:sz w:val="32"/>
          <w:szCs w:val="32"/>
        </w:rPr>
        <w:t>ReLU and similar functions are not smooth (derivative is discontinuous), so they give poor PDE derivatives, while Tanh provides smooth curvature suitable for solving differential equations.</w:t>
      </w:r>
    </w:p>
    <w:p w14:paraId="62CF3B3C" w14:textId="77777777" w:rsidR="005728B6" w:rsidRPr="005728B6" w:rsidRDefault="00000000" w:rsidP="005728B6">
      <w:pPr>
        <w:rPr>
          <w:rFonts w:ascii="Times New Roman" w:hAnsi="Times New Roman" w:cs="Times New Roman"/>
          <w:b/>
          <w:bCs/>
          <w:sz w:val="32"/>
          <w:szCs w:val="32"/>
        </w:rPr>
      </w:pPr>
      <w:r>
        <w:rPr>
          <w:rFonts w:ascii="Times New Roman" w:hAnsi="Times New Roman" w:cs="Times New Roman"/>
          <w:b/>
          <w:bCs/>
          <w:sz w:val="32"/>
          <w:szCs w:val="32"/>
        </w:rPr>
        <w:pict w14:anchorId="563251BE">
          <v:rect id="_x0000_i1029" style="width:0;height:1.5pt" o:hralign="center" o:hrstd="t" o:hr="t" fillcolor="#a0a0a0" stroked="f"/>
        </w:pict>
      </w:r>
    </w:p>
    <w:p w14:paraId="432068BA"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5.2 Loss Function</w:t>
      </w:r>
    </w:p>
    <w:p w14:paraId="4D5E920B"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Total loss = PDE residual + BC loss + IC loss</w:t>
      </w:r>
    </w:p>
    <w:p w14:paraId="40158E1B"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PDE residual</w:t>
      </w:r>
    </w:p>
    <w:p w14:paraId="15F9810C" w14:textId="77777777" w:rsidR="005728B6" w:rsidRPr="005728B6" w:rsidRDefault="005728B6" w:rsidP="005728B6">
      <w:pPr>
        <w:rPr>
          <w:rFonts w:ascii="Times New Roman" w:hAnsi="Times New Roman" w:cs="Times New Roman"/>
          <w:sz w:val="32"/>
          <w:szCs w:val="32"/>
        </w:rPr>
      </w:pPr>
      <w:r w:rsidRPr="005728B6">
        <w:rPr>
          <w:rFonts w:ascii="Times New Roman" w:hAnsi="Times New Roman" w:cs="Times New Roman"/>
          <w:sz w:val="32"/>
          <w:szCs w:val="32"/>
        </w:rPr>
        <w:t>Computed using automatic differentiation to get:</w:t>
      </w:r>
    </w:p>
    <w:p w14:paraId="1FD857AB" w14:textId="5BF9CC13" w:rsidR="005728B6" w:rsidRPr="005728B6" w:rsidRDefault="00000000" w:rsidP="005728B6">
      <w:pPr>
        <w:numPr>
          <w:ilvl w:val="0"/>
          <w:numId w:val="16"/>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t</m:t>
            </m:r>
          </m:sub>
        </m:sSub>
      </m:oMath>
    </w:p>
    <w:p w14:paraId="49A7F856" w14:textId="3267A92A" w:rsidR="005728B6" w:rsidRPr="005728B6" w:rsidRDefault="00000000" w:rsidP="005728B6">
      <w:pPr>
        <w:numPr>
          <w:ilvl w:val="0"/>
          <w:numId w:val="16"/>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x</m:t>
            </m:r>
          </m:sub>
        </m:sSub>
      </m:oMath>
    </w:p>
    <w:p w14:paraId="4BEEE471" w14:textId="51C59A88" w:rsidR="005728B6" w:rsidRPr="005728B6" w:rsidRDefault="00000000" w:rsidP="005728B6">
      <w:pPr>
        <w:numPr>
          <w:ilvl w:val="0"/>
          <w:numId w:val="16"/>
        </w:numPr>
        <w:rPr>
          <w:rFonts w:ascii="Times New Roman" w:hAnsi="Times New Roman" w:cs="Times New Roman"/>
          <w:sz w:val="32"/>
          <w:szCs w:val="32"/>
        </w:rPr>
      </w:pPr>
      <m:oMath>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xx</m:t>
            </m:r>
          </m:sub>
        </m:sSub>
      </m:oMath>
    </w:p>
    <w:p w14:paraId="26BE9DCA"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PDE error:</w:t>
      </w:r>
    </w:p>
    <w:p w14:paraId="79B826F2" w14:textId="02171E18" w:rsidR="005728B6" w:rsidRPr="005728B6" w:rsidRDefault="00DF5635" w:rsidP="005728B6">
      <w:pPr>
        <w:rPr>
          <w:rFonts w:ascii="Times New Roman" w:hAnsi="Times New Roman" w:cs="Times New Roman"/>
          <w:sz w:val="32"/>
          <w:szCs w:val="32"/>
        </w:rPr>
      </w:pPr>
      <m:oMathPara>
        <m:oMath>
          <m:r>
            <w:rPr>
              <w:rFonts w:ascii="Cambria Math" w:hAnsi="Cambria Math" w:cs="Times New Roman"/>
              <w:sz w:val="32"/>
              <w:szCs w:val="32"/>
            </w:rPr>
            <w:lastRenderedPageBreak/>
            <m:t>R=</m:t>
          </m:r>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t</m:t>
              </m:r>
            </m:sub>
          </m:sSub>
          <m:r>
            <w:rPr>
              <w:rFonts w:ascii="Cambria Math" w:hAnsi="Cambria Math" w:cs="Times New Roman"/>
              <w:sz w:val="32"/>
              <w:szCs w:val="32"/>
            </w:rPr>
            <m:t>-D</m:t>
          </m:r>
          <m:sSub>
            <m:sSubPr>
              <m:ctrlPr>
                <w:rPr>
                  <w:rFonts w:ascii="Cambria Math" w:hAnsi="Cambria Math" w:cs="Times New Roman"/>
                  <w:sz w:val="32"/>
                  <w:szCs w:val="32"/>
                </w:rPr>
              </m:ctrlPr>
            </m:sSubPr>
            <m:e>
              <m:r>
                <w:rPr>
                  <w:rFonts w:ascii="Cambria Math" w:hAnsi="Cambria Math" w:cs="Times New Roman"/>
                  <w:sz w:val="32"/>
                  <w:szCs w:val="32"/>
                </w:rPr>
                <m:t>u</m:t>
              </m:r>
            </m:e>
            <m:sub>
              <m:r>
                <w:rPr>
                  <w:rFonts w:ascii="Cambria Math" w:hAnsi="Cambria Math" w:cs="Times New Roman"/>
                  <w:sz w:val="32"/>
                  <w:szCs w:val="32"/>
                </w:rPr>
                <m:t>xx</m:t>
              </m:r>
            </m:sub>
          </m:sSub>
          <m:r>
            <w:rPr>
              <w:rFonts w:ascii="Cambria Math" w:hAnsi="Cambria Math" w:cs="Times New Roman"/>
              <w:sz w:val="32"/>
              <w:szCs w:val="32"/>
            </w:rPr>
            <m:t>-A</m:t>
          </m:r>
          <m:sSup>
            <m:sSupPr>
              <m:ctrlPr>
                <w:rPr>
                  <w:rFonts w:ascii="Cambria Math" w:hAnsi="Cambria Math" w:cs="Times New Roman"/>
                  <w:sz w:val="32"/>
                  <w:szCs w:val="32"/>
                </w:rPr>
              </m:ctrlPr>
            </m:sSupPr>
            <m:e>
              <m:r>
                <w:rPr>
                  <w:rFonts w:ascii="Cambria Math" w:hAnsi="Cambria Math" w:cs="Times New Roman"/>
                  <w:sz w:val="32"/>
                  <w:szCs w:val="32"/>
                </w:rPr>
                <m:t>e</m:t>
              </m:r>
            </m:e>
            <m:sup>
              <m:r>
                <w:rPr>
                  <w:rFonts w:ascii="Cambria Math" w:hAnsi="Cambria Math" w:cs="Times New Roman"/>
                  <w:sz w:val="32"/>
                  <w:szCs w:val="32"/>
                </w:rPr>
                <m:t>-t</m:t>
              </m:r>
            </m:sup>
          </m:sSup>
          <m:r>
            <m:rPr>
              <m:sty m:val="p"/>
            </m:rPr>
            <w:rPr>
              <w:rFonts w:ascii="Cambria Math" w:hAnsi="Cambria Math" w:cs="Times New Roman"/>
              <w:sz w:val="32"/>
              <w:szCs w:val="32"/>
            </w:rPr>
            <m:t>sin</m:t>
          </m:r>
          <m:r>
            <w:rPr>
              <w:rFonts w:ascii="Cambria Math" w:hAnsi="Cambria Math" w:cs="Times New Roman"/>
              <w:sz w:val="32"/>
              <w:szCs w:val="32"/>
            </w:rPr>
            <m:t>⁡(</m:t>
          </m:r>
          <m:f>
            <m:fPr>
              <m:ctrlPr>
                <w:rPr>
                  <w:rFonts w:ascii="Cambria Math" w:hAnsi="Cambria Math" w:cs="Times New Roman"/>
                  <w:sz w:val="32"/>
                  <w:szCs w:val="32"/>
                </w:rPr>
              </m:ctrlPr>
            </m:fPr>
            <m:num>
              <m:r>
                <w:rPr>
                  <w:rFonts w:ascii="Cambria Math" w:hAnsi="Cambria Math" w:cs="Times New Roman"/>
                  <w:sz w:val="32"/>
                  <w:szCs w:val="32"/>
                </w:rPr>
                <m:t>πx</m:t>
              </m:r>
            </m:num>
            <m:den>
              <m:r>
                <w:rPr>
                  <w:rFonts w:ascii="Cambria Math" w:hAnsi="Cambria Math" w:cs="Times New Roman"/>
                  <w:sz w:val="32"/>
                  <w:szCs w:val="32"/>
                </w:rPr>
                <m:t>L</m:t>
              </m:r>
            </m:den>
          </m:f>
          <m:r>
            <w:rPr>
              <w:rFonts w:ascii="Cambria Math" w:hAnsi="Cambria Math" w:cs="Times New Roman"/>
              <w:sz w:val="32"/>
              <w:szCs w:val="32"/>
            </w:rPr>
            <m:t>)</m:t>
          </m:r>
          <m:r>
            <m:rPr>
              <m:sty m:val="p"/>
            </m:rPr>
            <w:rPr>
              <w:rFonts w:ascii="Times New Roman" w:hAnsi="Times New Roman" w:cs="Times New Roman"/>
              <w:sz w:val="32"/>
              <w:szCs w:val="32"/>
            </w:rPr>
            <w:br/>
          </m:r>
        </m:oMath>
      </m:oMathPara>
    </w:p>
    <w:p w14:paraId="28BB0694" w14:textId="1F2FF170" w:rsidR="005728B6" w:rsidRPr="005728B6" w:rsidRDefault="005728B6" w:rsidP="005728B6">
      <w:pPr>
        <w:numPr>
          <w:ilvl w:val="0"/>
          <w:numId w:val="17"/>
        </w:numPr>
        <w:rPr>
          <w:rFonts w:ascii="Times New Roman" w:hAnsi="Times New Roman" w:cs="Times New Roman"/>
          <w:b/>
          <w:bCs/>
          <w:sz w:val="32"/>
          <w:szCs w:val="32"/>
        </w:rPr>
      </w:pPr>
      <w:r w:rsidRPr="005728B6">
        <w:rPr>
          <w:rFonts w:ascii="Times New Roman" w:hAnsi="Times New Roman" w:cs="Times New Roman"/>
          <w:b/>
          <w:bCs/>
          <w:sz w:val="32"/>
          <w:szCs w:val="32"/>
        </w:rPr>
        <w:t xml:space="preserve">Reason : </w:t>
      </w:r>
      <w:r w:rsidRPr="005728B6">
        <w:rPr>
          <w:rFonts w:ascii="Times New Roman" w:hAnsi="Times New Roman" w:cs="Times New Roman"/>
          <w:sz w:val="32"/>
          <w:szCs w:val="32"/>
        </w:rPr>
        <w:t>PDE loss forces the network to follow the physics.</w:t>
      </w:r>
    </w:p>
    <w:p w14:paraId="29F82E90"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Boundary loss</w:t>
      </w:r>
    </w:p>
    <w:p w14:paraId="311F1923" w14:textId="6C0F26B5" w:rsidR="005728B6" w:rsidRPr="005728B6" w:rsidRDefault="00DF5635" w:rsidP="005728B6">
      <w:pPr>
        <w:rPr>
          <w:rFonts w:ascii="Times New Roman" w:hAnsi="Times New Roman" w:cs="Times New Roman"/>
          <w:sz w:val="32"/>
          <w:szCs w:val="32"/>
        </w:rPr>
      </w:pPr>
      <m:oMathPara>
        <m:oMath>
          <m:r>
            <w:rPr>
              <w:rFonts w:ascii="Cambria Math" w:hAnsi="Cambria Math" w:cs="Times New Roman"/>
              <w:sz w:val="32"/>
              <w:szCs w:val="32"/>
            </w:rPr>
            <m:t>u(0,t)=0,u(L,t)=0</m:t>
          </m:r>
          <m:r>
            <m:rPr>
              <m:sty m:val="p"/>
            </m:rPr>
            <w:rPr>
              <w:rFonts w:ascii="Times New Roman" w:hAnsi="Times New Roman" w:cs="Times New Roman"/>
              <w:sz w:val="32"/>
              <w:szCs w:val="32"/>
            </w:rPr>
            <w:br/>
          </m:r>
        </m:oMath>
      </m:oMathPara>
    </w:p>
    <w:p w14:paraId="111430DB" w14:textId="16A39606" w:rsidR="005728B6" w:rsidRPr="005728B6" w:rsidRDefault="005728B6" w:rsidP="005728B6">
      <w:pPr>
        <w:numPr>
          <w:ilvl w:val="0"/>
          <w:numId w:val="18"/>
        </w:numPr>
        <w:rPr>
          <w:rFonts w:ascii="Times New Roman" w:hAnsi="Times New Roman" w:cs="Times New Roman"/>
          <w:sz w:val="32"/>
          <w:szCs w:val="32"/>
        </w:rPr>
      </w:pPr>
      <w:r w:rsidRPr="005728B6">
        <w:rPr>
          <w:rFonts w:ascii="Times New Roman" w:hAnsi="Times New Roman" w:cs="Times New Roman"/>
          <w:b/>
          <w:bCs/>
          <w:sz w:val="32"/>
          <w:szCs w:val="32"/>
        </w:rPr>
        <w:t xml:space="preserve">Reason </w:t>
      </w:r>
      <w:r w:rsidRPr="005728B6">
        <w:rPr>
          <w:rFonts w:ascii="Times New Roman" w:hAnsi="Times New Roman" w:cs="Times New Roman"/>
          <w:sz w:val="32"/>
          <w:szCs w:val="32"/>
        </w:rPr>
        <w:t>: Ensures PINN satisfies the boundary conditions exactly.</w:t>
      </w:r>
    </w:p>
    <w:p w14:paraId="4EA2EC91"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Initial loss</w:t>
      </w:r>
    </w:p>
    <w:p w14:paraId="5B5A5A8E" w14:textId="2BE0AEBF" w:rsidR="005728B6" w:rsidRPr="005728B6" w:rsidRDefault="00DF5635" w:rsidP="005728B6">
      <w:pPr>
        <w:rPr>
          <w:rFonts w:ascii="Times New Roman" w:hAnsi="Times New Roman" w:cs="Times New Roman"/>
          <w:sz w:val="32"/>
          <w:szCs w:val="32"/>
        </w:rPr>
      </w:pPr>
      <m:oMathPara>
        <m:oMath>
          <m:r>
            <w:rPr>
              <w:rFonts w:ascii="Cambria Math" w:hAnsi="Cambria Math" w:cs="Times New Roman"/>
              <w:sz w:val="32"/>
              <w:szCs w:val="32"/>
            </w:rPr>
            <m:t>u(x,0)=0</m:t>
          </m:r>
          <m:r>
            <m:rPr>
              <m:sty m:val="p"/>
            </m:rPr>
            <w:rPr>
              <w:rFonts w:ascii="Times New Roman" w:hAnsi="Times New Roman" w:cs="Times New Roman"/>
              <w:sz w:val="32"/>
              <w:szCs w:val="32"/>
            </w:rPr>
            <w:br/>
          </m:r>
        </m:oMath>
      </m:oMathPara>
    </w:p>
    <w:p w14:paraId="3450D84C" w14:textId="7225B313" w:rsidR="005728B6" w:rsidRPr="005728B6" w:rsidRDefault="005728B6" w:rsidP="005728B6">
      <w:pPr>
        <w:numPr>
          <w:ilvl w:val="0"/>
          <w:numId w:val="19"/>
        </w:numPr>
        <w:rPr>
          <w:rFonts w:ascii="Times New Roman" w:hAnsi="Times New Roman" w:cs="Times New Roman"/>
          <w:b/>
          <w:bCs/>
          <w:sz w:val="32"/>
          <w:szCs w:val="32"/>
        </w:rPr>
      </w:pPr>
      <w:r w:rsidRPr="005728B6">
        <w:rPr>
          <w:rFonts w:ascii="Times New Roman" w:hAnsi="Times New Roman" w:cs="Times New Roman"/>
          <w:b/>
          <w:bCs/>
          <w:sz w:val="32"/>
          <w:szCs w:val="32"/>
        </w:rPr>
        <w:t>Reason:</w:t>
      </w:r>
      <w:r w:rsidRPr="005728B6">
        <w:rPr>
          <w:rFonts w:ascii="Times New Roman" w:hAnsi="Times New Roman" w:cs="Times New Roman"/>
          <w:sz w:val="32"/>
          <w:szCs w:val="32"/>
        </w:rPr>
        <w:t xml:space="preserve"> Makes the network match the required starting condition.</w:t>
      </w:r>
    </w:p>
    <w:p w14:paraId="1C86A5DE" w14:textId="77777777" w:rsidR="005728B6" w:rsidRPr="005728B6" w:rsidRDefault="00000000" w:rsidP="005728B6">
      <w:pPr>
        <w:rPr>
          <w:rFonts w:ascii="Times New Roman" w:hAnsi="Times New Roman" w:cs="Times New Roman"/>
          <w:b/>
          <w:bCs/>
          <w:sz w:val="32"/>
          <w:szCs w:val="32"/>
        </w:rPr>
      </w:pPr>
      <w:r>
        <w:rPr>
          <w:rFonts w:ascii="Times New Roman" w:hAnsi="Times New Roman" w:cs="Times New Roman"/>
          <w:b/>
          <w:bCs/>
          <w:sz w:val="32"/>
          <w:szCs w:val="32"/>
        </w:rPr>
        <w:pict w14:anchorId="6376DBEC">
          <v:rect id="_x0000_i1030" style="width:0;height:1.5pt" o:hralign="center" o:hrstd="t" o:hr="t" fillcolor="#a0a0a0" stroked="f"/>
        </w:pict>
      </w:r>
    </w:p>
    <w:p w14:paraId="7495E959" w14:textId="77777777" w:rsidR="005728B6" w:rsidRPr="005728B6" w:rsidRDefault="005728B6" w:rsidP="005728B6">
      <w:pPr>
        <w:rPr>
          <w:rFonts w:ascii="Times New Roman" w:hAnsi="Times New Roman" w:cs="Times New Roman"/>
          <w:b/>
          <w:bCs/>
          <w:sz w:val="32"/>
          <w:szCs w:val="32"/>
        </w:rPr>
      </w:pPr>
      <w:r w:rsidRPr="005728B6">
        <w:rPr>
          <w:rFonts w:ascii="Times New Roman" w:hAnsi="Times New Roman" w:cs="Times New Roman"/>
          <w:b/>
          <w:bCs/>
          <w:sz w:val="32"/>
          <w:szCs w:val="32"/>
        </w:rPr>
        <w:t>5.3 Training</w:t>
      </w:r>
    </w:p>
    <w:p w14:paraId="3625E1E9" w14:textId="70CF1057" w:rsidR="005728B6" w:rsidRPr="005728B6" w:rsidRDefault="005728B6" w:rsidP="005728B6">
      <w:pPr>
        <w:numPr>
          <w:ilvl w:val="0"/>
          <w:numId w:val="20"/>
        </w:numPr>
        <w:rPr>
          <w:rFonts w:ascii="Times New Roman" w:hAnsi="Times New Roman" w:cs="Times New Roman"/>
          <w:b/>
          <w:bCs/>
          <w:sz w:val="32"/>
          <w:szCs w:val="32"/>
        </w:rPr>
      </w:pPr>
      <w:r w:rsidRPr="005728B6">
        <w:rPr>
          <w:rFonts w:ascii="Times New Roman" w:hAnsi="Times New Roman" w:cs="Times New Roman"/>
          <w:b/>
          <w:bCs/>
          <w:sz w:val="32"/>
          <w:szCs w:val="32"/>
        </w:rPr>
        <w:t xml:space="preserve">Optimizer: </w:t>
      </w:r>
      <w:r w:rsidRPr="005728B6">
        <w:rPr>
          <w:rFonts w:ascii="Times New Roman" w:hAnsi="Times New Roman" w:cs="Times New Roman"/>
          <w:sz w:val="32"/>
          <w:szCs w:val="32"/>
        </w:rPr>
        <w:t>Adam</w:t>
      </w:r>
      <w:r w:rsidR="00A23473">
        <w:rPr>
          <w:rFonts w:ascii="Times New Roman" w:hAnsi="Times New Roman" w:cs="Times New Roman"/>
          <w:sz w:val="32"/>
          <w:szCs w:val="32"/>
        </w:rPr>
        <w:t xml:space="preserve"> followed by L-BFGS</w:t>
      </w:r>
    </w:p>
    <w:p w14:paraId="665874BE" w14:textId="1D0D247A" w:rsidR="005728B6" w:rsidRPr="005728B6" w:rsidRDefault="005728B6" w:rsidP="005728B6">
      <w:pPr>
        <w:numPr>
          <w:ilvl w:val="0"/>
          <w:numId w:val="20"/>
        </w:numPr>
        <w:rPr>
          <w:rFonts w:ascii="Times New Roman" w:hAnsi="Times New Roman" w:cs="Times New Roman"/>
          <w:b/>
          <w:bCs/>
          <w:sz w:val="32"/>
          <w:szCs w:val="32"/>
        </w:rPr>
      </w:pPr>
      <w:r w:rsidRPr="005728B6">
        <w:rPr>
          <w:rFonts w:ascii="Times New Roman" w:hAnsi="Times New Roman" w:cs="Times New Roman"/>
          <w:b/>
          <w:bCs/>
          <w:sz w:val="32"/>
          <w:szCs w:val="32"/>
        </w:rPr>
        <w:t xml:space="preserve">Learning rate: </w:t>
      </w:r>
      <m:oMath>
        <m:sSup>
          <m:sSupPr>
            <m:ctrlPr>
              <w:rPr>
                <w:rFonts w:ascii="Cambria Math" w:hAnsi="Cambria Math" w:cs="Times New Roman"/>
                <w:sz w:val="32"/>
                <w:szCs w:val="32"/>
              </w:rPr>
            </m:ctrlPr>
          </m:sSupPr>
          <m:e>
            <m:r>
              <w:rPr>
                <w:rFonts w:ascii="Cambria Math" w:hAnsi="Cambria Math" w:cs="Times New Roman"/>
                <w:sz w:val="32"/>
                <w:szCs w:val="32"/>
              </w:rPr>
              <m:t>10</m:t>
            </m:r>
          </m:e>
          <m:sup>
            <m:r>
              <w:rPr>
                <w:rFonts w:ascii="Cambria Math" w:hAnsi="Cambria Math" w:cs="Times New Roman"/>
                <w:sz w:val="32"/>
                <w:szCs w:val="32"/>
              </w:rPr>
              <m:t>-3</m:t>
            </m:r>
          </m:sup>
        </m:sSup>
      </m:oMath>
    </w:p>
    <w:p w14:paraId="55AC71D2" w14:textId="31953A41" w:rsidR="005728B6" w:rsidRPr="005728B6" w:rsidRDefault="005728B6" w:rsidP="00B32E4C">
      <w:pPr>
        <w:numPr>
          <w:ilvl w:val="0"/>
          <w:numId w:val="20"/>
        </w:numPr>
        <w:rPr>
          <w:rFonts w:ascii="Times New Roman" w:hAnsi="Times New Roman" w:cs="Times New Roman"/>
          <w:b/>
          <w:bCs/>
          <w:sz w:val="32"/>
          <w:szCs w:val="32"/>
        </w:rPr>
      </w:pPr>
      <w:r w:rsidRPr="005728B6">
        <w:rPr>
          <w:rFonts w:ascii="Times New Roman" w:hAnsi="Times New Roman" w:cs="Times New Roman"/>
          <w:b/>
          <w:bCs/>
          <w:sz w:val="32"/>
          <w:szCs w:val="32"/>
        </w:rPr>
        <w:t xml:space="preserve">Epochs: </w:t>
      </w:r>
      <w:r w:rsidR="00A23473">
        <w:rPr>
          <w:rFonts w:ascii="Times New Roman" w:hAnsi="Times New Roman" w:cs="Times New Roman"/>
          <w:sz w:val="32"/>
          <w:szCs w:val="32"/>
        </w:rPr>
        <w:t>3000</w:t>
      </w:r>
      <w:r w:rsidR="00B32E4C">
        <w:rPr>
          <w:rFonts w:ascii="Times New Roman" w:hAnsi="Times New Roman" w:cs="Times New Roman"/>
          <w:b/>
          <w:bCs/>
          <w:sz w:val="32"/>
          <w:szCs w:val="32"/>
        </w:rPr>
        <w:t xml:space="preserve"> (</w:t>
      </w:r>
      <w:r w:rsidRPr="005728B6">
        <w:rPr>
          <w:rFonts w:ascii="Times New Roman" w:hAnsi="Times New Roman" w:cs="Times New Roman"/>
          <w:sz w:val="32"/>
          <w:szCs w:val="32"/>
        </w:rPr>
        <w:t>Loss printed every 500 epochs</w:t>
      </w:r>
      <w:r w:rsidR="00B32E4C">
        <w:rPr>
          <w:rFonts w:ascii="Times New Roman" w:hAnsi="Times New Roman" w:cs="Times New Roman"/>
          <w:sz w:val="32"/>
          <w:szCs w:val="32"/>
        </w:rPr>
        <w:t>)</w:t>
      </w:r>
    </w:p>
    <w:p w14:paraId="5397608D" w14:textId="65330A79" w:rsidR="005728B6" w:rsidRPr="005728B6" w:rsidRDefault="005728B6" w:rsidP="005728B6">
      <w:pPr>
        <w:numPr>
          <w:ilvl w:val="0"/>
          <w:numId w:val="20"/>
        </w:numPr>
        <w:rPr>
          <w:rFonts w:ascii="Times New Roman" w:hAnsi="Times New Roman" w:cs="Times New Roman"/>
          <w:sz w:val="32"/>
          <w:szCs w:val="32"/>
        </w:rPr>
      </w:pPr>
      <w:r w:rsidRPr="005728B6">
        <w:rPr>
          <w:rFonts w:ascii="Times New Roman" w:hAnsi="Times New Roman" w:cs="Times New Roman"/>
          <w:b/>
          <w:bCs/>
          <w:sz w:val="32"/>
          <w:szCs w:val="32"/>
        </w:rPr>
        <w:t>Reason:</w:t>
      </w:r>
      <w:r w:rsidRPr="005728B6">
        <w:rPr>
          <w:rFonts w:ascii="Times New Roman" w:hAnsi="Times New Roman" w:cs="Times New Roman"/>
          <w:sz w:val="32"/>
          <w:szCs w:val="32"/>
        </w:rPr>
        <w:t xml:space="preserve"> Adam gives fast and stable convergence for PINN training.</w:t>
      </w:r>
    </w:p>
    <w:p w14:paraId="3022E132"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0F91710D">
          <v:rect id="_x0000_i1031" style="width:0;height:1.5pt" o:hralign="center" o:hrstd="t" o:hr="t" fillcolor="#a0a0a0" stroked="f"/>
        </w:pict>
      </w:r>
    </w:p>
    <w:p w14:paraId="452613BB"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6. Results</w:t>
      </w:r>
    </w:p>
    <w:p w14:paraId="60CFBB3B"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6.1 Training Loss</w:t>
      </w:r>
    </w:p>
    <w:p w14:paraId="1C4EBF85"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Example loss values during training:</w:t>
      </w:r>
    </w:p>
    <w:p w14:paraId="7BD68B22"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200, Loss = 4.551597e-02</w:t>
      </w:r>
    </w:p>
    <w:p w14:paraId="70A49262"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400, Loss = 4.471150e-02</w:t>
      </w:r>
    </w:p>
    <w:p w14:paraId="74909D5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600, Loss = 4.257131e-02</w:t>
      </w:r>
    </w:p>
    <w:p w14:paraId="6AF096B9"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lastRenderedPageBreak/>
        <w:t>Epoch 800, Loss = 3.754881e-02</w:t>
      </w:r>
    </w:p>
    <w:p w14:paraId="2AD3371C"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1000, Loss = 2.205709e-02</w:t>
      </w:r>
    </w:p>
    <w:p w14:paraId="03F6096A"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1200, Loss = 4.130431e-03</w:t>
      </w:r>
    </w:p>
    <w:p w14:paraId="10D3CBA0"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1400, Loss = 2.380477e-03</w:t>
      </w:r>
    </w:p>
    <w:p w14:paraId="283781BB"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1600, Loss = 1.902586e-03</w:t>
      </w:r>
    </w:p>
    <w:p w14:paraId="7478BD25"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1800, Loss = 1.492388e-03</w:t>
      </w:r>
    </w:p>
    <w:p w14:paraId="56FD28F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2000, Loss = 1.245317e-03</w:t>
      </w:r>
    </w:p>
    <w:p w14:paraId="491903DD"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2200, Loss = 9.900222e-04</w:t>
      </w:r>
    </w:p>
    <w:p w14:paraId="5FB60C5A"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2400, Loss = 8.706037e-04</w:t>
      </w:r>
    </w:p>
    <w:p w14:paraId="6604B514"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2600, Loss = 6.997251e-04</w:t>
      </w:r>
    </w:p>
    <w:p w14:paraId="5DA3BF0B"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2800, Loss = 6.682812e-04</w:t>
      </w:r>
    </w:p>
    <w:p w14:paraId="72278427" w14:textId="77777777" w:rsid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Epoch 3000, Loss = 5.206997e-04</w:t>
      </w:r>
    </w:p>
    <w:p w14:paraId="5AE48F7D" w14:textId="28D0ED2C" w:rsidR="00D37FA9" w:rsidRPr="00D37FA9" w:rsidRDefault="00D37FA9" w:rsidP="00A23473">
      <w:pPr>
        <w:rPr>
          <w:rFonts w:ascii="Times New Roman" w:hAnsi="Times New Roman" w:cs="Times New Roman"/>
          <w:sz w:val="32"/>
          <w:szCs w:val="32"/>
        </w:rPr>
      </w:pPr>
      <w:r w:rsidRPr="00D37FA9">
        <w:rPr>
          <w:rFonts w:ascii="Times New Roman" w:hAnsi="Times New Roman" w:cs="Times New Roman"/>
          <w:sz w:val="32"/>
          <w:szCs w:val="32"/>
        </w:rPr>
        <w:t>Loss steadily decreases → PINN is learning the PDE.</w:t>
      </w:r>
    </w:p>
    <w:p w14:paraId="0D619A3C"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59AAC122">
          <v:rect id="_x0000_i1032" style="width:0;height:1.5pt" o:hralign="center" o:hrstd="t" o:hr="t" fillcolor="#a0a0a0" stroked="f"/>
        </w:pict>
      </w:r>
    </w:p>
    <w:p w14:paraId="7466B1E1" w14:textId="774EDF62"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6.2 PINN vs Analytical Solution</w:t>
      </w:r>
    </w:p>
    <w:p w14:paraId="22C30CE3"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The following plot was obtained:</w:t>
      </w:r>
    </w:p>
    <w:p w14:paraId="6BB511DF" w14:textId="6ED4A8B5"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lastRenderedPageBreak/>
        <w:drawing>
          <wp:inline distT="0" distB="0" distL="0" distR="0" wp14:anchorId="299C494F" wp14:editId="5603E77E">
            <wp:extent cx="5731510" cy="3455670"/>
            <wp:effectExtent l="0" t="0" r="2540" b="0"/>
            <wp:docPr id="442193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p>
    <w:p w14:paraId="19A8BFEA" w14:textId="596DD12B" w:rsidR="00A23473" w:rsidRDefault="00D37FA9" w:rsidP="00A23473">
      <w:pPr>
        <w:rPr>
          <w:sz w:val="32"/>
          <w:szCs w:val="32"/>
        </w:rPr>
      </w:pPr>
      <w:r w:rsidRPr="00D37FA9">
        <w:rPr>
          <w:rFonts w:ascii="Times New Roman" w:hAnsi="Times New Roman" w:cs="Times New Roman"/>
          <w:b/>
          <w:bCs/>
          <w:sz w:val="32"/>
          <w:szCs w:val="32"/>
        </w:rPr>
        <w:t>Observation:</w:t>
      </w:r>
      <w:r w:rsidRPr="00D37FA9">
        <w:rPr>
          <w:rFonts w:ascii="Times New Roman" w:hAnsi="Times New Roman" w:cs="Times New Roman"/>
          <w:sz w:val="32"/>
          <w:szCs w:val="32"/>
        </w:rPr>
        <w:br/>
      </w:r>
      <w:r w:rsidR="00A23473" w:rsidRPr="00A23473">
        <w:rPr>
          <w:sz w:val="32"/>
          <w:szCs w:val="32"/>
        </w:rPr>
        <w:t xml:space="preserve">The figure compares the solution predicted by the Physics-Informed Neural Network (PINN) with the analytical solution of the diffusion equation with a decaying source term, at </w:t>
      </w:r>
      <w:proofErr w:type="gramStart"/>
      <w:r w:rsidR="00A23473" w:rsidRPr="00A23473">
        <w:rPr>
          <w:sz w:val="32"/>
          <w:szCs w:val="32"/>
        </w:rPr>
        <w:t>five time</w:t>
      </w:r>
      <w:proofErr w:type="gramEnd"/>
      <w:r w:rsidR="00A23473" w:rsidRPr="00A23473">
        <w:rPr>
          <w:sz w:val="32"/>
          <w:szCs w:val="32"/>
        </w:rPr>
        <w:t xml:space="preserve"> instances (t = 0.1, 0.5, 1, 2, 5). The following observations summarize the </w:t>
      </w:r>
      <w:proofErr w:type="spellStart"/>
      <w:r w:rsidR="00A23473" w:rsidRPr="00A23473">
        <w:rPr>
          <w:sz w:val="32"/>
          <w:szCs w:val="32"/>
        </w:rPr>
        <w:t>behavior</w:t>
      </w:r>
      <w:proofErr w:type="spellEnd"/>
      <w:r w:rsidR="00A23473" w:rsidRPr="00A23473">
        <w:rPr>
          <w:sz w:val="32"/>
          <w:szCs w:val="32"/>
        </w:rPr>
        <w:t>:</w:t>
      </w:r>
    </w:p>
    <w:p w14:paraId="7E06E1E7" w14:textId="3CE4EF61" w:rsidR="00A87B53" w:rsidRPr="00A23473" w:rsidRDefault="00A87B53" w:rsidP="00A23473">
      <w:pPr>
        <w:rPr>
          <w:rFonts w:ascii="Times New Roman" w:hAnsi="Times New Roman" w:cs="Times New Roman"/>
          <w:b/>
          <w:bCs/>
          <w:sz w:val="32"/>
          <w:szCs w:val="32"/>
        </w:rPr>
      </w:pPr>
      <w:r w:rsidRPr="00D37FA9">
        <w:rPr>
          <w:rFonts w:ascii="Times New Roman" w:hAnsi="Times New Roman" w:cs="Times New Roman"/>
          <w:b/>
          <w:bCs/>
          <w:sz w:val="32"/>
          <w:szCs w:val="32"/>
        </w:rPr>
        <w:t>6.</w:t>
      </w:r>
      <w:r>
        <w:rPr>
          <w:rFonts w:ascii="Times New Roman" w:hAnsi="Times New Roman" w:cs="Times New Roman"/>
          <w:b/>
          <w:bCs/>
          <w:sz w:val="32"/>
          <w:szCs w:val="32"/>
        </w:rPr>
        <w:t>3</w:t>
      </w:r>
      <w:r w:rsidRPr="00D37FA9">
        <w:rPr>
          <w:rFonts w:ascii="Times New Roman" w:hAnsi="Times New Roman" w:cs="Times New Roman"/>
          <w:b/>
          <w:bCs/>
          <w:sz w:val="32"/>
          <w:szCs w:val="32"/>
        </w:rPr>
        <w:t xml:space="preserve"> </w:t>
      </w:r>
      <w:r>
        <w:rPr>
          <w:rFonts w:ascii="Times New Roman" w:hAnsi="Times New Roman" w:cs="Times New Roman"/>
          <w:b/>
          <w:bCs/>
          <w:sz w:val="32"/>
          <w:szCs w:val="32"/>
        </w:rPr>
        <w:t>Interpretation</w:t>
      </w:r>
    </w:p>
    <w:p w14:paraId="79D74334" w14:textId="092788C4" w:rsidR="00A23473" w:rsidRPr="00A23473" w:rsidRDefault="00A23473" w:rsidP="00A23473">
      <w:pPr>
        <w:rPr>
          <w:rFonts w:ascii="Times New Roman" w:hAnsi="Times New Roman" w:cs="Times New Roman"/>
          <w:b/>
          <w:bCs/>
          <w:sz w:val="32"/>
          <w:szCs w:val="32"/>
        </w:rPr>
      </w:pPr>
      <w:r>
        <w:rPr>
          <w:rFonts w:ascii="Times New Roman" w:hAnsi="Times New Roman" w:cs="Times New Roman"/>
          <w:b/>
          <w:bCs/>
          <w:sz w:val="32"/>
          <w:szCs w:val="32"/>
        </w:rPr>
        <w:t>1</w:t>
      </w:r>
      <w:r w:rsidRPr="00A23473">
        <w:rPr>
          <w:rFonts w:ascii="Times New Roman" w:hAnsi="Times New Roman" w:cs="Times New Roman"/>
          <w:b/>
          <w:bCs/>
          <w:sz w:val="32"/>
          <w:szCs w:val="32"/>
        </w:rPr>
        <w:t>. PINN captures the qualitative evolution of the solution</w:t>
      </w:r>
    </w:p>
    <w:p w14:paraId="523A21DE"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Across all time snapshots:</w:t>
      </w:r>
    </w:p>
    <w:p w14:paraId="1B3224C8" w14:textId="149AFDCA" w:rsidR="00A23473" w:rsidRPr="00A23473" w:rsidRDefault="00A23473" w:rsidP="00A23473">
      <w:pPr>
        <w:numPr>
          <w:ilvl w:val="0"/>
          <w:numId w:val="27"/>
        </w:numPr>
        <w:rPr>
          <w:rFonts w:ascii="Times New Roman" w:hAnsi="Times New Roman" w:cs="Times New Roman"/>
          <w:sz w:val="32"/>
          <w:szCs w:val="32"/>
        </w:rPr>
      </w:pPr>
      <w:r w:rsidRPr="00A23473">
        <w:rPr>
          <w:rFonts w:ascii="Times New Roman" w:hAnsi="Times New Roman" w:cs="Times New Roman"/>
          <w:sz w:val="32"/>
          <w:szCs w:val="32"/>
        </w:rPr>
        <w:t xml:space="preserve">The PINN correctly learns the </w:t>
      </w:r>
      <w:r w:rsidRPr="00A23473">
        <w:rPr>
          <w:rFonts w:ascii="Times New Roman" w:hAnsi="Times New Roman" w:cs="Times New Roman"/>
          <w:b/>
          <w:bCs/>
          <w:sz w:val="32"/>
          <w:szCs w:val="32"/>
        </w:rPr>
        <w:t>spatial dependence</w:t>
      </w:r>
      <w:r w:rsidRPr="00A23473">
        <w:rPr>
          <w:rFonts w:ascii="Times New Roman" w:hAnsi="Times New Roman" w:cs="Times New Roman"/>
          <w:sz w:val="32"/>
          <w:szCs w:val="32"/>
        </w:rPr>
        <w:t xml:space="preserve"> of the solution, which is sinusoidal due to the forcing term </w:t>
      </w:r>
      <m:oMath>
        <m:r>
          <m:rPr>
            <m:sty m:val="p"/>
          </m:rPr>
          <w:rPr>
            <w:rFonts w:ascii="Cambria Math" w:hAnsi="Cambria Math" w:cs="Times New Roman"/>
            <w:sz w:val="32"/>
            <w:szCs w:val="32"/>
          </w:rPr>
          <m:t>sin</m:t>
        </m:r>
        <m:r>
          <w:rPr>
            <w:rFonts w:ascii="Cambria Math" w:hAnsi="Cambria Math" w:cs="Times New Roman"/>
            <w:sz w:val="32"/>
            <w:szCs w:val="32"/>
          </w:rPr>
          <m:t>⁡(πx</m:t>
        </m:r>
        <m:r>
          <m:rPr>
            <m:sty m:val="p"/>
          </m:rPr>
          <w:rPr>
            <w:rFonts w:ascii="Cambria Math" w:hAnsi="Cambria Math" w:cs="Times New Roman"/>
            <w:sz w:val="32"/>
            <w:szCs w:val="32"/>
          </w:rPr>
          <m:t>/</m:t>
        </m:r>
        <m:r>
          <w:rPr>
            <w:rFonts w:ascii="Cambria Math" w:hAnsi="Cambria Math" w:cs="Times New Roman"/>
            <w:sz w:val="32"/>
            <w:szCs w:val="32"/>
          </w:rPr>
          <m:t>L)</m:t>
        </m:r>
      </m:oMath>
      <w:r w:rsidRPr="00A23473">
        <w:rPr>
          <w:rFonts w:ascii="Times New Roman" w:hAnsi="Times New Roman" w:cs="Times New Roman"/>
          <w:sz w:val="32"/>
          <w:szCs w:val="32"/>
        </w:rPr>
        <w:t>.</w:t>
      </w:r>
    </w:p>
    <w:p w14:paraId="6DB9CC0B" w14:textId="77777777" w:rsidR="00A23473" w:rsidRPr="00A23473" w:rsidRDefault="00A23473" w:rsidP="00A23473">
      <w:pPr>
        <w:numPr>
          <w:ilvl w:val="0"/>
          <w:numId w:val="27"/>
        </w:numPr>
        <w:rPr>
          <w:rFonts w:ascii="Times New Roman" w:hAnsi="Times New Roman" w:cs="Times New Roman"/>
          <w:sz w:val="32"/>
          <w:szCs w:val="32"/>
        </w:rPr>
      </w:pPr>
      <w:r w:rsidRPr="00A23473">
        <w:rPr>
          <w:rFonts w:ascii="Times New Roman" w:hAnsi="Times New Roman" w:cs="Times New Roman"/>
          <w:sz w:val="32"/>
          <w:szCs w:val="32"/>
        </w:rPr>
        <w:t xml:space="preserve">It also captures the </w:t>
      </w:r>
      <w:r w:rsidRPr="00A23473">
        <w:rPr>
          <w:rFonts w:ascii="Times New Roman" w:hAnsi="Times New Roman" w:cs="Times New Roman"/>
          <w:b/>
          <w:bCs/>
          <w:sz w:val="32"/>
          <w:szCs w:val="32"/>
        </w:rPr>
        <w:t>monotonic growth</w:t>
      </w:r>
      <w:r w:rsidRPr="00A23473">
        <w:rPr>
          <w:rFonts w:ascii="Times New Roman" w:hAnsi="Times New Roman" w:cs="Times New Roman"/>
          <w:sz w:val="32"/>
          <w:szCs w:val="32"/>
        </w:rPr>
        <w:t xml:space="preserve"> of the solution amplitude as time increases.</w:t>
      </w:r>
    </w:p>
    <w:p w14:paraId="0BD5B577" w14:textId="578D3CB0" w:rsidR="00A23473" w:rsidRPr="00A23473" w:rsidRDefault="00A23473" w:rsidP="00A23473">
      <w:pPr>
        <w:numPr>
          <w:ilvl w:val="0"/>
          <w:numId w:val="27"/>
        </w:numPr>
        <w:rPr>
          <w:rFonts w:ascii="Times New Roman" w:hAnsi="Times New Roman" w:cs="Times New Roman"/>
          <w:sz w:val="32"/>
          <w:szCs w:val="32"/>
        </w:rPr>
      </w:pPr>
      <w:r w:rsidRPr="00A23473">
        <w:rPr>
          <w:rFonts w:ascii="Times New Roman" w:hAnsi="Times New Roman" w:cs="Times New Roman"/>
          <w:sz w:val="32"/>
          <w:szCs w:val="32"/>
        </w:rPr>
        <w:t xml:space="preserve">Boundary conditions at </w:t>
      </w:r>
      <m:oMath>
        <m:r>
          <w:rPr>
            <w:rFonts w:ascii="Cambria Math" w:hAnsi="Cambria Math" w:cs="Times New Roman"/>
            <w:sz w:val="32"/>
            <w:szCs w:val="32"/>
          </w:rPr>
          <m:t>x=0</m:t>
        </m:r>
      </m:oMath>
      <w:r w:rsidRPr="00A23473">
        <w:rPr>
          <w:rFonts w:ascii="Times New Roman" w:hAnsi="Times New Roman" w:cs="Times New Roman"/>
          <w:sz w:val="32"/>
          <w:szCs w:val="32"/>
        </w:rPr>
        <w:t xml:space="preserve">and </w:t>
      </w:r>
      <m:oMath>
        <m:r>
          <w:rPr>
            <w:rFonts w:ascii="Cambria Math" w:hAnsi="Cambria Math" w:cs="Times New Roman"/>
            <w:sz w:val="32"/>
            <w:szCs w:val="32"/>
          </w:rPr>
          <m:t>x=L</m:t>
        </m:r>
      </m:oMath>
      <w:r w:rsidRPr="00A23473">
        <w:rPr>
          <w:rFonts w:ascii="Times New Roman" w:hAnsi="Times New Roman" w:cs="Times New Roman"/>
          <w:sz w:val="32"/>
          <w:szCs w:val="32"/>
        </w:rPr>
        <w:t>are satisfied for all t (solutions decay to zero at both ends).</w:t>
      </w:r>
    </w:p>
    <w:p w14:paraId="209F4643"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This indicates that the network successfully learns the </w:t>
      </w:r>
      <w:r w:rsidRPr="00A23473">
        <w:rPr>
          <w:rFonts w:ascii="Times New Roman" w:hAnsi="Times New Roman" w:cs="Times New Roman"/>
          <w:b/>
          <w:bCs/>
          <w:sz w:val="32"/>
          <w:szCs w:val="32"/>
        </w:rPr>
        <w:t>structural and qualitative properties</w:t>
      </w:r>
      <w:r w:rsidRPr="00A23473">
        <w:rPr>
          <w:rFonts w:ascii="Times New Roman" w:hAnsi="Times New Roman" w:cs="Times New Roman"/>
          <w:sz w:val="32"/>
          <w:szCs w:val="32"/>
        </w:rPr>
        <w:t xml:space="preserve"> imposed by the PDE and boundary conditions.</w:t>
      </w:r>
    </w:p>
    <w:p w14:paraId="42B40604" w14:textId="1EBC7C63" w:rsidR="00A23473" w:rsidRPr="00A23473" w:rsidRDefault="00A23473" w:rsidP="00A23473">
      <w:pPr>
        <w:rPr>
          <w:rFonts w:ascii="Times New Roman" w:hAnsi="Times New Roman" w:cs="Times New Roman"/>
          <w:b/>
          <w:bCs/>
          <w:sz w:val="32"/>
          <w:szCs w:val="32"/>
        </w:rPr>
      </w:pPr>
      <w:r w:rsidRPr="00A23473">
        <w:rPr>
          <w:rFonts w:ascii="Times New Roman" w:hAnsi="Times New Roman" w:cs="Times New Roman"/>
          <w:b/>
          <w:bCs/>
          <w:sz w:val="32"/>
          <w:szCs w:val="32"/>
        </w:rPr>
        <w:lastRenderedPageBreak/>
        <w:t>2. Quantitative underestimation persists even after L-BFGS refinement</w:t>
      </w:r>
    </w:p>
    <w:p w14:paraId="0F57AAD0" w14:textId="77777777"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Although L-BFGS generally improves PINN accuracy, the results show a </w:t>
      </w:r>
      <w:r w:rsidRPr="00A23473">
        <w:rPr>
          <w:rFonts w:ascii="Times New Roman" w:hAnsi="Times New Roman" w:cs="Times New Roman"/>
          <w:b/>
          <w:bCs/>
          <w:sz w:val="32"/>
          <w:szCs w:val="32"/>
        </w:rPr>
        <w:t>consistent amplitude deficit</w:t>
      </w:r>
      <w:r w:rsidRPr="00A23473">
        <w:rPr>
          <w:rFonts w:ascii="Times New Roman" w:hAnsi="Times New Roman" w:cs="Times New Roman"/>
          <w:sz w:val="32"/>
          <w:szCs w:val="32"/>
        </w:rPr>
        <w:t>:</w:t>
      </w:r>
    </w:p>
    <w:p w14:paraId="31409B7F" w14:textId="77777777" w:rsidR="00A23473" w:rsidRPr="00A23473" w:rsidRDefault="00A23473" w:rsidP="00A23473">
      <w:pPr>
        <w:numPr>
          <w:ilvl w:val="0"/>
          <w:numId w:val="28"/>
        </w:numPr>
        <w:rPr>
          <w:rFonts w:ascii="Times New Roman" w:hAnsi="Times New Roman" w:cs="Times New Roman"/>
          <w:sz w:val="32"/>
          <w:szCs w:val="32"/>
        </w:rPr>
      </w:pPr>
      <w:r w:rsidRPr="00A23473">
        <w:rPr>
          <w:rFonts w:ascii="Times New Roman" w:hAnsi="Times New Roman" w:cs="Times New Roman"/>
          <w:sz w:val="32"/>
          <w:szCs w:val="32"/>
        </w:rPr>
        <w:t xml:space="preserve">At </w:t>
      </w:r>
      <w:r w:rsidRPr="00A23473">
        <w:rPr>
          <w:rFonts w:ascii="Times New Roman" w:hAnsi="Times New Roman" w:cs="Times New Roman"/>
          <w:b/>
          <w:bCs/>
          <w:sz w:val="32"/>
          <w:szCs w:val="32"/>
        </w:rPr>
        <w:t>early times (t = 0.1, 0.5)</w:t>
      </w:r>
      <w:r w:rsidRPr="00A23473">
        <w:rPr>
          <w:rFonts w:ascii="Times New Roman" w:hAnsi="Times New Roman" w:cs="Times New Roman"/>
          <w:sz w:val="32"/>
          <w:szCs w:val="32"/>
        </w:rPr>
        <w:t>, the PINN is close to the analytical curve but slightly lower.</w:t>
      </w:r>
    </w:p>
    <w:p w14:paraId="169A17E1" w14:textId="77777777" w:rsidR="00A23473" w:rsidRPr="00A23473" w:rsidRDefault="00A23473" w:rsidP="00A23473">
      <w:pPr>
        <w:numPr>
          <w:ilvl w:val="0"/>
          <w:numId w:val="28"/>
        </w:numPr>
        <w:rPr>
          <w:rFonts w:ascii="Times New Roman" w:hAnsi="Times New Roman" w:cs="Times New Roman"/>
          <w:sz w:val="32"/>
          <w:szCs w:val="32"/>
        </w:rPr>
      </w:pPr>
      <w:r w:rsidRPr="00A23473">
        <w:rPr>
          <w:rFonts w:ascii="Times New Roman" w:hAnsi="Times New Roman" w:cs="Times New Roman"/>
          <w:sz w:val="32"/>
          <w:szCs w:val="32"/>
        </w:rPr>
        <w:t xml:space="preserve">At </w:t>
      </w:r>
      <w:r w:rsidRPr="00A23473">
        <w:rPr>
          <w:rFonts w:ascii="Times New Roman" w:hAnsi="Times New Roman" w:cs="Times New Roman"/>
          <w:b/>
          <w:bCs/>
          <w:sz w:val="32"/>
          <w:szCs w:val="32"/>
        </w:rPr>
        <w:t>intermediate times (t = 1, 2)</w:t>
      </w:r>
      <w:r w:rsidRPr="00A23473">
        <w:rPr>
          <w:rFonts w:ascii="Times New Roman" w:hAnsi="Times New Roman" w:cs="Times New Roman"/>
          <w:sz w:val="32"/>
          <w:szCs w:val="32"/>
        </w:rPr>
        <w:t>, the discrepancy becomes more noticeable as the analytical amplitude increases.</w:t>
      </w:r>
    </w:p>
    <w:p w14:paraId="3092C3D1" w14:textId="77777777" w:rsidR="00A23473" w:rsidRPr="00A23473" w:rsidRDefault="00A23473" w:rsidP="00A23473">
      <w:pPr>
        <w:numPr>
          <w:ilvl w:val="0"/>
          <w:numId w:val="28"/>
        </w:numPr>
        <w:rPr>
          <w:rFonts w:ascii="Times New Roman" w:hAnsi="Times New Roman" w:cs="Times New Roman"/>
          <w:sz w:val="32"/>
          <w:szCs w:val="32"/>
        </w:rPr>
      </w:pPr>
      <w:r w:rsidRPr="00A23473">
        <w:rPr>
          <w:rFonts w:ascii="Times New Roman" w:hAnsi="Times New Roman" w:cs="Times New Roman"/>
          <w:sz w:val="32"/>
          <w:szCs w:val="32"/>
        </w:rPr>
        <w:t xml:space="preserve">At </w:t>
      </w:r>
      <w:r w:rsidRPr="00A23473">
        <w:rPr>
          <w:rFonts w:ascii="Times New Roman" w:hAnsi="Times New Roman" w:cs="Times New Roman"/>
          <w:b/>
          <w:bCs/>
          <w:sz w:val="32"/>
          <w:szCs w:val="32"/>
        </w:rPr>
        <w:t>long times (t = 5)</w:t>
      </w:r>
      <w:r w:rsidRPr="00A23473">
        <w:rPr>
          <w:rFonts w:ascii="Times New Roman" w:hAnsi="Times New Roman" w:cs="Times New Roman"/>
          <w:sz w:val="32"/>
          <w:szCs w:val="32"/>
        </w:rPr>
        <w:t>, the analytical solution approaches its steady-state shape, but the PINN significantly underpredicts the true amplitude.</w:t>
      </w:r>
    </w:p>
    <w:p w14:paraId="02A48C8F" w14:textId="36A4F176" w:rsidR="00A23473" w:rsidRPr="00A23473" w:rsidRDefault="00A23473" w:rsidP="00A23473">
      <w:pPr>
        <w:rPr>
          <w:rFonts w:ascii="Times New Roman" w:hAnsi="Times New Roman" w:cs="Times New Roman"/>
          <w:sz w:val="32"/>
          <w:szCs w:val="32"/>
        </w:rPr>
      </w:pPr>
      <w:r w:rsidRPr="00A23473">
        <w:rPr>
          <w:rFonts w:ascii="Times New Roman" w:hAnsi="Times New Roman" w:cs="Times New Roman"/>
          <w:sz w:val="32"/>
          <w:szCs w:val="32"/>
        </w:rPr>
        <w:t xml:space="preserve">This suggests that while the network learns the </w:t>
      </w:r>
      <w:r w:rsidRPr="00A23473">
        <w:rPr>
          <w:rFonts w:ascii="Times New Roman" w:hAnsi="Times New Roman" w:cs="Times New Roman"/>
          <w:b/>
          <w:bCs/>
          <w:sz w:val="32"/>
          <w:szCs w:val="32"/>
        </w:rPr>
        <w:t>shape</w:t>
      </w:r>
      <w:r w:rsidRPr="00A23473">
        <w:rPr>
          <w:rFonts w:ascii="Times New Roman" w:hAnsi="Times New Roman" w:cs="Times New Roman"/>
          <w:sz w:val="32"/>
          <w:szCs w:val="32"/>
        </w:rPr>
        <w:t xml:space="preserve">, it fails to learn the </w:t>
      </w:r>
      <w:r w:rsidRPr="00A23473">
        <w:rPr>
          <w:rFonts w:ascii="Times New Roman" w:hAnsi="Times New Roman" w:cs="Times New Roman"/>
          <w:b/>
          <w:bCs/>
          <w:sz w:val="32"/>
          <w:szCs w:val="32"/>
        </w:rPr>
        <w:t>correct magnitude</w:t>
      </w:r>
      <w:r w:rsidRPr="00A23473">
        <w:rPr>
          <w:rFonts w:ascii="Times New Roman" w:hAnsi="Times New Roman" w:cs="Times New Roman"/>
          <w:sz w:val="32"/>
          <w:szCs w:val="32"/>
        </w:rPr>
        <w:t xml:space="preserve"> of the solution.</w:t>
      </w:r>
    </w:p>
    <w:p w14:paraId="7B88BA46" w14:textId="268858C6" w:rsidR="00A23473" w:rsidRPr="00A23473" w:rsidRDefault="00A23473" w:rsidP="00A23473">
      <w:pPr>
        <w:rPr>
          <w:rFonts w:ascii="Times New Roman" w:hAnsi="Times New Roman" w:cs="Times New Roman"/>
          <w:sz w:val="32"/>
          <w:szCs w:val="32"/>
        </w:rPr>
      </w:pPr>
      <w:r>
        <w:rPr>
          <w:rFonts w:ascii="Times New Roman" w:hAnsi="Times New Roman" w:cs="Times New Roman"/>
          <w:sz w:val="32"/>
          <w:szCs w:val="32"/>
        </w:rPr>
        <w:pict w14:anchorId="475F1A7F">
          <v:rect id="_x0000_i1075" style="width:0;height:1.5pt" o:hralign="center" o:hrstd="t" o:hr="t" fillcolor="#a0a0a0" stroked="f"/>
        </w:pict>
      </w:r>
    </w:p>
    <w:p w14:paraId="6E370B8F" w14:textId="306CC5D7" w:rsidR="00D37FA9" w:rsidRPr="00D37FA9" w:rsidRDefault="00D37FA9" w:rsidP="00A23473">
      <w:pPr>
        <w:rPr>
          <w:rFonts w:ascii="Times New Roman" w:hAnsi="Times New Roman" w:cs="Times New Roman"/>
          <w:b/>
          <w:bCs/>
          <w:sz w:val="32"/>
          <w:szCs w:val="32"/>
        </w:rPr>
      </w:pPr>
      <w:r w:rsidRPr="00D37FA9">
        <w:rPr>
          <w:rFonts w:ascii="Times New Roman" w:hAnsi="Times New Roman" w:cs="Times New Roman"/>
          <w:b/>
          <w:bCs/>
          <w:sz w:val="32"/>
          <w:szCs w:val="32"/>
        </w:rPr>
        <w:t>7. Discussion</w:t>
      </w:r>
    </w:p>
    <w:p w14:paraId="5D18E55D" w14:textId="77777777" w:rsidR="006F0E9E" w:rsidRPr="006F0E9E" w:rsidRDefault="006F0E9E" w:rsidP="006F0E9E">
      <w:pPr>
        <w:rPr>
          <w:rFonts w:ascii="Times New Roman" w:hAnsi="Times New Roman" w:cs="Times New Roman"/>
          <w:b/>
          <w:bCs/>
          <w:sz w:val="32"/>
          <w:szCs w:val="32"/>
        </w:rPr>
      </w:pPr>
      <w:r w:rsidRPr="006F0E9E">
        <w:rPr>
          <w:rFonts w:ascii="Times New Roman" w:hAnsi="Times New Roman" w:cs="Times New Roman"/>
          <w:b/>
          <w:bCs/>
          <w:sz w:val="32"/>
          <w:szCs w:val="32"/>
        </w:rPr>
        <w:t>Possible reasons for the amplitude error</w:t>
      </w:r>
    </w:p>
    <w:p w14:paraId="1F23F5D5" w14:textId="77777777" w:rsidR="006F0E9E" w:rsidRPr="006F0E9E" w:rsidRDefault="006F0E9E" w:rsidP="006F0E9E">
      <w:pPr>
        <w:rPr>
          <w:rFonts w:ascii="Times New Roman" w:hAnsi="Times New Roman" w:cs="Times New Roman"/>
          <w:sz w:val="32"/>
          <w:szCs w:val="32"/>
        </w:rPr>
      </w:pPr>
      <w:r w:rsidRPr="006F0E9E">
        <w:rPr>
          <w:rFonts w:ascii="Times New Roman" w:hAnsi="Times New Roman" w:cs="Times New Roman"/>
          <w:sz w:val="32"/>
          <w:szCs w:val="32"/>
        </w:rPr>
        <w:t>Even with L-BFGS, several factors can limit PINN accuracy:</w:t>
      </w:r>
    </w:p>
    <w:p w14:paraId="419AA613" w14:textId="77777777" w:rsidR="006F0E9E" w:rsidRPr="006F0E9E" w:rsidRDefault="006F0E9E" w:rsidP="006F0E9E">
      <w:pPr>
        <w:rPr>
          <w:rFonts w:ascii="Times New Roman" w:hAnsi="Times New Roman" w:cs="Times New Roman"/>
          <w:b/>
          <w:bCs/>
          <w:sz w:val="32"/>
          <w:szCs w:val="32"/>
        </w:rPr>
      </w:pPr>
      <w:r w:rsidRPr="006F0E9E">
        <w:rPr>
          <w:rFonts w:ascii="Times New Roman" w:hAnsi="Times New Roman" w:cs="Times New Roman"/>
          <w:b/>
          <w:bCs/>
          <w:sz w:val="32"/>
          <w:szCs w:val="32"/>
        </w:rPr>
        <w:t>● Steady-state stiffness</w:t>
      </w:r>
    </w:p>
    <w:p w14:paraId="64E1FB7F" w14:textId="77777777" w:rsidR="006F0E9E" w:rsidRPr="006F0E9E" w:rsidRDefault="006F0E9E" w:rsidP="006F0E9E">
      <w:pPr>
        <w:rPr>
          <w:rFonts w:ascii="Times New Roman" w:hAnsi="Times New Roman" w:cs="Times New Roman"/>
          <w:sz w:val="32"/>
          <w:szCs w:val="32"/>
        </w:rPr>
      </w:pPr>
      <w:r w:rsidRPr="006F0E9E">
        <w:rPr>
          <w:rFonts w:ascii="Times New Roman" w:hAnsi="Times New Roman" w:cs="Times New Roman"/>
          <w:sz w:val="32"/>
          <w:szCs w:val="32"/>
        </w:rPr>
        <w:t>The steady-state solution is much larger in magnitude compared to the transient solution.</w:t>
      </w:r>
      <w:r w:rsidRPr="006F0E9E">
        <w:rPr>
          <w:rFonts w:ascii="Times New Roman" w:hAnsi="Times New Roman" w:cs="Times New Roman"/>
          <w:sz w:val="32"/>
          <w:szCs w:val="32"/>
        </w:rPr>
        <w:br/>
        <w:t xml:space="preserve">Neural networks often struggle to learn functions with </w:t>
      </w:r>
      <w:r w:rsidRPr="006F0E9E">
        <w:rPr>
          <w:rFonts w:ascii="Times New Roman" w:hAnsi="Times New Roman" w:cs="Times New Roman"/>
          <w:b/>
          <w:bCs/>
          <w:sz w:val="32"/>
          <w:szCs w:val="32"/>
        </w:rPr>
        <w:t>large dynamic range</w:t>
      </w:r>
      <w:r w:rsidRPr="006F0E9E">
        <w:rPr>
          <w:rFonts w:ascii="Times New Roman" w:hAnsi="Times New Roman" w:cs="Times New Roman"/>
          <w:sz w:val="32"/>
          <w:szCs w:val="32"/>
        </w:rPr>
        <w:t>, where early-time values are small but long-time values are significantly larger.</w:t>
      </w:r>
    </w:p>
    <w:p w14:paraId="4C7A13BF" w14:textId="77777777" w:rsidR="006F0E9E" w:rsidRPr="006F0E9E" w:rsidRDefault="006F0E9E" w:rsidP="006F0E9E">
      <w:pPr>
        <w:rPr>
          <w:rFonts w:ascii="Times New Roman" w:hAnsi="Times New Roman" w:cs="Times New Roman"/>
          <w:b/>
          <w:bCs/>
          <w:sz w:val="32"/>
          <w:szCs w:val="32"/>
        </w:rPr>
      </w:pPr>
      <w:r w:rsidRPr="006F0E9E">
        <w:rPr>
          <w:rFonts w:ascii="Times New Roman" w:hAnsi="Times New Roman" w:cs="Times New Roman"/>
          <w:b/>
          <w:bCs/>
          <w:sz w:val="32"/>
          <w:szCs w:val="32"/>
        </w:rPr>
        <w:t>● Dominance of PDE residual in training</w:t>
      </w:r>
    </w:p>
    <w:p w14:paraId="025473B6" w14:textId="77777777" w:rsidR="006F0E9E" w:rsidRPr="006F0E9E" w:rsidRDefault="006F0E9E" w:rsidP="006F0E9E">
      <w:pPr>
        <w:rPr>
          <w:rFonts w:ascii="Times New Roman" w:hAnsi="Times New Roman" w:cs="Times New Roman"/>
          <w:sz w:val="32"/>
          <w:szCs w:val="32"/>
        </w:rPr>
      </w:pPr>
      <w:r w:rsidRPr="006F0E9E">
        <w:rPr>
          <w:rFonts w:ascii="Times New Roman" w:hAnsi="Times New Roman" w:cs="Times New Roman"/>
          <w:sz w:val="32"/>
          <w:szCs w:val="32"/>
        </w:rPr>
        <w:t>Even with loss weights, if the PDE residual dominates over boundary/initial enforcement, the network tends to minimize derivatives rather than match absolute amplitude.</w:t>
      </w:r>
    </w:p>
    <w:p w14:paraId="7CE7C11D" w14:textId="77777777" w:rsidR="006F0E9E" w:rsidRPr="006F0E9E" w:rsidRDefault="006F0E9E" w:rsidP="006F0E9E">
      <w:pPr>
        <w:rPr>
          <w:rFonts w:ascii="Times New Roman" w:hAnsi="Times New Roman" w:cs="Times New Roman"/>
          <w:b/>
          <w:bCs/>
          <w:sz w:val="32"/>
          <w:szCs w:val="32"/>
        </w:rPr>
      </w:pPr>
      <w:r w:rsidRPr="006F0E9E">
        <w:rPr>
          <w:rFonts w:ascii="Times New Roman" w:hAnsi="Times New Roman" w:cs="Times New Roman"/>
          <w:b/>
          <w:bCs/>
          <w:sz w:val="32"/>
          <w:szCs w:val="32"/>
        </w:rPr>
        <w:t>● Dataset-based training</w:t>
      </w:r>
    </w:p>
    <w:p w14:paraId="61E877FC" w14:textId="7EAE1CE5" w:rsidR="006F0E9E" w:rsidRPr="006F0E9E" w:rsidRDefault="006F0E9E" w:rsidP="006F0E9E">
      <w:pPr>
        <w:rPr>
          <w:rFonts w:ascii="Times New Roman" w:hAnsi="Times New Roman" w:cs="Times New Roman"/>
          <w:sz w:val="32"/>
          <w:szCs w:val="32"/>
        </w:rPr>
      </w:pPr>
      <w:r w:rsidRPr="006F0E9E">
        <w:rPr>
          <w:rFonts w:ascii="Times New Roman" w:hAnsi="Times New Roman" w:cs="Times New Roman"/>
          <w:sz w:val="32"/>
          <w:szCs w:val="32"/>
        </w:rPr>
        <w:lastRenderedPageBreak/>
        <w:t xml:space="preserve">Since the PINN relies on a </w:t>
      </w:r>
      <w:r w:rsidRPr="006F0E9E">
        <w:rPr>
          <w:rFonts w:ascii="Times New Roman" w:hAnsi="Times New Roman" w:cs="Times New Roman"/>
          <w:b/>
          <w:bCs/>
          <w:sz w:val="32"/>
          <w:szCs w:val="32"/>
        </w:rPr>
        <w:t>fixed dataset</w:t>
      </w:r>
      <w:r w:rsidRPr="006F0E9E">
        <w:rPr>
          <w:rFonts w:ascii="Times New Roman" w:hAnsi="Times New Roman" w:cs="Times New Roman"/>
          <w:sz w:val="32"/>
          <w:szCs w:val="32"/>
        </w:rPr>
        <w:t>, its expressiveness is limited by how well those sampled points represent the domain.</w:t>
      </w:r>
      <w:r w:rsidRPr="006F0E9E">
        <w:rPr>
          <w:rFonts w:ascii="Times New Roman" w:hAnsi="Times New Roman" w:cs="Times New Roman"/>
          <w:sz w:val="32"/>
          <w:szCs w:val="32"/>
        </w:rPr>
        <w:br/>
        <w:t>If the dataset is not dense enough around later times, steady-state learning is weaker.</w:t>
      </w:r>
    </w:p>
    <w:p w14:paraId="2E4FF875" w14:textId="77777777" w:rsidR="006F0E9E" w:rsidRPr="006F0E9E" w:rsidRDefault="006F0E9E" w:rsidP="006F0E9E">
      <w:pPr>
        <w:rPr>
          <w:rFonts w:ascii="Times New Roman" w:hAnsi="Times New Roman" w:cs="Times New Roman"/>
          <w:b/>
          <w:bCs/>
          <w:sz w:val="32"/>
          <w:szCs w:val="32"/>
        </w:rPr>
      </w:pPr>
      <w:r w:rsidRPr="006F0E9E">
        <w:rPr>
          <w:rFonts w:ascii="Times New Roman" w:hAnsi="Times New Roman" w:cs="Times New Roman"/>
          <w:b/>
          <w:bCs/>
          <w:sz w:val="32"/>
          <w:szCs w:val="32"/>
        </w:rPr>
        <w:t>● Nonlinearity introduced by the decaying source term</w:t>
      </w:r>
    </w:p>
    <w:p w14:paraId="4CFB6849" w14:textId="4EBA37EC" w:rsidR="006F0E9E" w:rsidRPr="006F0E9E" w:rsidRDefault="006F0E9E" w:rsidP="006F0E9E">
      <w:pPr>
        <w:rPr>
          <w:rFonts w:ascii="Times New Roman" w:hAnsi="Times New Roman" w:cs="Times New Roman"/>
          <w:sz w:val="32"/>
          <w:szCs w:val="32"/>
        </w:rPr>
      </w:pPr>
      <w:r w:rsidRPr="006F0E9E">
        <w:rPr>
          <w:rFonts w:ascii="Times New Roman" w:hAnsi="Times New Roman" w:cs="Times New Roman"/>
          <w:sz w:val="32"/>
          <w:szCs w:val="32"/>
        </w:rPr>
        <w:t xml:space="preserve">The forcing </w:t>
      </w:r>
      <m:oMath>
        <m:r>
          <w:rPr>
            <w:rFonts w:ascii="Cambria Math" w:hAnsi="Cambria Math" w:cs="Times New Roman"/>
            <w:sz w:val="32"/>
            <w:szCs w:val="32"/>
          </w:rPr>
          <m:t>A</m:t>
        </m:r>
        <m:sSup>
          <m:sSupPr>
            <m:ctrlPr>
              <w:rPr>
                <w:rFonts w:ascii="Cambria Math" w:hAnsi="Cambria Math" w:cs="Times New Roman"/>
                <w:sz w:val="32"/>
                <w:szCs w:val="32"/>
              </w:rPr>
            </m:ctrlPr>
          </m:sSupPr>
          <m:e>
            <m:r>
              <w:rPr>
                <w:rFonts w:ascii="Cambria Math" w:hAnsi="Cambria Math" w:cs="Times New Roman"/>
                <w:sz w:val="32"/>
                <w:szCs w:val="32"/>
              </w:rPr>
              <m:t>e</m:t>
            </m:r>
          </m:e>
          <m:sup>
            <m:r>
              <w:rPr>
                <w:rFonts w:ascii="Cambria Math" w:hAnsi="Cambria Math" w:cs="Times New Roman"/>
                <w:sz w:val="32"/>
                <w:szCs w:val="32"/>
              </w:rPr>
              <m:t>-t</m:t>
            </m:r>
          </m:sup>
        </m:sSup>
        <m:r>
          <m:rPr>
            <m:sty m:val="p"/>
          </m:rPr>
          <w:rPr>
            <w:rFonts w:ascii="Cambria Math" w:hAnsi="Cambria Math" w:cs="Times New Roman"/>
            <w:sz w:val="32"/>
            <w:szCs w:val="32"/>
          </w:rPr>
          <m:t>sin</m:t>
        </m:r>
        <m:r>
          <w:rPr>
            <w:rFonts w:ascii="Cambria Math" w:hAnsi="Cambria Math" w:cs="Times New Roman"/>
            <w:sz w:val="32"/>
            <w:szCs w:val="32"/>
          </w:rPr>
          <m:t>⁡(πx</m:t>
        </m:r>
        <m:r>
          <m:rPr>
            <m:sty m:val="p"/>
          </m:rPr>
          <w:rPr>
            <w:rFonts w:ascii="Cambria Math" w:hAnsi="Cambria Math" w:cs="Times New Roman"/>
            <w:sz w:val="32"/>
            <w:szCs w:val="32"/>
          </w:rPr>
          <m:t>/</m:t>
        </m:r>
        <m:r>
          <w:rPr>
            <w:rFonts w:ascii="Cambria Math" w:hAnsi="Cambria Math" w:cs="Times New Roman"/>
            <w:sz w:val="32"/>
            <w:szCs w:val="32"/>
          </w:rPr>
          <m:t>L)</m:t>
        </m:r>
      </m:oMath>
      <w:r w:rsidRPr="006F0E9E">
        <w:rPr>
          <w:rFonts w:ascii="Times New Roman" w:hAnsi="Times New Roman" w:cs="Times New Roman"/>
          <w:sz w:val="32"/>
          <w:szCs w:val="32"/>
        </w:rPr>
        <w:t>decays in time, but the solution’s amplitude grows toward a steady-state determined by the balance between diffusion and source decay.</w:t>
      </w:r>
      <w:r w:rsidRPr="006F0E9E">
        <w:rPr>
          <w:rFonts w:ascii="Times New Roman" w:hAnsi="Times New Roman" w:cs="Times New Roman"/>
          <w:sz w:val="32"/>
          <w:szCs w:val="32"/>
        </w:rPr>
        <w:br/>
        <w:t>This non-monotonic behavior is harder for a PINN to learn.</w:t>
      </w:r>
    </w:p>
    <w:p w14:paraId="230A178B" w14:textId="77777777" w:rsidR="00D37FA9" w:rsidRPr="00D37FA9" w:rsidRDefault="00000000" w:rsidP="00D37FA9">
      <w:pPr>
        <w:rPr>
          <w:rFonts w:ascii="Times New Roman" w:hAnsi="Times New Roman" w:cs="Times New Roman"/>
          <w:sz w:val="32"/>
          <w:szCs w:val="32"/>
        </w:rPr>
      </w:pPr>
      <w:r>
        <w:rPr>
          <w:rFonts w:ascii="Times New Roman" w:hAnsi="Times New Roman" w:cs="Times New Roman"/>
          <w:sz w:val="32"/>
          <w:szCs w:val="32"/>
        </w:rPr>
        <w:pict w14:anchorId="6EFDD94F">
          <v:rect id="_x0000_i1035" style="width:0;height:1.5pt" o:hralign="center" o:hrstd="t" o:hr="t" fillcolor="#a0a0a0" stroked="f"/>
        </w:pict>
      </w:r>
    </w:p>
    <w:p w14:paraId="5535FA0C" w14:textId="77777777" w:rsidR="00D37FA9" w:rsidRPr="00D37FA9" w:rsidRDefault="00D37FA9" w:rsidP="00D37FA9">
      <w:pPr>
        <w:rPr>
          <w:rFonts w:ascii="Times New Roman" w:hAnsi="Times New Roman" w:cs="Times New Roman"/>
          <w:b/>
          <w:bCs/>
          <w:sz w:val="32"/>
          <w:szCs w:val="32"/>
        </w:rPr>
      </w:pPr>
      <w:r w:rsidRPr="00D37FA9">
        <w:rPr>
          <w:rFonts w:ascii="Times New Roman" w:hAnsi="Times New Roman" w:cs="Times New Roman"/>
          <w:b/>
          <w:bCs/>
          <w:sz w:val="32"/>
          <w:szCs w:val="32"/>
        </w:rPr>
        <w:t>8. Conclusion</w:t>
      </w:r>
    </w:p>
    <w:p w14:paraId="12C6944D" w14:textId="77777777" w:rsidR="00D37FA9" w:rsidRPr="00D37FA9" w:rsidRDefault="00D37FA9" w:rsidP="00D37FA9">
      <w:pPr>
        <w:rPr>
          <w:rFonts w:ascii="Times New Roman" w:hAnsi="Times New Roman" w:cs="Times New Roman"/>
          <w:sz w:val="32"/>
          <w:szCs w:val="32"/>
        </w:rPr>
      </w:pPr>
      <w:r w:rsidRPr="00D37FA9">
        <w:rPr>
          <w:rFonts w:ascii="Times New Roman" w:hAnsi="Times New Roman" w:cs="Times New Roman"/>
          <w:sz w:val="32"/>
          <w:szCs w:val="32"/>
        </w:rPr>
        <w:t>This project successfully applies a Physics-Informed Neural Network to solve a diffusion PDE with a decaying source term. The PINN learns the correct spatial behavior and approximates the transient solution but underestimates the amplitude. With more training refinement, the model can match the analytical solution closely. The project demonstrates the capability of PINNs to solve PDEs without traditional datasets by enforcing physics-based constraints.</w:t>
      </w:r>
    </w:p>
    <w:p w14:paraId="5B324EC5" w14:textId="77777777" w:rsidR="009F4AB2" w:rsidRPr="00860D9A" w:rsidRDefault="009F4AB2">
      <w:pPr>
        <w:rPr>
          <w:rFonts w:ascii="Times New Roman" w:hAnsi="Times New Roman" w:cs="Times New Roman"/>
          <w:sz w:val="32"/>
          <w:szCs w:val="32"/>
        </w:rPr>
      </w:pPr>
    </w:p>
    <w:sectPr w:rsidR="009F4AB2" w:rsidRPr="00860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53F"/>
    <w:multiLevelType w:val="multilevel"/>
    <w:tmpl w:val="A5E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7426"/>
    <w:multiLevelType w:val="multilevel"/>
    <w:tmpl w:val="2CB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2AA5"/>
    <w:multiLevelType w:val="multilevel"/>
    <w:tmpl w:val="8688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1C4C"/>
    <w:multiLevelType w:val="multilevel"/>
    <w:tmpl w:val="98F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E501F"/>
    <w:multiLevelType w:val="multilevel"/>
    <w:tmpl w:val="17B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5BE2"/>
    <w:multiLevelType w:val="multilevel"/>
    <w:tmpl w:val="93E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4960"/>
    <w:multiLevelType w:val="multilevel"/>
    <w:tmpl w:val="335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63B72"/>
    <w:multiLevelType w:val="hybridMultilevel"/>
    <w:tmpl w:val="79C86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E03956"/>
    <w:multiLevelType w:val="multilevel"/>
    <w:tmpl w:val="A83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12AD1"/>
    <w:multiLevelType w:val="multilevel"/>
    <w:tmpl w:val="8646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351B2"/>
    <w:multiLevelType w:val="multilevel"/>
    <w:tmpl w:val="9C9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012EB"/>
    <w:multiLevelType w:val="multilevel"/>
    <w:tmpl w:val="039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C10A4"/>
    <w:multiLevelType w:val="multilevel"/>
    <w:tmpl w:val="3E3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031F6"/>
    <w:multiLevelType w:val="multilevel"/>
    <w:tmpl w:val="EB2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A0F55"/>
    <w:multiLevelType w:val="multilevel"/>
    <w:tmpl w:val="CF0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65743"/>
    <w:multiLevelType w:val="multilevel"/>
    <w:tmpl w:val="E0C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8437A"/>
    <w:multiLevelType w:val="multilevel"/>
    <w:tmpl w:val="B91C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745184"/>
    <w:multiLevelType w:val="hybridMultilevel"/>
    <w:tmpl w:val="E4A2C9C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DC05D9"/>
    <w:multiLevelType w:val="hybridMultilevel"/>
    <w:tmpl w:val="00E6B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ADC68DE"/>
    <w:multiLevelType w:val="multilevel"/>
    <w:tmpl w:val="BF18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A0D4B"/>
    <w:multiLevelType w:val="multilevel"/>
    <w:tmpl w:val="7444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44436"/>
    <w:multiLevelType w:val="multilevel"/>
    <w:tmpl w:val="2720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640EA"/>
    <w:multiLevelType w:val="multilevel"/>
    <w:tmpl w:val="0E8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F034B"/>
    <w:multiLevelType w:val="multilevel"/>
    <w:tmpl w:val="28D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07231"/>
    <w:multiLevelType w:val="multilevel"/>
    <w:tmpl w:val="36F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327D1"/>
    <w:multiLevelType w:val="multilevel"/>
    <w:tmpl w:val="7ED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166B7"/>
    <w:multiLevelType w:val="multilevel"/>
    <w:tmpl w:val="AAA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71891"/>
    <w:multiLevelType w:val="multilevel"/>
    <w:tmpl w:val="341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81931"/>
    <w:multiLevelType w:val="hybridMultilevel"/>
    <w:tmpl w:val="67E42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8735709">
    <w:abstractNumId w:val="16"/>
  </w:num>
  <w:num w:numId="2" w16cid:durableId="833372785">
    <w:abstractNumId w:val="19"/>
  </w:num>
  <w:num w:numId="3" w16cid:durableId="599415900">
    <w:abstractNumId w:val="5"/>
  </w:num>
  <w:num w:numId="4" w16cid:durableId="1481649386">
    <w:abstractNumId w:val="25"/>
  </w:num>
  <w:num w:numId="5" w16cid:durableId="1881743993">
    <w:abstractNumId w:val="27"/>
  </w:num>
  <w:num w:numId="6" w16cid:durableId="602883471">
    <w:abstractNumId w:val="10"/>
  </w:num>
  <w:num w:numId="7" w16cid:durableId="978609080">
    <w:abstractNumId w:val="4"/>
  </w:num>
  <w:num w:numId="8" w16cid:durableId="1775829641">
    <w:abstractNumId w:val="23"/>
  </w:num>
  <w:num w:numId="9" w16cid:durableId="1454442867">
    <w:abstractNumId w:val="8"/>
  </w:num>
  <w:num w:numId="10" w16cid:durableId="593585635">
    <w:abstractNumId w:val="6"/>
  </w:num>
  <w:num w:numId="11" w16cid:durableId="1046951254">
    <w:abstractNumId w:val="2"/>
  </w:num>
  <w:num w:numId="12" w16cid:durableId="1450007192">
    <w:abstractNumId w:val="22"/>
  </w:num>
  <w:num w:numId="13" w16cid:durableId="210730420">
    <w:abstractNumId w:val="9"/>
  </w:num>
  <w:num w:numId="14" w16cid:durableId="95907033">
    <w:abstractNumId w:val="13"/>
  </w:num>
  <w:num w:numId="15" w16cid:durableId="715738533">
    <w:abstractNumId w:val="24"/>
  </w:num>
  <w:num w:numId="16" w16cid:durableId="1623227703">
    <w:abstractNumId w:val="1"/>
  </w:num>
  <w:num w:numId="17" w16cid:durableId="635716924">
    <w:abstractNumId w:val="11"/>
  </w:num>
  <w:num w:numId="18" w16cid:durableId="1224802505">
    <w:abstractNumId w:val="12"/>
  </w:num>
  <w:num w:numId="19" w16cid:durableId="1603418015">
    <w:abstractNumId w:val="26"/>
  </w:num>
  <w:num w:numId="20" w16cid:durableId="867639922">
    <w:abstractNumId w:val="0"/>
  </w:num>
  <w:num w:numId="21" w16cid:durableId="664087199">
    <w:abstractNumId w:val="20"/>
  </w:num>
  <w:num w:numId="22" w16cid:durableId="224225854">
    <w:abstractNumId w:val="15"/>
  </w:num>
  <w:num w:numId="23" w16cid:durableId="1627854550">
    <w:abstractNumId w:val="18"/>
  </w:num>
  <w:num w:numId="24" w16cid:durableId="2007977344">
    <w:abstractNumId w:val="28"/>
  </w:num>
  <w:num w:numId="25" w16cid:durableId="1295138426">
    <w:abstractNumId w:val="7"/>
  </w:num>
  <w:num w:numId="26" w16cid:durableId="1008943760">
    <w:abstractNumId w:val="17"/>
  </w:num>
  <w:num w:numId="27" w16cid:durableId="1442140865">
    <w:abstractNumId w:val="14"/>
  </w:num>
  <w:num w:numId="28" w16cid:durableId="679503892">
    <w:abstractNumId w:val="3"/>
  </w:num>
  <w:num w:numId="29" w16cid:durableId="15558470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E0"/>
    <w:rsid w:val="00097980"/>
    <w:rsid w:val="000B76E5"/>
    <w:rsid w:val="001060B0"/>
    <w:rsid w:val="00205572"/>
    <w:rsid w:val="00224A40"/>
    <w:rsid w:val="002B0566"/>
    <w:rsid w:val="002C6759"/>
    <w:rsid w:val="002E03E0"/>
    <w:rsid w:val="00335F37"/>
    <w:rsid w:val="003A5276"/>
    <w:rsid w:val="003D1AF4"/>
    <w:rsid w:val="004066A7"/>
    <w:rsid w:val="00533264"/>
    <w:rsid w:val="005500E8"/>
    <w:rsid w:val="005728B6"/>
    <w:rsid w:val="00573CDF"/>
    <w:rsid w:val="006201DB"/>
    <w:rsid w:val="006E01C1"/>
    <w:rsid w:val="006F0E9E"/>
    <w:rsid w:val="00860D9A"/>
    <w:rsid w:val="00873D53"/>
    <w:rsid w:val="008D2E91"/>
    <w:rsid w:val="00972DC2"/>
    <w:rsid w:val="00973E57"/>
    <w:rsid w:val="009F4AB2"/>
    <w:rsid w:val="00A23473"/>
    <w:rsid w:val="00A415BA"/>
    <w:rsid w:val="00A741D7"/>
    <w:rsid w:val="00A87B53"/>
    <w:rsid w:val="00AF2626"/>
    <w:rsid w:val="00B24653"/>
    <w:rsid w:val="00B32E4C"/>
    <w:rsid w:val="00B61527"/>
    <w:rsid w:val="00B83153"/>
    <w:rsid w:val="00C6111A"/>
    <w:rsid w:val="00C709A1"/>
    <w:rsid w:val="00D37FA9"/>
    <w:rsid w:val="00D72731"/>
    <w:rsid w:val="00DC00BD"/>
    <w:rsid w:val="00DC7659"/>
    <w:rsid w:val="00DF5635"/>
    <w:rsid w:val="00E86CA9"/>
    <w:rsid w:val="00EA0BA4"/>
    <w:rsid w:val="00FF4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08D5"/>
  <w15:chartTrackingRefBased/>
  <w15:docId w15:val="{84EF1E78-D17E-4128-B0DC-21FFA3AC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B53"/>
  </w:style>
  <w:style w:type="paragraph" w:styleId="Heading1">
    <w:name w:val="heading 1"/>
    <w:basedOn w:val="Normal"/>
    <w:next w:val="Normal"/>
    <w:link w:val="Heading1Char"/>
    <w:uiPriority w:val="9"/>
    <w:qFormat/>
    <w:rsid w:val="002E0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3E0"/>
    <w:rPr>
      <w:rFonts w:eastAsiaTheme="majorEastAsia" w:cstheme="majorBidi"/>
      <w:color w:val="272727" w:themeColor="text1" w:themeTint="D8"/>
    </w:rPr>
  </w:style>
  <w:style w:type="paragraph" w:styleId="Title">
    <w:name w:val="Title"/>
    <w:basedOn w:val="Normal"/>
    <w:next w:val="Normal"/>
    <w:link w:val="TitleChar"/>
    <w:uiPriority w:val="10"/>
    <w:qFormat/>
    <w:rsid w:val="002E0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3E0"/>
    <w:pPr>
      <w:spacing w:before="160"/>
      <w:jc w:val="center"/>
    </w:pPr>
    <w:rPr>
      <w:i/>
      <w:iCs/>
      <w:color w:val="404040" w:themeColor="text1" w:themeTint="BF"/>
    </w:rPr>
  </w:style>
  <w:style w:type="character" w:customStyle="1" w:styleId="QuoteChar">
    <w:name w:val="Quote Char"/>
    <w:basedOn w:val="DefaultParagraphFont"/>
    <w:link w:val="Quote"/>
    <w:uiPriority w:val="29"/>
    <w:rsid w:val="002E03E0"/>
    <w:rPr>
      <w:i/>
      <w:iCs/>
      <w:color w:val="404040" w:themeColor="text1" w:themeTint="BF"/>
    </w:rPr>
  </w:style>
  <w:style w:type="paragraph" w:styleId="ListParagraph">
    <w:name w:val="List Paragraph"/>
    <w:basedOn w:val="Normal"/>
    <w:uiPriority w:val="34"/>
    <w:qFormat/>
    <w:rsid w:val="002E03E0"/>
    <w:pPr>
      <w:ind w:left="720"/>
      <w:contextualSpacing/>
    </w:pPr>
  </w:style>
  <w:style w:type="character" w:styleId="IntenseEmphasis">
    <w:name w:val="Intense Emphasis"/>
    <w:basedOn w:val="DefaultParagraphFont"/>
    <w:uiPriority w:val="21"/>
    <w:qFormat/>
    <w:rsid w:val="002E03E0"/>
    <w:rPr>
      <w:i/>
      <w:iCs/>
      <w:color w:val="2F5496" w:themeColor="accent1" w:themeShade="BF"/>
    </w:rPr>
  </w:style>
  <w:style w:type="paragraph" w:styleId="IntenseQuote">
    <w:name w:val="Intense Quote"/>
    <w:basedOn w:val="Normal"/>
    <w:next w:val="Normal"/>
    <w:link w:val="IntenseQuoteChar"/>
    <w:uiPriority w:val="30"/>
    <w:qFormat/>
    <w:rsid w:val="002E0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3E0"/>
    <w:rPr>
      <w:i/>
      <w:iCs/>
      <w:color w:val="2F5496" w:themeColor="accent1" w:themeShade="BF"/>
    </w:rPr>
  </w:style>
  <w:style w:type="character" w:styleId="IntenseReference">
    <w:name w:val="Intense Reference"/>
    <w:basedOn w:val="DefaultParagraphFont"/>
    <w:uiPriority w:val="32"/>
    <w:qFormat/>
    <w:rsid w:val="002E03E0"/>
    <w:rPr>
      <w:b/>
      <w:bCs/>
      <w:smallCaps/>
      <w:color w:val="2F5496" w:themeColor="accent1" w:themeShade="BF"/>
      <w:spacing w:val="5"/>
    </w:rPr>
  </w:style>
  <w:style w:type="paragraph" w:styleId="NormalWeb">
    <w:name w:val="Normal (Web)"/>
    <w:basedOn w:val="Normal"/>
    <w:uiPriority w:val="99"/>
    <w:semiHidden/>
    <w:unhideWhenUsed/>
    <w:rsid w:val="00A234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Jindal</dc:creator>
  <cp:keywords/>
  <dc:description/>
  <cp:lastModifiedBy>Mudit Gupta</cp:lastModifiedBy>
  <cp:revision>3</cp:revision>
  <cp:lastPrinted>2025-11-18T18:16:00Z</cp:lastPrinted>
  <dcterms:created xsi:type="dcterms:W3CDTF">2025-11-18T18:15:00Z</dcterms:created>
  <dcterms:modified xsi:type="dcterms:W3CDTF">2025-11-18T18:21:00Z</dcterms:modified>
</cp:coreProperties>
</file>