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Natalie Le</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This House Would legalize recreational drugs</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71</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5 minutes’ long due to time constraints.]</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hook! Go further to show me what the harm of being reliant on recreational drugs are.</w:t>
            </w:r>
          </w:p>
          <w:p w:rsidR="00000000" w:rsidDel="00000000" w:rsidP="00000000" w:rsidRDefault="00000000" w:rsidRPr="00000000" w14:paraId="00000055">
            <w:pPr>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 think the rebuttal about tracking transactions was misplaced; I think that the best way to respond to this is to actually flip the argument. For example, if propositions can assume that the government has the power to limit and enforce limits on these recreational drugs, can’t the government then use this power to prevent people from accessing these drugs at all?</w:t>
            </w:r>
          </w:p>
          <w:p w:rsidR="00000000" w:rsidDel="00000000" w:rsidP="00000000" w:rsidRDefault="00000000" w:rsidRPr="00000000" w14:paraId="00000056">
            <w:pPr>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Try to make sure to make the harm of recreational drugs clear to me. This could look like an overreliance, addiction, lack of life experiences, etc. </w:t>
            </w:r>
          </w:p>
          <w:p w:rsidR="00000000" w:rsidDel="00000000" w:rsidP="00000000" w:rsidRDefault="00000000" w:rsidRPr="00000000" w14:paraId="00000057">
            <w:pPr>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You could also suggest that most people are usually motivated by what can happen to them - a lot of people are curious about drugs, but are saved because they do not want to go to jail. Without the threat of jail, it is difficult to prevent youngsters and etc from taking these drugs! </w:t>
            </w:r>
          </w:p>
          <w:p w:rsidR="00000000" w:rsidDel="00000000" w:rsidP="00000000" w:rsidRDefault="00000000" w:rsidRPr="00000000" w14:paraId="00000058">
            <w:pPr>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You could point out that hardcore drugs are actually likely to look cooler and more desirable; the name ‘hardcore’ already implies that it is a much better or more potent experience; this is quite likely to spark the interest of people to try these drugs to have a better high compared to their usual drugs! </w:t>
            </w:r>
          </w:p>
          <w:p w:rsidR="00000000" w:rsidDel="00000000" w:rsidP="00000000" w:rsidRDefault="00000000" w:rsidRPr="00000000" w14:paraId="00000059">
            <w:pPr>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response to the POI; try to make sure to not let your opponent call you out for a lack of direct reasoning next time though! </w:t>
            </w:r>
          </w:p>
          <w:p w:rsidR="00000000" w:rsidDel="00000000" w:rsidP="00000000" w:rsidRDefault="00000000" w:rsidRPr="00000000" w14:paraId="0000005A">
            <w:pPr>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 think that you could suggest that we are quite likely to push these recreational drugs too much because of the profit incentive; this means advertising, etc - that normalises drug usage in society! </w:t>
              <w:br w:type="textWrapping"/>
            </w:r>
          </w:p>
        </w:tc>
      </w:tr>
    </w:tbl>
    <w:p w:rsidR="00000000" w:rsidDel="00000000" w:rsidP="00000000" w:rsidRDefault="00000000" w:rsidRPr="00000000" w14:paraId="00000061">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62">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63">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64">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ageBreakBefore w:val="0"/>
      <w:spacing w:line="276" w:lineRule="auto"/>
      <w:jc w:val="center"/>
      <w:rPr/>
    </w:pPr>
    <w:r w:rsidDel="00000000" w:rsidR="00000000" w:rsidRPr="00000000">
      <w:rPr>
        <w:rtl w:val="0"/>
      </w:rPr>
    </w:r>
  </w:p>
  <w:p w:rsidR="00000000" w:rsidDel="00000000" w:rsidP="00000000" w:rsidRDefault="00000000" w:rsidRPr="00000000" w14:paraId="00000066">
    <w:pPr>
      <w:pageBreakBefore w:val="0"/>
      <w:spacing w:line="276" w:lineRule="auto"/>
      <w:ind w:left="1440" w:firstLine="720"/>
      <w:rPr>
        <w:rFonts w:ascii="Cambria" w:cs="Cambria" w:eastAsia="Cambria" w:hAnsi="Cambria"/>
      </w:rPr>
    </w:pPr>
    <w:r w:rsidDel="00000000" w:rsidR="00000000" w:rsidRPr="00000000">
      <w:rPr>
        <w:rFonts w:ascii="Cambria" w:cs="Cambria" w:eastAsia="Cambria" w:hAnsi="Cambria"/>
        <w:b w:val="1"/>
        <w:rtl w:val="0"/>
      </w:rPr>
      <w:t xml:space="preserve">Date and class: 14th of October &amp; PSD II Intermediate</w:t>
    </w:r>
    <w:r w:rsidDel="00000000" w:rsidR="00000000" w:rsidRPr="00000000">
      <w:rPr>
        <w:rtl w:val="0"/>
      </w:rPr>
    </w:r>
  </w:p>
  <w:p w:rsidR="00000000" w:rsidDel="00000000" w:rsidP="00000000" w:rsidRDefault="00000000" w:rsidRPr="00000000" w14:paraId="00000067">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