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Venus So</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Believes That tiger parenting does more harm than good</w:t>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4 minutes’ reply speech.]</w:t>
            </w:r>
          </w:p>
          <w:p w:rsidR="00000000" w:rsidDel="00000000" w:rsidP="00000000" w:rsidRDefault="00000000" w:rsidRPr="00000000" w14:paraId="00000053">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Very interesting (but late!) reframing about survival for these families.</w:t>
            </w:r>
          </w:p>
          <w:p w:rsidR="00000000" w:rsidDel="00000000" w:rsidP="00000000" w:rsidRDefault="00000000" w:rsidRPr="00000000" w14:paraId="00000055">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so, then refocus the main stakeholders of this debate, such as immigrant families. Because tiger parenting represents rational investment strategy for families with limited resources who need to maximize children's success probability. Working-class immigrant families cannot afford to have children "find themselves" - they need reliable pathways to economic security. Tiger parenting provides tested methods for educational and professional achievement.</w:t>
            </w:r>
          </w:p>
          <w:p w:rsidR="00000000" w:rsidDel="00000000" w:rsidP="00000000" w:rsidRDefault="00000000" w:rsidRPr="00000000" w14:paraId="00000056">
            <w:pPr>
              <w:widowControl w:val="0"/>
              <w:numPr>
                <w:ilvl w:val="1"/>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eventually did this, well done.</w:t>
            </w:r>
          </w:p>
          <w:p w:rsidR="00000000" w:rsidDel="00000000" w:rsidP="00000000" w:rsidRDefault="00000000" w:rsidRPr="00000000" w14:paraId="00000057">
            <w:pPr>
              <w:widowControl w:val="0"/>
              <w:numPr>
                <w:ilvl w:val="2"/>
                <w:numId w:val="5"/>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But bear in mind, that this is ALL brand new matter in the reply speech, which is not allowed.</w:t>
            </w:r>
          </w:p>
          <w:p w:rsidR="00000000" w:rsidDel="00000000" w:rsidP="00000000" w:rsidRDefault="00000000" w:rsidRPr="00000000" w14:paraId="00000058">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9">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dealing with abusive parents: </w:t>
            </w:r>
          </w:p>
          <w:p w:rsidR="00000000" w:rsidDel="00000000" w:rsidP="00000000" w:rsidRDefault="00000000" w:rsidRPr="00000000" w14:paraId="0000005B">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should strategically frame bad parents out of this debate. If there were malicious/abusive parents, then those parents will abuse their children no matter the style of parenting, so this debate has to focus on well-meaning parents.</w:t>
            </w:r>
          </w:p>
          <w:p w:rsidR="00000000" w:rsidDel="00000000" w:rsidP="00000000" w:rsidRDefault="00000000" w:rsidRPr="00000000" w14:paraId="0000005C">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Bring back the reasoning that the overarching goal behind this style of parenting was to improve the child’s quality of life to begin with. Point out that parents do understand that traumatised children end up burning out or resenting them, so this is precisely why they do their best to tiger parent from a place of love and they will prioritise the well-being of the child in this process. </w:t>
            </w:r>
          </w:p>
          <w:p w:rsidR="00000000" w:rsidDel="00000000" w:rsidP="00000000" w:rsidRDefault="00000000" w:rsidRPr="00000000" w14:paraId="0000005D">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E">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responding to mental health:</w:t>
            </w:r>
          </w:p>
          <w:p w:rsidR="00000000" w:rsidDel="00000000" w:rsidP="00000000" w:rsidRDefault="00000000" w:rsidRPr="00000000" w14:paraId="0000005F">
            <w:pPr>
              <w:widowControl w:val="0"/>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correlation doesn't prove causation - mental health issues may reflect other factors like social pressure, discrimination, or academic environments rather than parenting styles specifically. Many tiger-parented children are psychologically healthy and successful. The solution may be better mental health support rather than abandoning effective parenting approaches, which brings back your counter set-up into play as checks and balances. </w:t>
            </w:r>
          </w:p>
          <w:p w:rsidR="00000000" w:rsidDel="00000000" w:rsidP="00000000" w:rsidRDefault="00000000" w:rsidRPr="00000000" w14:paraId="00000060">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Push back and explain how the stress points are how they build resilience by exposing children to manageable stress and teaching them to overcome difficulties. Add on that children who face academic challenges with parental support develop confidence in their ability to handle adversity. This resilience proves valuable during college stress, career setbacks, and life challenges.</w:t>
            </w:r>
          </w:p>
          <w:p w:rsidR="00000000" w:rsidDel="00000000" w:rsidP="00000000" w:rsidRDefault="00000000" w:rsidRPr="00000000" w14:paraId="00000061">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Establish how high expectations and demanding standards build character traits like responsibility, reliability, and excellence that benefit children throughout their lives. Children who meet challenging expectations develop confidence in their capabilities. Low expectations often become self-fulfilling prophecies that limit children's potential.</w:t>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quality of relationships, good reinforcement on tiger parenting often strengthens family bonds through shared achievement and mutual respect.  Add on how so? Such as focusing on working hard for collective goals to improve the socio-economic standing of the whole family. Many tiger-parented children report close family relationships and appreciation for parental investment. Relationship skills can be developed alongside academic achievement rather than instead of it.</w:t>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terms of recharacterisation of the success of tiger parenting, point out that external motivation can become internalized over time as children develop competence and see results of their efforts. Many activities require initial external motivation before becoming intrinsically rewarding. Musical and athletic excellence always requires early external structure before internal motivation develops.</w:t>
            </w:r>
          </w:p>
          <w:p w:rsidR="00000000" w:rsidDel="00000000" w:rsidP="00000000" w:rsidRDefault="00000000" w:rsidRPr="00000000" w14:paraId="00000066">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When characterising future success, show how tiger parenting prepares children for a highly competitive global economy where academic credentials and achievement-orientation determine opportunities. In a world where educational qualifications screen for most high-paying careers, tiger parenting provides essential competitive advantages. Children from permissive backgrounds often lack preparation for competitive academic and professional environments.</w:t>
            </w:r>
          </w:p>
          <w:p w:rsidR="00000000" w:rsidDel="00000000" w:rsidP="00000000" w:rsidRDefault="00000000" w:rsidRPr="00000000" w14:paraId="00000067">
            <w:pPr>
              <w:widowControl w:val="0"/>
              <w:numPr>
                <w:ilvl w:val="0"/>
                <w:numId w:val="3"/>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Universities, corporations, and government organizations also reward the rule-following, authority-respecting, and achievement-oriented behaviors that tiger parenting develops. Creativity and independence are valuable but secondary to institutional competence.</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We’re missing engagement on some key engagement to abusive parents.</w:t>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03:45 - Let’s reach 4 minutes!</w:t>
            </w:r>
          </w:p>
        </w:tc>
      </w:tr>
    </w:tbl>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spacing w:line="276" w:lineRule="auto"/>
      <w:jc w:val="center"/>
      <w:rPr/>
    </w:pPr>
    <w:r w:rsidDel="00000000" w:rsidR="00000000" w:rsidRPr="00000000">
      <w:rPr>
        <w:rtl w:val="0"/>
      </w:rPr>
    </w:r>
  </w:p>
  <w:p w:rsidR="00000000" w:rsidDel="00000000" w:rsidP="00000000" w:rsidRDefault="00000000" w:rsidRPr="00000000" w14:paraId="00000077">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16th of September 2025 &amp; PSD II Intermediate</w:t>
    </w:r>
    <w:r w:rsidDel="00000000" w:rsidR="00000000" w:rsidRPr="00000000">
      <w:rPr>
        <w:rtl w:val="0"/>
      </w:rPr>
    </w:r>
  </w:p>
  <w:p w:rsidR="00000000" w:rsidDel="00000000" w:rsidP="00000000" w:rsidRDefault="00000000" w:rsidRPr="00000000" w14:paraId="00000078">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