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Venus So</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treat teenagers accused of heinous crimes as adults in legal proceedings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7 minutes’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focal point that we are failing teenagers who are locked away in adult prisons, but why does this weigh over the rights of victims per what Proposition argued?</w:t>
            </w:r>
          </w:p>
          <w:p w:rsidR="00000000" w:rsidDel="00000000" w:rsidP="00000000" w:rsidRDefault="00000000" w:rsidRPr="00000000" w14:paraId="00000055">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also need to signpost the speech before diving into the set-up.</w:t>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 the reinforcement that adolescent brains are less developed. We need to be able to explain that despite these teens knowing what is “right vs wrong,” this part of the brain that is less developed is what’s responsible for impulse control, risk assessment, and long-term consequence evaluation. This neurological immaturity is what creates diminished capacity for understanding crime consequences and making rational decisions. So it doesn’t matter that they “know,” they lack control and agency.</w:t>
            </w:r>
          </w:p>
          <w:p w:rsidR="00000000" w:rsidDel="00000000" w:rsidP="00000000" w:rsidRDefault="00000000" w:rsidRPr="00000000" w14:paraId="00000058">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add on that it is also likely that heinous teenage crimes often result from trauma, abuse, mental health issues, or peer pressure rather than mature criminal decision-making, making adult culpability inappropriate. Show how teenagers who commit serious crimes frequently have histories of victimization that explain rather than excuse their behavior. Establish context-sensitive approach to juvenile culpability assessment.</w:t>
            </w:r>
          </w:p>
          <w:p w:rsidR="00000000" w:rsidDel="00000000" w:rsidP="00000000" w:rsidRDefault="00000000" w:rsidRPr="00000000" w14:paraId="00000059">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What is the implication of this argument? Explain the unfairness violates principles of justice. Argue that adult sentences for teenagers constitute cruel and unusual punishment given their developmental status and rehabilitation potential, violating constitutional proportionality requirements. Show how life sentences or lengthy adult incarceration for adolescents creates disproportionate punishment relative to their diminished culpability. </w:t>
            </w:r>
          </w:p>
          <w:p w:rsidR="00000000" w:rsidDel="00000000" w:rsidP="00000000" w:rsidRDefault="00000000" w:rsidRPr="00000000" w14:paraId="0000005A">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Take down their deterrence angle because deterrence strategies fail with adolescent populations due to their psychological focus on immediate rather than long-term consequences and belief in personal invulnerability. Show how teenagers cannot be effectively deterred by adult punishment threats they psychologically cannot fully process. </w:t>
            </w:r>
          </w:p>
          <w:p w:rsidR="00000000" w:rsidDel="00000000" w:rsidP="00000000" w:rsidRDefault="00000000" w:rsidRPr="00000000" w14:paraId="0000005C">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the flip side, show how the juvenile justice system's rehabilitation focus achieves better outcomes for teenage offenders including lower recidivism rates, successful reintegration, and positive life trajectory changes compared to adult punitive systems. Document cases of successful rehabilitation for teenagers who committed serious crimes. Establish that the justice system should prioritize reducing future crime through rehabilitation rather than purely punitive responses.</w:t>
            </w:r>
          </w:p>
          <w:p w:rsidR="00000000" w:rsidDel="00000000" w:rsidP="00000000" w:rsidRDefault="00000000" w:rsidRPr="00000000" w14:paraId="0000005D">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legal system is brutal even for adults, so place it in the context of how the process harms teenagers. Show adult prosecution exposes teenagers to procedural disadvantages including inadequate legal representation, complex legal processes they cannot understand, and adult prison environments that violate their developmental needs. Show how due process requires age-appropriate legal procedures that protect juvenile defendants from adult system complexities. Establish constitutional arguments for maintaining juvenile court protections.</w:t>
            </w:r>
          </w:p>
          <w:p w:rsidR="00000000" w:rsidDel="00000000" w:rsidP="00000000" w:rsidRDefault="00000000" w:rsidRPr="00000000" w14:paraId="0000005F">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0">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Excellent argument that adults prisons are categorically harsher and abusive. </w:t>
            </w:r>
          </w:p>
          <w:p w:rsidR="00000000" w:rsidDel="00000000" w:rsidP="00000000" w:rsidRDefault="00000000" w:rsidRPr="00000000" w14:paraId="00000061">
            <w:pPr>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Rather than focus on education and development, point out the low-hanging fruit on the severe harms that will happen to them! There is a higher record of physical and sexual abuse, violence, and suicide rates among teenagers in adult prison systems compared to juvenile facilities designed for their developmental needs. Explain how adult incarceration creates additional trauma and psychological damage that undermines any rehabilitative goals. Show how an adult prison environment violates basic human rights for adolescent offenders regardless of crime severity.</w:t>
            </w:r>
          </w:p>
          <w:p w:rsidR="00000000" w:rsidDel="00000000" w:rsidP="00000000" w:rsidRDefault="00000000" w:rsidRPr="00000000" w14:paraId="00000062">
            <w:pPr>
              <w:widowControl w:val="0"/>
              <w:numPr>
                <w:ilvl w:val="0"/>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Argue that juvenile courts have specialized expertise in adolescent development, family dynamics, and age-appropriate interventions that adult courts lack, making them better equipped to handle teenage offenders even for serious crimes. Show how juvenile justice professionals understand adolescent psychology and rehabilitation needs. Establish expertise arguments for maintaining juvenile jurisdiction.</w:t>
            </w:r>
          </w:p>
          <w:p w:rsidR="00000000" w:rsidDel="00000000" w:rsidP="00000000" w:rsidRDefault="00000000" w:rsidRPr="00000000" w14:paraId="00000063">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Well done impacting that adult treatment of teenage offenders creates permanent life disruption including employment barriers, educational exclusion, and social marginalization that increases rather than decreases future crime risk. </w:t>
            </w:r>
          </w:p>
          <w:p w:rsidR="00000000" w:rsidDel="00000000" w:rsidP="00000000" w:rsidRDefault="00000000" w:rsidRPr="00000000" w14:paraId="00000065">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need to conclude why all of this reinforces a cycle of crime because of this punishment, so there’s more crimes overall. Characterise how adult criminal records destroy rehabilitation opportunities and life chances for individuals who could successfully reintegrate. </w:t>
            </w:r>
          </w:p>
          <w:p w:rsidR="00000000" w:rsidDel="00000000" w:rsidP="00000000" w:rsidRDefault="00000000" w:rsidRPr="00000000" w14:paraId="00000066">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 </w:t>
            </w:r>
          </w:p>
          <w:p w:rsidR="00000000" w:rsidDel="00000000" w:rsidP="00000000" w:rsidRDefault="00000000" w:rsidRPr="00000000" w14:paraId="00000068">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07:26 - Watch for time!</w:t>
            </w:r>
          </w:p>
        </w:tc>
      </w:tr>
    </w:tbl>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spacing w:line="276" w:lineRule="auto"/>
      <w:jc w:val="center"/>
      <w:rPr/>
    </w:pPr>
    <w:r w:rsidDel="00000000" w:rsidR="00000000" w:rsidRPr="00000000">
      <w:rPr>
        <w:rtl w:val="0"/>
      </w:rPr>
    </w:r>
  </w:p>
  <w:p w:rsidR="00000000" w:rsidDel="00000000" w:rsidP="00000000" w:rsidRDefault="00000000" w:rsidRPr="00000000" w14:paraId="00000073">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28th of October 2025 &amp; PSD II Intermediate</w:t>
    </w:r>
    <w:r w:rsidDel="00000000" w:rsidR="00000000" w:rsidRPr="00000000">
      <w:rPr>
        <w:rtl w:val="0"/>
      </w:rPr>
    </w:r>
  </w:p>
  <w:p w:rsidR="00000000" w:rsidDel="00000000" w:rsidP="00000000" w:rsidRDefault="00000000" w:rsidRPr="00000000" w14:paraId="00000074">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