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Anissa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it is okay to be selfish sometimes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sz w:val="22"/>
                <w:szCs w:val="22"/>
              </w:rPr>
            </w:pPr>
            <w:r w:rsidDel="00000000" w:rsidR="00000000" w:rsidRPr="00000000">
              <w:rPr>
                <w:sz w:val="22"/>
                <w:szCs w:val="22"/>
                <w:rtl w:val="0"/>
              </w:rPr>
              <w:t xml:space="preserve">You spoke very clearly and confidently! </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C">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D">
            <w:pPr>
              <w:widowControl w:val="0"/>
              <w:ind w:left="0" w:firstLine="0"/>
              <w:rPr>
                <w:sz w:val="22"/>
                <w:szCs w:val="22"/>
              </w:rPr>
            </w:pPr>
            <w:r w:rsidDel="00000000" w:rsidR="00000000" w:rsidRPr="00000000">
              <w:rPr>
                <w:rtl w:val="0"/>
              </w:rPr>
            </w:r>
          </w:p>
          <w:p w:rsidR="00000000" w:rsidDel="00000000" w:rsidP="00000000" w:rsidRDefault="00000000" w:rsidRPr="00000000" w14:paraId="0000000E">
            <w:pPr>
              <w:widowControl w:val="0"/>
              <w:ind w:left="0" w:firstLine="0"/>
              <w:rPr>
                <w:sz w:val="22"/>
                <w:szCs w:val="22"/>
              </w:rPr>
            </w:pPr>
            <w:r w:rsidDel="00000000" w:rsidR="00000000" w:rsidRPr="00000000">
              <w:rPr>
                <w:rtl w:val="0"/>
              </w:rPr>
            </w:r>
          </w:p>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widowControl w:val="0"/>
              <w:ind w:left="0" w:firstLine="0"/>
              <w:rPr>
                <w:sz w:val="22"/>
                <w:szCs w:val="22"/>
              </w:rPr>
            </w:pPr>
            <w:r w:rsidDel="00000000" w:rsidR="00000000" w:rsidRPr="00000000">
              <w:rPr>
                <w:sz w:val="22"/>
                <w:szCs w:val="22"/>
                <w:rtl w:val="0"/>
              </w:rPr>
              <w:t xml:space="preserve">Speaking time: 01:22.94, good work!  Let’s try to aim for 2:00 tomorrow.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
              </w:numPr>
              <w:ind w:left="720" w:hanging="360"/>
              <w:rPr>
                <w:sz w:val="22"/>
                <w:szCs w:val="22"/>
              </w:rPr>
            </w:pPr>
            <w:r w:rsidDel="00000000" w:rsidR="00000000" w:rsidRPr="00000000">
              <w:rPr>
                <w:sz w:val="22"/>
                <w:szCs w:val="22"/>
                <w:rtl w:val="0"/>
              </w:rPr>
              <w:t xml:space="preserve">I like the argument that you may not get what you want from life if you are not selfish; try to give me some details for this! What are the sort of the things we might get from being selfish?</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I like the three reasons you gave me; but remember to explain and explore each one of them! </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Remember to follow the argument structure and arrange it in the Claim - Reasoning - impact model; I felt like the impacts in particular were not featured in the speech! </w:t>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telling me about some general reasons for why your arguments are good; situations and arguments that start with a “What if..” generally aren’t the best because they apply in one situation only! </w:t>
            </w:r>
          </w:p>
          <w:p w:rsidR="00000000" w:rsidDel="00000000" w:rsidP="00000000" w:rsidRDefault="00000000" w:rsidRPr="00000000" w14:paraId="00000018">
            <w:pPr>
              <w:widowControl w:val="0"/>
              <w:numPr>
                <w:ilvl w:val="0"/>
                <w:numId w:val="1"/>
              </w:numPr>
              <w:ind w:left="720" w:hanging="360"/>
              <w:rPr>
                <w:sz w:val="22"/>
                <w:szCs w:val="22"/>
                <w:u w:val="none"/>
              </w:rPr>
            </w:pPr>
            <w:r w:rsidDel="00000000" w:rsidR="00000000" w:rsidRPr="00000000">
              <w:rPr>
                <w:sz w:val="22"/>
                <w:szCs w:val="22"/>
                <w:rtl w:val="0"/>
              </w:rPr>
              <w:t xml:space="preserve">Try to make sure to start your speech with a hook! This is an opening line that could be a personal story or a relevant example. </w:t>
            </w:r>
          </w:p>
          <w:p w:rsidR="00000000" w:rsidDel="00000000" w:rsidP="00000000" w:rsidRDefault="00000000" w:rsidRPr="00000000" w14:paraId="00000019">
            <w:pPr>
              <w:widowControl w:val="0"/>
              <w:ind w:left="72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Johnny </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it is okay to be selfish sometimes </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rtl w:val="0"/>
              </w:rPr>
            </w:r>
          </w:p>
          <w:p w:rsidR="00000000" w:rsidDel="00000000" w:rsidP="00000000" w:rsidRDefault="00000000" w:rsidRPr="00000000" w14:paraId="0000002A">
            <w:pPr>
              <w:widowControl w:val="0"/>
              <w:numPr>
                <w:ilvl w:val="0"/>
                <w:numId w:val="6"/>
              </w:numPr>
              <w:ind w:left="720" w:hanging="360"/>
              <w:rPr>
                <w:sz w:val="22"/>
                <w:szCs w:val="22"/>
              </w:rPr>
            </w:pPr>
            <w:r w:rsidDel="00000000" w:rsidR="00000000" w:rsidRPr="00000000">
              <w:rPr>
                <w:sz w:val="22"/>
                <w:szCs w:val="22"/>
                <w:rtl w:val="0"/>
              </w:rPr>
              <w:t xml:space="preserve">You spoke really clearly and with a good volume today! </w:t>
            </w:r>
          </w:p>
          <w:p w:rsidR="00000000" w:rsidDel="00000000" w:rsidP="00000000" w:rsidRDefault="00000000" w:rsidRPr="00000000" w14:paraId="0000002B">
            <w:pPr>
              <w:widowControl w:val="0"/>
              <w:numPr>
                <w:ilvl w:val="0"/>
                <w:numId w:val="6"/>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Speaking time: 00:51.72,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numPr>
                <w:ilvl w:val="0"/>
                <w:numId w:val="7"/>
              </w:numPr>
              <w:ind w:left="720" w:hanging="360"/>
              <w:rPr>
                <w:sz w:val="22"/>
                <w:szCs w:val="22"/>
                <w:u w:val="none"/>
              </w:rPr>
            </w:pPr>
            <w:r w:rsidDel="00000000" w:rsidR="00000000" w:rsidRPr="00000000">
              <w:rPr>
                <w:sz w:val="22"/>
                <w:szCs w:val="22"/>
                <w:rtl w:val="0"/>
              </w:rPr>
              <w:t xml:space="preserve">Remember to keep your hands free! Place your paper down on the podium. Don’t block your face! </w:t>
            </w:r>
          </w:p>
          <w:p w:rsidR="00000000" w:rsidDel="00000000" w:rsidP="00000000" w:rsidRDefault="00000000" w:rsidRPr="00000000" w14:paraId="00000035">
            <w:pPr>
              <w:widowControl w:val="0"/>
              <w:numPr>
                <w:ilvl w:val="0"/>
                <w:numId w:val="8"/>
              </w:numPr>
              <w:ind w:left="720" w:hanging="360"/>
              <w:rPr>
                <w:sz w:val="22"/>
                <w:szCs w:val="22"/>
                <w:u w:val="none"/>
              </w:rPr>
            </w:pPr>
            <w:r w:rsidDel="00000000" w:rsidR="00000000" w:rsidRPr="00000000">
              <w:rPr>
                <w:sz w:val="22"/>
                <w:szCs w:val="22"/>
                <w:rtl w:val="0"/>
              </w:rPr>
              <w:t xml:space="preserve">Good work for occasionally making eye contact; but try not to make sure that you are doing it more </w:t>
            </w:r>
            <w:r w:rsidDel="00000000" w:rsidR="00000000" w:rsidRPr="00000000">
              <w:rPr>
                <w:sz w:val="22"/>
                <w:szCs w:val="22"/>
                <w:rtl w:val="0"/>
              </w:rPr>
              <w:t xml:space="preserve">consistently</w:t>
            </w:r>
            <w:r w:rsidDel="00000000" w:rsidR="00000000" w:rsidRPr="00000000">
              <w:rPr>
                <w:sz w:val="22"/>
                <w:szCs w:val="22"/>
                <w:rtl w:val="0"/>
              </w:rPr>
              <w:t xml:space="preserve">! </w:t>
            </w:r>
          </w:p>
          <w:p w:rsidR="00000000" w:rsidDel="00000000" w:rsidP="00000000" w:rsidRDefault="00000000" w:rsidRPr="00000000" w14:paraId="00000036">
            <w:pPr>
              <w:widowControl w:val="0"/>
              <w:numPr>
                <w:ilvl w:val="0"/>
                <w:numId w:val="8"/>
              </w:numPr>
              <w:ind w:left="720" w:hanging="360"/>
              <w:rPr>
                <w:sz w:val="22"/>
                <w:szCs w:val="22"/>
                <w:u w:val="none"/>
              </w:rPr>
            </w:pPr>
            <w:r w:rsidDel="00000000" w:rsidR="00000000" w:rsidRPr="00000000">
              <w:rPr>
                <w:sz w:val="22"/>
                <w:szCs w:val="22"/>
                <w:rtl w:val="0"/>
              </w:rPr>
              <w:t xml:space="preserve"> Remember to follow the argument structure and arrange it in the Claim - Reasoning - impact model; I felt like the impacts in particular were not featured in the speech! </w:t>
            </w:r>
          </w:p>
          <w:p w:rsidR="00000000" w:rsidDel="00000000" w:rsidP="00000000" w:rsidRDefault="00000000" w:rsidRPr="00000000" w14:paraId="00000037">
            <w:pPr>
              <w:widowControl w:val="0"/>
              <w:numPr>
                <w:ilvl w:val="0"/>
                <w:numId w:val="8"/>
              </w:numPr>
              <w:ind w:left="720" w:hanging="360"/>
              <w:rPr>
                <w:sz w:val="22"/>
                <w:szCs w:val="22"/>
              </w:rPr>
            </w:pPr>
            <w:r w:rsidDel="00000000" w:rsidR="00000000" w:rsidRPr="00000000">
              <w:rPr>
                <w:sz w:val="22"/>
                <w:szCs w:val="22"/>
                <w:rtl w:val="0"/>
              </w:rPr>
              <w:t xml:space="preserve">Try to make sure that you are telling me about some general reasons for why your arguments are good; situations and arguments that start with a “What if..” generally aren’t the best because they apply in one situation only! </w:t>
            </w:r>
          </w:p>
          <w:p w:rsidR="00000000" w:rsidDel="00000000" w:rsidP="00000000" w:rsidRDefault="00000000" w:rsidRPr="00000000" w14:paraId="00000038">
            <w:pPr>
              <w:widowControl w:val="0"/>
              <w:numPr>
                <w:ilvl w:val="0"/>
                <w:numId w:val="8"/>
              </w:numPr>
              <w:ind w:left="720" w:hanging="360"/>
              <w:rPr>
                <w:sz w:val="22"/>
                <w:szCs w:val="22"/>
              </w:rPr>
            </w:pPr>
            <w:r w:rsidDel="00000000" w:rsidR="00000000" w:rsidRPr="00000000">
              <w:rPr>
                <w:sz w:val="22"/>
                <w:szCs w:val="22"/>
                <w:rtl w:val="0"/>
              </w:rPr>
              <w:t xml:space="preserve">Try to make sure to start your speech with a hook! This is an opening line that could be a personal story or a relevant example. </w:t>
            </w: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Stella </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it is okay to be selfish sometimes </w:t>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rtl w:val="0"/>
              </w:rPr>
            </w:r>
          </w:p>
          <w:p w:rsidR="00000000" w:rsidDel="00000000" w:rsidP="00000000" w:rsidRDefault="00000000" w:rsidRPr="00000000" w14:paraId="0000004F">
            <w:pPr>
              <w:widowControl w:val="0"/>
              <w:numPr>
                <w:ilvl w:val="0"/>
                <w:numId w:val="9"/>
              </w:numPr>
              <w:ind w:left="720" w:hanging="360"/>
              <w:rPr>
                <w:sz w:val="22"/>
                <w:szCs w:val="22"/>
              </w:rPr>
            </w:pPr>
            <w:r w:rsidDel="00000000" w:rsidR="00000000" w:rsidRPr="00000000">
              <w:rPr>
                <w:sz w:val="22"/>
                <w:szCs w:val="22"/>
                <w:rtl w:val="0"/>
              </w:rPr>
              <w:t xml:space="preserve">Nice hand gestures! </w:t>
            </w:r>
          </w:p>
          <w:p w:rsidR="00000000" w:rsidDel="00000000" w:rsidP="00000000" w:rsidRDefault="00000000" w:rsidRPr="00000000" w14:paraId="00000050">
            <w:pPr>
              <w:widowControl w:val="0"/>
              <w:numPr>
                <w:ilvl w:val="0"/>
                <w:numId w:val="9"/>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51">
            <w:pPr>
              <w:widowControl w:val="0"/>
              <w:numPr>
                <w:ilvl w:val="0"/>
                <w:numId w:val="9"/>
              </w:numPr>
              <w:ind w:left="720" w:hanging="360"/>
              <w:rPr>
                <w:sz w:val="22"/>
                <w:szCs w:val="22"/>
                <w:u w:val="none"/>
              </w:rPr>
            </w:pPr>
            <w:r w:rsidDel="00000000" w:rsidR="00000000" w:rsidRPr="00000000">
              <w:rPr>
                <w:sz w:val="22"/>
                <w:szCs w:val="22"/>
                <w:rtl w:val="0"/>
              </w:rPr>
              <w:t xml:space="preserve">Very good signposting! </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sz w:val="22"/>
                <w:szCs w:val="22"/>
                <w:rtl w:val="0"/>
              </w:rPr>
              <w:t xml:space="preserve">Speaking time: 03:26.47,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numPr>
                <w:ilvl w:val="0"/>
                <w:numId w:val="2"/>
              </w:numPr>
              <w:ind w:left="720" w:hanging="360"/>
              <w:rPr>
                <w:b w:val="1"/>
                <w:sz w:val="22"/>
                <w:szCs w:val="22"/>
                <w:u w:val="none"/>
              </w:rPr>
            </w:pPr>
            <w:r w:rsidDel="00000000" w:rsidR="00000000" w:rsidRPr="00000000">
              <w:rPr>
                <w:sz w:val="22"/>
                <w:szCs w:val="22"/>
                <w:rtl w:val="0"/>
              </w:rPr>
              <w:t xml:space="preserve">You gotta have a hook Stella! This is a personal example or personal story that is linked to the topic. </w:t>
            </w:r>
          </w:p>
          <w:p w:rsidR="00000000" w:rsidDel="00000000" w:rsidP="00000000" w:rsidRDefault="00000000" w:rsidRPr="00000000" w14:paraId="0000005A">
            <w:pPr>
              <w:widowControl w:val="0"/>
              <w:numPr>
                <w:ilvl w:val="0"/>
                <w:numId w:val="2"/>
              </w:numPr>
              <w:ind w:left="720" w:hanging="360"/>
              <w:rPr>
                <w:sz w:val="22"/>
                <w:szCs w:val="22"/>
                <w:u w:val="none"/>
              </w:rPr>
            </w:pPr>
            <w:r w:rsidDel="00000000" w:rsidR="00000000" w:rsidRPr="00000000">
              <w:rPr>
                <w:sz w:val="22"/>
                <w:szCs w:val="22"/>
                <w:rtl w:val="0"/>
              </w:rPr>
              <w:t xml:space="preserve">I like the idea that sometimes, being selfish means that we are going to upset people. Try to tell me why this is the case! Give me maybe one to three reasons for why people will feel offended. </w:t>
            </w:r>
          </w:p>
          <w:p w:rsidR="00000000" w:rsidDel="00000000" w:rsidP="00000000" w:rsidRDefault="00000000" w:rsidRPr="00000000" w14:paraId="0000005B">
            <w:pPr>
              <w:widowControl w:val="0"/>
              <w:numPr>
                <w:ilvl w:val="0"/>
                <w:numId w:val="2"/>
              </w:numPr>
              <w:ind w:left="720" w:hanging="360"/>
              <w:rPr>
                <w:sz w:val="22"/>
                <w:szCs w:val="22"/>
                <w:u w:val="none"/>
              </w:rPr>
            </w:pPr>
            <w:r w:rsidDel="00000000" w:rsidR="00000000" w:rsidRPr="00000000">
              <w:rPr>
                <w:sz w:val="22"/>
                <w:szCs w:val="22"/>
                <w:rtl w:val="0"/>
              </w:rPr>
              <w:t xml:space="preserve">Try to tell me about the hard situations where someone has to be selfish; this could be a situation where someone should probably help, but doesn’t help!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arranging and writing your argument out according to the CRI argument structure; this will help you be structured and organised! </w:t>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6F">
      <w:pPr>
        <w:widowControl w:val="0"/>
        <w:ind w:firstLine="0"/>
        <w:rPr>
          <w:b w:val="1"/>
          <w:sz w:val="30"/>
          <w:szCs w:val="30"/>
        </w:rPr>
      </w:pPr>
      <w:r w:rsidDel="00000000" w:rsidR="00000000" w:rsidRPr="00000000">
        <w:rPr>
          <w:rtl w:val="0"/>
        </w:rPr>
      </w:r>
    </w:p>
    <w:p w:rsidR="00000000" w:rsidDel="00000000" w:rsidP="00000000" w:rsidRDefault="00000000" w:rsidRPr="00000000" w14:paraId="0000007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numPr>
                <w:ilvl w:val="0"/>
                <w:numId w:val="3"/>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5">
            <w:pPr>
              <w:widowControl w:val="0"/>
              <w:numPr>
                <w:ilvl w:val="0"/>
                <w:numId w:val="3"/>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numPr>
                <w:ilvl w:val="0"/>
                <w:numId w:val="4"/>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81">
            <w:pPr>
              <w:widowControl w:val="0"/>
              <w:numPr>
                <w:ilvl w:val="0"/>
                <w:numId w:val="4"/>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2">
            <w:pPr>
              <w:widowControl w:val="0"/>
              <w:numPr>
                <w:ilvl w:val="0"/>
                <w:numId w:val="4"/>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3">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4">
            <w:pPr>
              <w:widowControl w:val="0"/>
              <w:ind w:firstLine="0"/>
              <w:rPr>
                <w:sz w:val="22"/>
                <w:szCs w:val="22"/>
              </w:rPr>
            </w:pPr>
            <w:r w:rsidDel="00000000" w:rsidR="00000000" w:rsidRPr="00000000">
              <w:rPr>
                <w:rtl w:val="0"/>
              </w:rPr>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F">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