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Johnny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Nice start to the speech!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work for not holding your paper today!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01:37.26, good work! Let’s try to aim for 2 minutes tomorrow.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7"/>
              </w:numPr>
              <w:ind w:left="720" w:hanging="360"/>
              <w:rPr>
                <w:sz w:val="22"/>
                <w:szCs w:val="22"/>
                <w:u w:val="none"/>
              </w:rPr>
            </w:pPr>
            <w:r w:rsidDel="00000000" w:rsidR="00000000" w:rsidRPr="00000000">
              <w:rPr>
                <w:sz w:val="22"/>
                <w:szCs w:val="22"/>
                <w:rtl w:val="0"/>
              </w:rPr>
              <w:t xml:space="preserve">Remember to clear signposts for the judge; signposting means that you are guiding the judge along your speech as you go through it. </w:t>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I like the idea that there are a lot of consequences for lying; but you must tell me what these consequences are! These are all separate things that you should explain. </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Please make sure to explain how your argument will happen; for example, if you say that people will get upset with you, you need to explain how it will happen! </w:t>
            </w:r>
          </w:p>
          <w:p w:rsidR="00000000" w:rsidDel="00000000" w:rsidP="00000000" w:rsidRDefault="00000000" w:rsidRPr="00000000" w14:paraId="00000017">
            <w:pPr>
              <w:widowControl w:val="0"/>
              <w:numPr>
                <w:ilvl w:val="0"/>
                <w:numId w:val="7"/>
              </w:numPr>
              <w:ind w:left="720" w:hanging="360"/>
              <w:rPr>
                <w:sz w:val="22"/>
                <w:szCs w:val="22"/>
                <w:u w:val="none"/>
              </w:rPr>
            </w:pPr>
            <w:r w:rsidDel="00000000" w:rsidR="00000000" w:rsidRPr="00000000">
              <w:rPr>
                <w:sz w:val="22"/>
                <w:szCs w:val="22"/>
                <w:rtl w:val="0"/>
              </w:rPr>
              <w:t xml:space="preserve">Please make sure to also consider what the other side is going to say and take that into account for your argument! </w:t>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Stella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rtl w:val="0"/>
              </w:rPr>
            </w:r>
          </w:p>
          <w:p w:rsidR="00000000" w:rsidDel="00000000" w:rsidP="00000000" w:rsidRDefault="00000000" w:rsidRPr="00000000" w14:paraId="0000002A">
            <w:pPr>
              <w:widowControl w:val="0"/>
              <w:numPr>
                <w:ilvl w:val="0"/>
                <w:numId w:val="5"/>
              </w:numPr>
              <w:ind w:left="720" w:hanging="360"/>
              <w:rPr>
                <w:sz w:val="22"/>
                <w:szCs w:val="22"/>
              </w:rPr>
            </w:pPr>
            <w:r w:rsidDel="00000000" w:rsidR="00000000" w:rsidRPr="00000000">
              <w:rPr>
                <w:sz w:val="22"/>
                <w:szCs w:val="22"/>
                <w:rtl w:val="0"/>
              </w:rPr>
              <w:t xml:space="preserve">I really like the way you started today! </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Good work for taking a POI!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Nice personal example!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04:17.53,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numPr>
                <w:ilvl w:val="0"/>
                <w:numId w:val="1"/>
              </w:numPr>
              <w:ind w:left="720" w:hanging="360"/>
              <w:rPr>
                <w:sz w:val="22"/>
                <w:szCs w:val="22"/>
              </w:rPr>
            </w:pPr>
            <w:r w:rsidDel="00000000" w:rsidR="00000000" w:rsidRPr="00000000">
              <w:rPr>
                <w:sz w:val="22"/>
                <w:szCs w:val="22"/>
                <w:rtl w:val="0"/>
              </w:rPr>
              <w:t xml:space="preserve">I like the idea that sometimes the truth can make situations far worse; try to make sure that you are telling me the logic for this first! Examples are good, but examples cannot be the full argument. </w:t>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I like that you were willing to consider the other side’s perspectives; try to make sure that you very clearly rebut and explain why the argument is not true!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using the: </w:t>
            </w:r>
            <w:r w:rsidDel="00000000" w:rsidR="00000000" w:rsidRPr="00000000">
              <w:rPr>
                <w:b w:val="1"/>
                <w:sz w:val="22"/>
                <w:szCs w:val="22"/>
                <w:rtl w:val="0"/>
              </w:rPr>
              <w:t xml:space="preserve">Claim - Reasoning - Impact </w:t>
            </w:r>
            <w:r w:rsidDel="00000000" w:rsidR="00000000" w:rsidRPr="00000000">
              <w:rPr>
                <w:sz w:val="22"/>
                <w:szCs w:val="22"/>
                <w:rtl w:val="0"/>
              </w:rPr>
              <w:t xml:space="preserve">formula to make your argument! You need to say the Claim - Reasoning - Impact out loud as you are going through your argument!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need to be careful about honesty; try to make sure that you consider the other side’s perspective! The other side’s perspective in this case is that honesty might help someone. How might you deal with this?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Try not to look away or turn your back to the judge! </w:t>
            </w:r>
          </w:p>
          <w:p w:rsidR="00000000" w:rsidDel="00000000" w:rsidP="00000000" w:rsidRDefault="00000000" w:rsidRPr="00000000" w14:paraId="0000003C">
            <w:pPr>
              <w:widowControl w:val="0"/>
              <w:ind w:left="720"/>
              <w:rPr>
                <w:sz w:val="22"/>
                <w:szCs w:val="22"/>
              </w:rPr>
            </w:pPr>
            <w:r w:rsidDel="00000000" w:rsidR="00000000" w:rsidRPr="00000000">
              <w:rPr>
                <w:rtl w:val="0"/>
              </w:rPr>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Anissa </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friends should never lie to each other. </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rtl w:val="0"/>
              </w:rPr>
            </w:r>
          </w:p>
          <w:p w:rsidR="00000000" w:rsidDel="00000000" w:rsidP="00000000" w:rsidRDefault="00000000" w:rsidRPr="00000000" w14:paraId="00000050">
            <w:pPr>
              <w:widowControl w:val="0"/>
              <w:numPr>
                <w:ilvl w:val="0"/>
                <w:numId w:val="8"/>
              </w:numPr>
              <w:ind w:left="720" w:hanging="360"/>
              <w:rPr>
                <w:sz w:val="22"/>
                <w:szCs w:val="22"/>
              </w:rPr>
            </w:pPr>
            <w:r w:rsidDel="00000000" w:rsidR="00000000" w:rsidRPr="00000000">
              <w:rPr>
                <w:sz w:val="22"/>
                <w:szCs w:val="22"/>
                <w:rtl w:val="0"/>
              </w:rPr>
              <w:t xml:space="preserve">Very good eye contact! </w:t>
            </w:r>
          </w:p>
          <w:p w:rsidR="00000000" w:rsidDel="00000000" w:rsidP="00000000" w:rsidRDefault="00000000" w:rsidRPr="00000000" w14:paraId="00000051">
            <w:pPr>
              <w:widowControl w:val="0"/>
              <w:numPr>
                <w:ilvl w:val="0"/>
                <w:numId w:val="8"/>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I like the arguments chosen today!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03:35.09,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numPr>
                <w:ilvl w:val="0"/>
                <w:numId w:val="2"/>
              </w:numPr>
              <w:ind w:left="720" w:hanging="360"/>
              <w:rPr>
                <w:b w:val="1"/>
                <w:sz w:val="22"/>
                <w:szCs w:val="22"/>
                <w:u w:val="none"/>
              </w:rPr>
            </w:pPr>
            <w:r w:rsidDel="00000000" w:rsidR="00000000" w:rsidRPr="00000000">
              <w:rPr>
                <w:sz w:val="22"/>
                <w:szCs w:val="22"/>
                <w:rtl w:val="0"/>
              </w:rPr>
              <w:t xml:space="preserve">Don’t start your speech with a hello! Make sure to create a personal story or example to really catch your judges attention.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I like the idea that honesty is good because you need to have people’s trust; try to tell me maybe why people will be appreciative of your honesty too!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I like the idea that lying is going to cost you friends; try to tell me why people really dislike lying! Is it because they don’t know if you are being honest?</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I like the idea that being honest itself is not a problem; try to tell me how easy it is to be good to people by saying things gently! </w:t>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1">
      <w:pPr>
        <w:widowControl w:val="0"/>
        <w:ind w:firstLine="0"/>
        <w:rPr>
          <w:b w:val="1"/>
          <w:sz w:val="30"/>
          <w:szCs w:val="30"/>
        </w:rPr>
      </w:pPr>
      <w:r w:rsidDel="00000000" w:rsidR="00000000" w:rsidRPr="00000000">
        <w:rPr>
          <w:rtl w:val="0"/>
        </w:rPr>
      </w:r>
    </w:p>
    <w:p w:rsidR="00000000" w:rsidDel="00000000" w:rsidP="00000000" w:rsidRDefault="00000000" w:rsidRPr="00000000" w14:paraId="0000007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numPr>
                <w:ilvl w:val="0"/>
                <w:numId w:val="3"/>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3">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4">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5">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