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Chloe Youxin Xu</w:t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replace traditional art classes (i.e. drawing, painting) with digital art classes (i.e. using computers and tablets).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[Minimum target speech length today is 3 minutes]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  <w:t xml:space="preserve"> starting hook, especially pointing out trends, is useful!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signposting that you had three arguments!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talked about AI skills of the future world will be necessary, and is key for students!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Creative point that students will learn more about arts, and will learn more ways to use these arts!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the nuance of more skills, e.g., knowing the thickness of brush, color layers, and so on!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had a conclusion today!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your effort on eye contact today! But we are not doing that from the start of the speech, and doing it only in the later part of our speech!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our volume, although we are now slightly louder than before, we need to be louder!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some variation of our speaking pace! Currently our speaking pace is the same throughout our speech, so our focus points, or when we move on to a new point, are not coming across clearly!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more about why replacing it is ok because traditional art is being removed as per the topic!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ime: 4:31 – bar cannot be below five minutes (and a kind reminder that you have spoken above 7 minutes before)!  </w:t>
            </w:r>
          </w:p>
        </w:tc>
      </w:tr>
    </w:tbl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Alison Youchen Xu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schools should replace traditional art classes (i.e. drawing, painting) with digital art classes (i.e. using computers and tablets).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[Minimum target speech length today is 3 minutes]</w:t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started with an engaging question!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signposting of what you will do in your speech!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response that AI will take over so many jobs anyway.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Creative argument that eye-strain is bad on digital art!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that your response to the POI was very prompt!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idea that students will become more AI dependent on other subjects too!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am unclear what you mean by AI will take all jobs anyway! It is a big claim to make. You also must prove it! (My advice is not to run arguments that require such a large scale of proving!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needed to raise a POI to our opponent. We cannot forget to do so!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we write essays, or learn to use the computer, we also get eye strains!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would benefit from also arguing about how traditional art might be more fulfilling, and has more historical significance to it!  </w:t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4:29 – our bar cannot be below five minutes! 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center"/>
      <w:rPr/>
    </w:pPr>
    <w:r w:rsidDel="00000000" w:rsidR="00000000" w:rsidRPr="00000000">
      <w:rPr>
        <w:rtl w:val="0"/>
      </w:rPr>
      <w:t xml:space="preserve">14 May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</w:t>
    </w:r>
    <w:r w:rsidDel="00000000" w:rsidR="00000000" w:rsidRPr="00000000">
      <w:rPr>
        <w:rtl w:val="0"/>
      </w:rPr>
      <w:t xml:space="preserve">9.2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