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76" w:lineRule="auto"/>
        <w:ind w:firstLine="0"/>
        <w:jc w:val="left"/>
        <w:rPr>
          <w:rFonts w:ascii="Cambria" w:cs="Cambria" w:eastAsia="Cambria" w:hAnsi="Cambria"/>
          <w:b w:val="1"/>
          <w:sz w:val="22"/>
          <w:szCs w:val="22"/>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Emma</w:t>
            </w:r>
          </w:p>
        </w:tc>
      </w:tr>
    </w:tbl>
    <w:p w:rsidR="00000000" w:rsidDel="00000000" w:rsidP="00000000" w:rsidRDefault="00000000" w:rsidRPr="00000000" w14:paraId="00000003">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‘soft skills’ like communication and teamwork are more important for future jobs than academic knowledge.</w:t>
            </w:r>
          </w:p>
        </w:tc>
      </w:tr>
    </w:tbl>
    <w:p w:rsidR="00000000" w:rsidDel="00000000" w:rsidP="00000000" w:rsidRDefault="00000000" w:rsidRPr="00000000" w14:paraId="0000000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6">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07">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0"/>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job providing a good context at the start of your speech, followed by your substantive material. </w:t>
            </w:r>
          </w:p>
          <w:p w:rsidR="00000000" w:rsidDel="00000000" w:rsidP="00000000" w:rsidRDefault="00000000" w:rsidRPr="00000000" w14:paraId="0000000A">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hook to start the speech. </w:t>
            </w:r>
          </w:p>
          <w:p w:rsidR="00000000" w:rsidDel="00000000" w:rsidP="00000000" w:rsidRDefault="00000000" w:rsidRPr="00000000" w14:paraId="0000000B">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Vocal clarity is very good. </w:t>
            </w:r>
          </w:p>
          <w:p w:rsidR="00000000" w:rsidDel="00000000" w:rsidP="00000000" w:rsidRDefault="00000000" w:rsidRPr="00000000" w14:paraId="0000000C">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Very good level of confidence throughout the speech.</w:t>
            </w:r>
          </w:p>
          <w:p w:rsidR="00000000" w:rsidDel="00000000" w:rsidP="00000000" w:rsidRDefault="00000000" w:rsidRPr="00000000" w14:paraId="0000000D">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use of examples. Most ideas brought in the speech are tied well with relevant examples. </w:t>
            </w:r>
          </w:p>
          <w:p w:rsidR="00000000" w:rsidDel="00000000" w:rsidP="00000000" w:rsidRDefault="00000000" w:rsidRPr="00000000" w14:paraId="0000000E">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job stating what soft skills are and linking them well with their importance. </w:t>
            </w:r>
          </w:p>
          <w:p w:rsidR="00000000" w:rsidDel="00000000" w:rsidP="00000000" w:rsidRDefault="00000000" w:rsidRPr="00000000" w14:paraId="0000000F">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04:23.18, good work!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Mannerism</w:t>
            </w:r>
          </w:p>
          <w:p w:rsidR="00000000" w:rsidDel="00000000" w:rsidP="00000000" w:rsidRDefault="00000000" w:rsidRPr="00000000" w14:paraId="00000013">
            <w:pPr>
              <w:widowControl w:val="0"/>
              <w:numPr>
                <w:ilvl w:val="1"/>
                <w:numId w:val="9"/>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maintaining good eye contact throughout the speech. </w:t>
            </w:r>
          </w:p>
          <w:p w:rsidR="00000000" w:rsidDel="00000000" w:rsidP="00000000" w:rsidRDefault="00000000" w:rsidRPr="00000000" w14:paraId="00000014">
            <w:pPr>
              <w:widowControl w:val="0"/>
              <w:numPr>
                <w:ilvl w:val="1"/>
                <w:numId w:val="9"/>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hand gestures. It helps make your speech more influential. </w:t>
            </w:r>
          </w:p>
          <w:p w:rsidR="00000000" w:rsidDel="00000000" w:rsidP="00000000" w:rsidRDefault="00000000" w:rsidRPr="00000000" w14:paraId="00000015">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6">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POI’s</w:t>
            </w:r>
          </w:p>
          <w:p w:rsidR="00000000" w:rsidDel="00000000" w:rsidP="00000000" w:rsidRDefault="00000000" w:rsidRPr="00000000" w14:paraId="00000017">
            <w:pPr>
              <w:widowControl w:val="0"/>
              <w:numPr>
                <w:ilvl w:val="1"/>
                <w:numId w:val="11"/>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don’t need to take many POIs especially when you arguments are not complete. </w:t>
            </w:r>
          </w:p>
          <w:p w:rsidR="00000000" w:rsidDel="00000000" w:rsidP="00000000" w:rsidRDefault="00000000" w:rsidRPr="00000000" w14:paraId="00000018">
            <w:pPr>
              <w:widowControl w:val="0"/>
              <w:numPr>
                <w:ilvl w:val="2"/>
                <w:numId w:val="11"/>
              </w:numPr>
              <w:spacing w:line="276" w:lineRule="auto"/>
              <w:ind w:left="216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taking POIs at the end of a sentence. Don’t take them mid sentence. </w:t>
            </w:r>
          </w:p>
          <w:p w:rsidR="00000000" w:rsidDel="00000000" w:rsidP="00000000" w:rsidRDefault="00000000" w:rsidRPr="00000000" w14:paraId="00000019">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A">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Arguments</w:t>
            </w:r>
          </w:p>
          <w:p w:rsidR="00000000" w:rsidDel="00000000" w:rsidP="00000000" w:rsidRDefault="00000000" w:rsidRPr="00000000" w14:paraId="0000001B">
            <w:pPr>
              <w:widowControl w:val="0"/>
              <w:numPr>
                <w:ilvl w:val="1"/>
                <w:numId w:val="4"/>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 point about restaurant is well done, however, can you connect it with how you don’t learn them in academia? </w:t>
            </w:r>
          </w:p>
          <w:p w:rsidR="00000000" w:rsidDel="00000000" w:rsidP="00000000" w:rsidRDefault="00000000" w:rsidRPr="00000000" w14:paraId="0000001C">
            <w:pPr>
              <w:widowControl w:val="0"/>
              <w:numPr>
                <w:ilvl w:val="2"/>
                <w:numId w:val="4"/>
              </w:numPr>
              <w:spacing w:line="276" w:lineRule="auto"/>
              <w:ind w:left="216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This link will help convince the audience about the importance of soft skills in comparison to academic success. </w:t>
            </w:r>
          </w:p>
          <w:p w:rsidR="00000000" w:rsidDel="00000000" w:rsidP="00000000" w:rsidRDefault="00000000" w:rsidRPr="00000000" w14:paraId="0000001D">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tl w:val="0"/>
              </w:rPr>
            </w:r>
          </w:p>
        </w:tc>
      </w:tr>
    </w:tbl>
    <w:p w:rsidR="00000000" w:rsidDel="00000000" w:rsidP="00000000" w:rsidRDefault="00000000" w:rsidRPr="00000000" w14:paraId="0000001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4">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ind w:firstLine="0"/>
              <w:rPr>
                <w:rFonts w:ascii="Cambria" w:cs="Cambria" w:eastAsia="Cambria" w:hAnsi="Cambria"/>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Alfred</w:t>
            </w:r>
            <w:r w:rsidDel="00000000" w:rsidR="00000000" w:rsidRPr="00000000">
              <w:rPr>
                <w:rtl w:val="0"/>
              </w:rPr>
            </w:r>
          </w:p>
        </w:tc>
      </w:tr>
    </w:tbl>
    <w:p w:rsidR="00000000" w:rsidDel="00000000" w:rsidP="00000000" w:rsidRDefault="00000000" w:rsidRPr="00000000" w14:paraId="0000002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‘soft skills’ like communication and teamwork are more important for future jobs than academic knowledge.</w:t>
            </w:r>
          </w:p>
        </w:tc>
      </w:tr>
    </w:tbl>
    <w:p w:rsidR="00000000" w:rsidDel="00000000" w:rsidP="00000000" w:rsidRDefault="00000000" w:rsidRPr="00000000" w14:paraId="0000002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9">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2A">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D">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hook!</w:t>
            </w:r>
          </w:p>
          <w:p w:rsidR="00000000" w:rsidDel="00000000" w:rsidP="00000000" w:rsidRDefault="00000000" w:rsidRPr="00000000" w14:paraId="0000002E">
            <w:pPr>
              <w:widowControl w:val="0"/>
              <w:numPr>
                <w:ilvl w:val="1"/>
                <w:numId w:val="1"/>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used one simple sentence to clarify your stance very well. Very good job! </w:t>
            </w:r>
          </w:p>
          <w:p w:rsidR="00000000" w:rsidDel="00000000" w:rsidP="00000000" w:rsidRDefault="00000000" w:rsidRPr="00000000" w14:paraId="0000002F">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 level of confidence is quite good.</w:t>
            </w:r>
          </w:p>
          <w:p w:rsidR="00000000" w:rsidDel="00000000" w:rsidP="00000000" w:rsidRDefault="00000000" w:rsidRPr="00000000" w14:paraId="00000030">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 argument does follow the recommended structure to a large degree. </w:t>
            </w:r>
          </w:p>
          <w:p w:rsidR="00000000" w:rsidDel="00000000" w:rsidP="00000000" w:rsidRDefault="00000000" w:rsidRPr="00000000" w14:paraId="00000031">
            <w:pPr>
              <w:widowControl w:val="0"/>
              <w:numPr>
                <w:ilvl w:val="1"/>
                <w:numId w:val="1"/>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included examples.</w:t>
            </w:r>
          </w:p>
          <w:p w:rsidR="00000000" w:rsidDel="00000000" w:rsidP="00000000" w:rsidRDefault="00000000" w:rsidRPr="00000000" w14:paraId="00000032">
            <w:pPr>
              <w:widowControl w:val="0"/>
              <w:numPr>
                <w:ilvl w:val="1"/>
                <w:numId w:val="1"/>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had a relevant context for each argument.</w:t>
            </w:r>
          </w:p>
          <w:p w:rsidR="00000000" w:rsidDel="00000000" w:rsidP="00000000" w:rsidRDefault="00000000" w:rsidRPr="00000000" w14:paraId="00000033">
            <w:pPr>
              <w:widowControl w:val="0"/>
              <w:numPr>
                <w:ilvl w:val="1"/>
                <w:numId w:val="1"/>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 impacts were illustrated, although some were a little farfetched.</w:t>
            </w:r>
          </w:p>
          <w:p w:rsidR="00000000" w:rsidDel="00000000" w:rsidP="00000000" w:rsidRDefault="00000000" w:rsidRPr="00000000" w14:paraId="00000034">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throughout the speech.</w:t>
            </w:r>
          </w:p>
          <w:p w:rsidR="00000000" w:rsidDel="00000000" w:rsidP="00000000" w:rsidRDefault="00000000" w:rsidRPr="00000000" w14:paraId="00000035">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job taking POI during the speech.</w:t>
            </w:r>
          </w:p>
          <w:p w:rsidR="00000000" w:rsidDel="00000000" w:rsidP="00000000" w:rsidRDefault="00000000" w:rsidRPr="00000000" w14:paraId="00000036">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7">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05:20, good work!  </w:t>
            </w:r>
          </w:p>
          <w:p w:rsidR="00000000" w:rsidDel="00000000" w:rsidP="00000000" w:rsidRDefault="00000000" w:rsidRPr="00000000" w14:paraId="00000038">
            <w:pPr>
              <w:widowControl w:val="0"/>
              <w:spacing w:line="276" w:lineRule="auto"/>
              <w:ind w:left="720"/>
              <w:rPr>
                <w:rFonts w:ascii="Cambria" w:cs="Cambria" w:eastAsia="Cambria" w:hAnsi="Cambria"/>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C">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While you followed a good structure in presenting your argument, the impacts don’t seem convincing. </w:t>
            </w:r>
          </w:p>
          <w:p w:rsidR="00000000" w:rsidDel="00000000" w:rsidP="00000000" w:rsidRDefault="00000000" w:rsidRPr="00000000" w14:paraId="0000003D">
            <w:pPr>
              <w:widowControl w:val="0"/>
              <w:numPr>
                <w:ilvl w:val="1"/>
                <w:numId w:val="8"/>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need to follow the provided structure to make sure that your impacts are more believable. A good way of doing this is to provide strong reasoning to prove your claim. </w:t>
            </w:r>
          </w:p>
          <w:p w:rsidR="00000000" w:rsidDel="00000000" w:rsidP="00000000" w:rsidRDefault="00000000" w:rsidRPr="00000000" w14:paraId="0000003E">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F">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take POI’s mid-sentence. </w:t>
            </w:r>
          </w:p>
          <w:p w:rsidR="00000000" w:rsidDel="00000000" w:rsidP="00000000" w:rsidRDefault="00000000" w:rsidRPr="00000000" w14:paraId="00000040">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There are several ideas that you can explore in your speech. </w:t>
            </w:r>
          </w:p>
          <w:p w:rsidR="00000000" w:rsidDel="00000000" w:rsidP="00000000" w:rsidRDefault="00000000" w:rsidRPr="00000000" w14:paraId="00000041">
            <w:pPr>
              <w:widowControl w:val="0"/>
              <w:numPr>
                <w:ilvl w:val="1"/>
                <w:numId w:val="7"/>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Can you list out several specific benefits of academic knowledge? Example: how specific subjects help you improve on that area that communication skill alone is not sufficient for.</w:t>
            </w:r>
          </w:p>
          <w:p w:rsidR="00000000" w:rsidDel="00000000" w:rsidP="00000000" w:rsidRDefault="00000000" w:rsidRPr="00000000" w14:paraId="00000042">
            <w:pPr>
              <w:widowControl w:val="0"/>
              <w:numPr>
                <w:ilvl w:val="1"/>
                <w:numId w:val="7"/>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Can you think about how soft skills are limited? For example how they don’t teach technical skills that are required for most jobs like engineering, scientist, astronaut or even different technical areas of business? </w:t>
            </w:r>
          </w:p>
          <w:p w:rsidR="00000000" w:rsidDel="00000000" w:rsidP="00000000" w:rsidRDefault="00000000" w:rsidRPr="00000000" w14:paraId="00000043">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 point about how the overall country can be benefitted is a little farfetched. You can stick to the basics while arguing.</w:t>
            </w:r>
          </w:p>
        </w:tc>
      </w:tr>
    </w:tbl>
    <w:p w:rsidR="00000000" w:rsidDel="00000000" w:rsidP="00000000" w:rsidRDefault="00000000" w:rsidRPr="00000000" w14:paraId="00000045">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Amanda</w:t>
            </w:r>
          </w:p>
        </w:tc>
      </w:tr>
    </w:tbl>
    <w:p w:rsidR="00000000" w:rsidDel="00000000" w:rsidP="00000000" w:rsidRDefault="00000000" w:rsidRPr="00000000" w14:paraId="00000047">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‘soft skills’ like communication and teamwork are more important for future jobs than academic knowledge.</w:t>
            </w:r>
            <w:r w:rsidDel="00000000" w:rsidR="00000000" w:rsidRPr="00000000">
              <w:rPr>
                <w:rtl w:val="0"/>
              </w:rPr>
            </w:r>
          </w:p>
        </w:tc>
      </w:tr>
    </w:tbl>
    <w:p w:rsidR="00000000" w:rsidDel="00000000" w:rsidP="00000000" w:rsidRDefault="00000000" w:rsidRPr="00000000" w14:paraId="00000049">
      <w:pPr>
        <w:widowControl w:val="0"/>
        <w:spacing w:line="276" w:lineRule="auto"/>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4B">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E">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hand gestures! Visible improvement.</w:t>
            </w:r>
          </w:p>
          <w:p w:rsidR="00000000" w:rsidDel="00000000" w:rsidP="00000000" w:rsidRDefault="00000000" w:rsidRPr="00000000" w14:paraId="0000004F">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50">
            <w:pPr>
              <w:widowControl w:val="0"/>
              <w:numPr>
                <w:ilvl w:val="0"/>
                <w:numId w:val="6"/>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job signposting. Also, good job mentioning that you’re heading to rebuttals and rebutting your opponents directly.</w:t>
            </w:r>
          </w:p>
          <w:p w:rsidR="00000000" w:rsidDel="00000000" w:rsidP="00000000" w:rsidRDefault="00000000" w:rsidRPr="00000000" w14:paraId="00000051">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job taking POI in the speech.</w:t>
            </w:r>
          </w:p>
          <w:p w:rsidR="00000000" w:rsidDel="00000000" w:rsidP="00000000" w:rsidRDefault="00000000" w:rsidRPr="00000000" w14:paraId="00000052">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job incorporating relevant examples in all arguments brought in the speech.</w:t>
            </w:r>
          </w:p>
          <w:p w:rsidR="00000000" w:rsidDel="00000000" w:rsidP="00000000" w:rsidRDefault="00000000" w:rsidRPr="00000000" w14:paraId="00000053">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4">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5">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6">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7">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05:02.30, good work!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B">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keeping your eye contact consistent; you need to make sure that you are projecting your volume as much as possible. </w:t>
            </w:r>
          </w:p>
          <w:p w:rsidR="00000000" w:rsidDel="00000000" w:rsidP="00000000" w:rsidRDefault="00000000" w:rsidRPr="00000000" w14:paraId="0000005C">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take a POI in the middle of your sentence; finish your sentence first then go ahead and take the question! </w:t>
            </w:r>
          </w:p>
          <w:p w:rsidR="00000000" w:rsidDel="00000000" w:rsidP="00000000" w:rsidRDefault="00000000" w:rsidRPr="00000000" w14:paraId="0000005D">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need to do a better job responding to the importance of academic knowledge as mentioned by the opposition. </w:t>
            </w:r>
          </w:p>
          <w:p w:rsidR="00000000" w:rsidDel="00000000" w:rsidP="00000000" w:rsidRDefault="00000000" w:rsidRPr="00000000" w14:paraId="0000005E">
            <w:pPr>
              <w:widowControl w:val="0"/>
              <w:numPr>
                <w:ilvl w:val="1"/>
                <w:numId w:val="2"/>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Example: how one can be good at a specific position, however, may not get the right promotion in leadership roles because they lack communication and teamwork skills. </w:t>
            </w:r>
          </w:p>
          <w:p w:rsidR="00000000" w:rsidDel="00000000" w:rsidP="00000000" w:rsidRDefault="00000000" w:rsidRPr="00000000" w14:paraId="0000005F">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 point about how the boss might kick out a staff and that staff might be homeless is a little farfetched. </w:t>
            </w:r>
          </w:p>
          <w:p w:rsidR="00000000" w:rsidDel="00000000" w:rsidP="00000000" w:rsidRDefault="00000000" w:rsidRPr="00000000" w14:paraId="00000060">
            <w:pPr>
              <w:widowControl w:val="0"/>
              <w:numPr>
                <w:ilvl w:val="1"/>
                <w:numId w:val="2"/>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can stick to the basics. </w:t>
            </w:r>
          </w:p>
          <w:p w:rsidR="00000000" w:rsidDel="00000000" w:rsidP="00000000" w:rsidRDefault="00000000" w:rsidRPr="00000000" w14:paraId="00000061">
            <w:pPr>
              <w:widowControl w:val="0"/>
              <w:numPr>
                <w:ilvl w:val="2"/>
                <w:numId w:val="2"/>
              </w:numPr>
              <w:spacing w:line="276" w:lineRule="auto"/>
              <w:ind w:left="216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Example: how people with poor communication do not get an upgrade/promotion or even are appreciated in the workplace. How they might lose opportunities as they lack basic soft skills required in the workplace,</w:t>
            </w:r>
          </w:p>
        </w:tc>
      </w:tr>
    </w:tbl>
    <w:p w:rsidR="00000000" w:rsidDel="00000000" w:rsidP="00000000" w:rsidRDefault="00000000" w:rsidRPr="00000000" w14:paraId="0000006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Quentin</w:t>
            </w:r>
          </w:p>
        </w:tc>
      </w:tr>
    </w:tbl>
    <w:p w:rsidR="00000000" w:rsidDel="00000000" w:rsidP="00000000" w:rsidRDefault="00000000" w:rsidRPr="00000000" w14:paraId="00000068">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‘soft skills’ like communication and teamwork are more important for future jobs than academic knowledge.</w:t>
            </w:r>
          </w:p>
        </w:tc>
      </w:tr>
    </w:tbl>
    <w:p w:rsidR="00000000" w:rsidDel="00000000" w:rsidP="00000000" w:rsidRDefault="00000000" w:rsidRPr="00000000" w14:paraId="0000006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B">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6C">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F">
            <w:pPr>
              <w:widowControl w:val="0"/>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70">
            <w:pPr>
              <w:widowControl w:val="0"/>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 level of confidence is very good throughout the speech.</w:t>
            </w:r>
          </w:p>
          <w:p w:rsidR="00000000" w:rsidDel="00000000" w:rsidP="00000000" w:rsidRDefault="00000000" w:rsidRPr="00000000" w14:paraId="00000071">
            <w:pPr>
              <w:widowControl w:val="0"/>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brought several layers of analysis to your first argument. Good job! </w:t>
            </w:r>
          </w:p>
          <w:p w:rsidR="00000000" w:rsidDel="00000000" w:rsidP="00000000" w:rsidRDefault="00000000" w:rsidRPr="00000000" w14:paraId="00000072">
            <w:pPr>
              <w:widowControl w:val="0"/>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Very good response to the POI. </w:t>
            </w:r>
          </w:p>
          <w:p w:rsidR="00000000" w:rsidDel="00000000" w:rsidP="00000000" w:rsidRDefault="00000000" w:rsidRPr="00000000" w14:paraId="00000073">
            <w:pPr>
              <w:widowControl w:val="0"/>
              <w:numPr>
                <w:ilvl w:val="1"/>
                <w:numId w:val="5"/>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provided a spontaneous and reasonable responses.</w:t>
            </w:r>
          </w:p>
          <w:p w:rsidR="00000000" w:rsidDel="00000000" w:rsidP="00000000" w:rsidRDefault="00000000" w:rsidRPr="00000000" w14:paraId="00000074">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5">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6">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7">
            <w:pPr>
              <w:widowControl w:val="0"/>
              <w:spacing w:line="276" w:lineRule="auto"/>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02:40, good work! </w:t>
            </w:r>
          </w:p>
          <w:p w:rsidR="00000000" w:rsidDel="00000000" w:rsidP="00000000" w:rsidRDefault="00000000" w:rsidRPr="00000000" w14:paraId="00000078">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making eye contact with the judge from the beginning of your speech; in general I do feel like you were looking down too much! </w:t>
            </w:r>
          </w:p>
          <w:p w:rsidR="00000000" w:rsidDel="00000000" w:rsidP="00000000" w:rsidRDefault="00000000" w:rsidRPr="00000000" w14:paraId="0000007C">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structure your speech better. </w:t>
            </w:r>
          </w:p>
          <w:p w:rsidR="00000000" w:rsidDel="00000000" w:rsidP="00000000" w:rsidRDefault="00000000" w:rsidRPr="00000000" w14:paraId="0000007D">
            <w:pPr>
              <w:widowControl w:val="0"/>
              <w:numPr>
                <w:ilvl w:val="1"/>
                <w:numId w:val="3"/>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After your hook, move to signposting. </w:t>
            </w:r>
          </w:p>
          <w:p w:rsidR="00000000" w:rsidDel="00000000" w:rsidP="00000000" w:rsidRDefault="00000000" w:rsidRPr="00000000" w14:paraId="0000007E">
            <w:pPr>
              <w:widowControl w:val="0"/>
              <w:numPr>
                <w:ilvl w:val="1"/>
                <w:numId w:val="3"/>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Specify what the rebuttals are. </w:t>
            </w:r>
          </w:p>
          <w:p w:rsidR="00000000" w:rsidDel="00000000" w:rsidP="00000000" w:rsidRDefault="00000000" w:rsidRPr="00000000" w14:paraId="0000007F">
            <w:pPr>
              <w:widowControl w:val="0"/>
              <w:numPr>
                <w:ilvl w:val="1"/>
                <w:numId w:val="3"/>
              </w:numPr>
              <w:spacing w:line="276" w:lineRule="auto"/>
              <w:ind w:left="144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Mention what your arguments are and only then move to explaining them. </w:t>
            </w:r>
          </w:p>
          <w:p w:rsidR="00000000" w:rsidDel="00000000" w:rsidP="00000000" w:rsidRDefault="00000000" w:rsidRPr="00000000" w14:paraId="00000080">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 example of your family member and soft skills is interesting. However, can you link them directly with the subject of jobs and career? </w:t>
            </w:r>
          </w:p>
          <w:p w:rsidR="00000000" w:rsidDel="00000000" w:rsidP="00000000" w:rsidRDefault="00000000" w:rsidRPr="00000000" w14:paraId="00000081">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Utilize hand gestures better throughout the speech.</w:t>
            </w:r>
          </w:p>
          <w:p w:rsidR="00000000" w:rsidDel="00000000" w:rsidP="00000000" w:rsidRDefault="00000000" w:rsidRPr="00000000" w14:paraId="00000082">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are recommended to better utilize the overall time provided to you. </w:t>
            </w:r>
          </w:p>
          <w:p w:rsidR="00000000" w:rsidDel="00000000" w:rsidP="00000000" w:rsidRDefault="00000000" w:rsidRPr="00000000" w14:paraId="00000083">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Have a strong conclusion at the end.</w:t>
            </w:r>
          </w:p>
          <w:p w:rsidR="00000000" w:rsidDel="00000000" w:rsidP="00000000" w:rsidRDefault="00000000" w:rsidRPr="00000000" w14:paraId="00000084">
            <w:pPr>
              <w:widowControl w:val="0"/>
              <w:spacing w:line="276" w:lineRule="auto"/>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85">
            <w:pPr>
              <w:widowControl w:val="0"/>
              <w:spacing w:line="276" w:lineRule="auto"/>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87">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8">
      <w:pPr>
        <w:widowControl w:val="0"/>
        <w:spacing w:line="276" w:lineRule="auto"/>
        <w:ind w:firstLine="0"/>
        <w:rPr>
          <w:rFonts w:ascii="Cambria" w:cs="Cambria" w:eastAsia="Cambria" w:hAnsi="Cambria"/>
          <w:sz w:val="22"/>
          <w:szCs w:val="22"/>
        </w:rPr>
      </w:pPr>
      <w:r w:rsidDel="00000000" w:rsidR="00000000" w:rsidRPr="00000000">
        <w:rPr>
          <w:rtl w:val="0"/>
        </w:rPr>
      </w:r>
    </w:p>
    <w:sectPr>
      <w:headerReference r:id="rId6" w:type="default"/>
      <w:footerReference r:id="rId7" w:type="default"/>
      <w:pgSz w:h="16838" w:w="11906" w:orient="portrait"/>
      <w:pgMar w:bottom="720" w:top="1713.6"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r>
    <w:r w:rsidDel="00000000" w:rsidR="00000000" w:rsidRPr="00000000">
      <w:rPr>
        <w:rtl w:val="0"/>
      </w:rPr>
    </w:r>
  </w:p>
  <w:p w:rsidR="00000000" w:rsidDel="00000000" w:rsidP="00000000" w:rsidRDefault="00000000" w:rsidRPr="00000000" w14:paraId="0000008A">
    <w:pPr>
      <w:pStyle w:val="Heading2"/>
      <w:pageBreakBefore w:val="0"/>
      <w:ind w:firstLine="0"/>
      <w:rPr>
        <w:sz w:val="24"/>
        <w:szCs w:val="24"/>
      </w:rPr>
    </w:pPr>
    <w:bookmarkStart w:colFirst="0" w:colLast="0" w:name="_fg28ne2vwvnp" w:id="1"/>
    <w:bookmarkEnd w:id="1"/>
    <w:r w:rsidDel="00000000" w:rsidR="00000000" w:rsidRPr="00000000">
      <w:rPr>
        <w:rFonts w:ascii="Calibri" w:cs="Calibri" w:eastAsia="Calibri" w:hAnsi="Calibri"/>
        <w:b w:val="1"/>
        <w:sz w:val="26"/>
        <w:szCs w:val="26"/>
        <w:rtl w:val="0"/>
      </w:rPr>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