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b w:val="1"/>
          <w:sz w:val="30"/>
          <w:szCs w:val="30"/>
          <w:rtl w:val="0"/>
        </w:rPr>
        <w:t xml:space="preserve">\</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2"/>
                <w:szCs w:val="22"/>
                <w:rtl w:val="0"/>
              </w:rPr>
              <w:t xml:space="preserve">Student: </w:t>
            </w:r>
            <w:r w:rsidDel="00000000" w:rsidR="00000000" w:rsidRPr="00000000">
              <w:rPr>
                <w:rtl w:val="0"/>
              </w:rPr>
              <w:t xml:space="preserve">Raymond</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6"/>
                <w:szCs w:val="26"/>
              </w:rPr>
            </w:pPr>
            <w:r w:rsidDel="00000000" w:rsidR="00000000" w:rsidRPr="00000000">
              <w:rPr>
                <w:b w:val="1"/>
                <w:sz w:val="22"/>
                <w:szCs w:val="22"/>
                <w:rtl w:val="0"/>
              </w:rPr>
              <w:t xml:space="preserve">Topic: </w:t>
            </w:r>
            <w:r w:rsidDel="00000000" w:rsidR="00000000" w:rsidRPr="00000000">
              <w:rPr>
                <w:b w:val="1"/>
                <w:rtl w:val="0"/>
              </w:rPr>
              <w:t xml:space="preserve"> </w:t>
            </w:r>
            <w:r w:rsidDel="00000000" w:rsidR="00000000" w:rsidRPr="00000000">
              <w:rPr>
                <w:rtl w:val="0"/>
              </w:rPr>
              <w:t xml:space="preserve">THBT animals should be granted the same legal protections as children.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8"/>
              </w:numPr>
              <w:ind w:left="720" w:hanging="360"/>
              <w:rPr>
                <w:sz w:val="22"/>
                <w:szCs w:val="22"/>
                <w:u w:val="none"/>
              </w:rPr>
            </w:pPr>
            <w:r w:rsidDel="00000000" w:rsidR="00000000" w:rsidRPr="00000000">
              <w:rPr>
                <w:sz w:val="22"/>
                <w:szCs w:val="22"/>
                <w:rtl w:val="0"/>
              </w:rPr>
              <w:t xml:space="preserve">Good definitions and set-up! </w:t>
            </w:r>
          </w:p>
          <w:p w:rsidR="00000000" w:rsidDel="00000000" w:rsidP="00000000" w:rsidRDefault="00000000" w:rsidRPr="00000000" w14:paraId="0000000B">
            <w:pPr>
              <w:widowControl w:val="0"/>
              <w:numPr>
                <w:ilvl w:val="0"/>
                <w:numId w:val="8"/>
              </w:numPr>
              <w:ind w:left="720" w:hanging="360"/>
              <w:rPr>
                <w:sz w:val="22"/>
                <w:szCs w:val="22"/>
                <w:u w:val="none"/>
              </w:rPr>
            </w:pPr>
            <w:r w:rsidDel="00000000" w:rsidR="00000000" w:rsidRPr="00000000">
              <w:rPr>
                <w:sz w:val="22"/>
                <w:szCs w:val="22"/>
                <w:rtl w:val="0"/>
              </w:rPr>
              <w:t xml:space="preserve">Good job with coming up with a lot of different angles on how animals could benefit from this move!</w:t>
            </w:r>
          </w:p>
          <w:p w:rsidR="00000000" w:rsidDel="00000000" w:rsidP="00000000" w:rsidRDefault="00000000" w:rsidRPr="00000000" w14:paraId="0000000C">
            <w:pPr>
              <w:widowControl w:val="0"/>
              <w:ind w:left="720"/>
              <w:rPr>
                <w:sz w:val="22"/>
                <w:szCs w:val="22"/>
              </w:rPr>
            </w:pPr>
            <w:r w:rsidDel="00000000" w:rsidR="00000000" w:rsidRPr="00000000">
              <w:rPr>
                <w:rtl w:val="0"/>
              </w:rPr>
            </w:r>
          </w:p>
          <w:p w:rsidR="00000000" w:rsidDel="00000000" w:rsidP="00000000" w:rsidRDefault="00000000" w:rsidRPr="00000000" w14:paraId="0000000D">
            <w:pPr>
              <w:widowControl w:val="0"/>
              <w:ind w:left="72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sz w:val="22"/>
                <w:szCs w:val="22"/>
                <w:rtl w:val="0"/>
              </w:rPr>
              <w:t xml:space="preserve">Speaking time: 07.12.85,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1"/>
              </w:numPr>
              <w:ind w:left="720" w:hanging="360"/>
              <w:rPr>
                <w:sz w:val="22"/>
                <w:szCs w:val="22"/>
                <w:u w:val="none"/>
              </w:rPr>
            </w:pPr>
            <w:r w:rsidDel="00000000" w:rsidR="00000000" w:rsidRPr="00000000">
              <w:rPr>
                <w:sz w:val="22"/>
                <w:szCs w:val="22"/>
                <w:rtl w:val="0"/>
              </w:rPr>
              <w:t xml:space="preserve">You need to have a hook Raymond! Don’t repeat the motion etc. </w:t>
            </w:r>
          </w:p>
          <w:p w:rsidR="00000000" w:rsidDel="00000000" w:rsidP="00000000" w:rsidRDefault="00000000" w:rsidRPr="00000000" w14:paraId="00000013">
            <w:pPr>
              <w:widowControl w:val="0"/>
              <w:numPr>
                <w:ilvl w:val="0"/>
                <w:numId w:val="1"/>
              </w:numPr>
              <w:ind w:left="720" w:hanging="360"/>
              <w:rPr>
                <w:sz w:val="22"/>
                <w:szCs w:val="22"/>
                <w:u w:val="none"/>
              </w:rPr>
            </w:pPr>
            <w:r w:rsidDel="00000000" w:rsidR="00000000" w:rsidRPr="00000000">
              <w:rPr>
                <w:sz w:val="22"/>
                <w:szCs w:val="22"/>
                <w:rtl w:val="0"/>
              </w:rPr>
              <w:t xml:space="preserve">Keep the hand gestures going! Try not to hold your hands against each other. </w:t>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I really like the argument that children and animals are similar - the problem here is that you had to explain why intelligence is one of the main standards that are necessary for us to grant these rights! </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For each of your points (E.g., that animals cannot advocate for themselves, etc.)  you gotta make sure that you are giving me an impact! What’s the benefit of this to the animals?  How does this change things for them?</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You gotta make sure that you are giving me some different tones and contrasts throughout the speech! </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I really like the idea that we could prevent things like animal extinction, etc. But this is quite unrealistic and a tough burden! Make sure to focus on things that we can realistically fix and do in a debate. </w:t>
            </w:r>
          </w:p>
          <w:p w:rsidR="00000000" w:rsidDel="00000000" w:rsidP="00000000" w:rsidRDefault="00000000" w:rsidRPr="00000000" w14:paraId="00000018">
            <w:pPr>
              <w:widowControl w:val="0"/>
              <w:numPr>
                <w:ilvl w:val="0"/>
                <w:numId w:val="1"/>
              </w:numPr>
              <w:ind w:left="720" w:hanging="360"/>
              <w:rPr>
                <w:sz w:val="22"/>
                <w:szCs w:val="22"/>
                <w:u w:val="none"/>
              </w:rPr>
            </w:pPr>
            <w:r w:rsidDel="00000000" w:rsidR="00000000" w:rsidRPr="00000000">
              <w:rPr>
                <w:sz w:val="22"/>
                <w:szCs w:val="22"/>
                <w:rtl w:val="0"/>
              </w:rPr>
              <w:t xml:space="preserve">You don’t have to take more than one POI! Two is for when you are feeling generous, three POI’s is way too much for a single speech. </w:t>
            </w:r>
          </w:p>
          <w:p w:rsidR="00000000" w:rsidDel="00000000" w:rsidP="00000000" w:rsidRDefault="00000000" w:rsidRPr="00000000" w14:paraId="00000019">
            <w:pPr>
              <w:widowControl w:val="0"/>
              <w:numPr>
                <w:ilvl w:val="0"/>
                <w:numId w:val="1"/>
              </w:numPr>
              <w:ind w:left="720" w:hanging="360"/>
              <w:rPr>
                <w:sz w:val="22"/>
                <w:szCs w:val="22"/>
                <w:u w:val="none"/>
              </w:rPr>
            </w:pPr>
            <w:r w:rsidDel="00000000" w:rsidR="00000000" w:rsidRPr="00000000">
              <w:rPr>
                <w:sz w:val="22"/>
                <w:szCs w:val="22"/>
                <w:rtl w:val="0"/>
              </w:rPr>
              <w:t xml:space="preserve">Why is the happiness of animals an important thing for us to consider? Make sure to say this because your opponent will prove the opposite of this otherwise! </w:t>
            </w:r>
          </w:p>
          <w:p w:rsidR="00000000" w:rsidDel="00000000" w:rsidP="00000000" w:rsidRDefault="00000000" w:rsidRPr="00000000" w14:paraId="0000001A">
            <w:pPr>
              <w:widowControl w:val="0"/>
              <w:ind w:left="72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Ashton</w:t>
            </w:r>
          </w:p>
        </w:tc>
      </w:tr>
    </w:tbl>
    <w:p w:rsidR="00000000" w:rsidDel="00000000" w:rsidP="00000000" w:rsidRDefault="00000000" w:rsidRPr="00000000" w14:paraId="0000001E">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THBT animals should be granted the same legal protections as children. </w:t>
            </w:r>
          </w:p>
        </w:tc>
      </w:tr>
    </w:tbl>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0" w:firstLine="0"/>
              <w:rPr>
                <w:sz w:val="22"/>
                <w:szCs w:val="22"/>
              </w:rPr>
            </w:pPr>
            <w:r w:rsidDel="00000000" w:rsidR="00000000" w:rsidRPr="00000000">
              <w:rPr>
                <w:rtl w:val="0"/>
              </w:rPr>
            </w:r>
          </w:p>
          <w:p w:rsidR="00000000" w:rsidDel="00000000" w:rsidP="00000000" w:rsidRDefault="00000000" w:rsidRPr="00000000" w14:paraId="00000025">
            <w:pPr>
              <w:widowControl w:val="0"/>
              <w:numPr>
                <w:ilvl w:val="0"/>
                <w:numId w:val="10"/>
              </w:numPr>
              <w:ind w:left="720" w:hanging="360"/>
              <w:rPr>
                <w:sz w:val="22"/>
                <w:szCs w:val="22"/>
                <w:u w:val="none"/>
              </w:rPr>
            </w:pPr>
            <w:r w:rsidDel="00000000" w:rsidR="00000000" w:rsidRPr="00000000">
              <w:rPr>
                <w:sz w:val="22"/>
                <w:szCs w:val="22"/>
                <w:rtl w:val="0"/>
              </w:rPr>
              <w:t xml:space="preserve">Thanks for adjusting and having a hook so quickly! </w:t>
            </w:r>
          </w:p>
          <w:p w:rsidR="00000000" w:rsidDel="00000000" w:rsidP="00000000" w:rsidRDefault="00000000" w:rsidRPr="00000000" w14:paraId="00000026">
            <w:pPr>
              <w:widowControl w:val="0"/>
              <w:numPr>
                <w:ilvl w:val="0"/>
                <w:numId w:val="10"/>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27">
            <w:pPr>
              <w:widowControl w:val="0"/>
              <w:numPr>
                <w:ilvl w:val="0"/>
                <w:numId w:val="10"/>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8">
            <w:pPr>
              <w:widowControl w:val="0"/>
              <w:ind w:firstLine="0"/>
              <w:rPr>
                <w:sz w:val="22"/>
                <w:szCs w:val="22"/>
              </w:rPr>
            </w:pPr>
            <w:r w:rsidDel="00000000" w:rsidR="00000000" w:rsidRPr="00000000">
              <w:rPr>
                <w:rtl w:val="0"/>
              </w:rPr>
            </w:r>
          </w:p>
          <w:p w:rsidR="00000000" w:rsidDel="00000000" w:rsidP="00000000" w:rsidRDefault="00000000" w:rsidRPr="00000000" w14:paraId="00000029">
            <w:pPr>
              <w:widowControl w:val="0"/>
              <w:ind w:firstLine="0"/>
              <w:rPr>
                <w:sz w:val="22"/>
                <w:szCs w:val="22"/>
              </w:rPr>
            </w:pPr>
            <w:r w:rsidDel="00000000" w:rsidR="00000000" w:rsidRPr="00000000">
              <w:rPr>
                <w:rtl w:val="0"/>
              </w:rPr>
            </w:r>
          </w:p>
          <w:p w:rsidR="00000000" w:rsidDel="00000000" w:rsidP="00000000" w:rsidRDefault="00000000" w:rsidRPr="00000000" w14:paraId="0000002A">
            <w:pPr>
              <w:widowControl w:val="0"/>
              <w:ind w:firstLine="0"/>
              <w:rPr>
                <w:sz w:val="22"/>
                <w:szCs w:val="22"/>
              </w:rPr>
            </w:pPr>
            <w:r w:rsidDel="00000000" w:rsidR="00000000" w:rsidRPr="00000000">
              <w:rPr>
                <w:sz w:val="22"/>
                <w:szCs w:val="22"/>
                <w:rtl w:val="0"/>
              </w:rPr>
              <w:t xml:space="preserve">Speaking time: 07.48.66,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rtl w:val="0"/>
              </w:rPr>
            </w:r>
          </w:p>
          <w:p w:rsidR="00000000" w:rsidDel="00000000" w:rsidP="00000000" w:rsidRDefault="00000000" w:rsidRPr="00000000" w14:paraId="0000002E">
            <w:pPr>
              <w:widowControl w:val="0"/>
              <w:numPr>
                <w:ilvl w:val="0"/>
                <w:numId w:val="6"/>
              </w:numPr>
              <w:ind w:left="720" w:hanging="360"/>
              <w:rPr>
                <w:sz w:val="22"/>
                <w:szCs w:val="22"/>
              </w:rPr>
            </w:pPr>
            <w:r w:rsidDel="00000000" w:rsidR="00000000" w:rsidRPr="00000000">
              <w:rPr>
                <w:sz w:val="22"/>
                <w:szCs w:val="22"/>
                <w:rtl w:val="0"/>
              </w:rPr>
              <w:t xml:space="preserve">You don’t have to actively say “Hook” or etc when you are done with each segment of your speech! </w:t>
            </w:r>
          </w:p>
          <w:p w:rsidR="00000000" w:rsidDel="00000000" w:rsidP="00000000" w:rsidRDefault="00000000" w:rsidRPr="00000000" w14:paraId="0000002F">
            <w:pPr>
              <w:widowControl w:val="0"/>
              <w:numPr>
                <w:ilvl w:val="0"/>
                <w:numId w:val="6"/>
              </w:numPr>
              <w:ind w:left="720" w:hanging="360"/>
              <w:rPr>
                <w:sz w:val="22"/>
                <w:szCs w:val="22"/>
                <w:u w:val="none"/>
              </w:rPr>
            </w:pPr>
            <w:r w:rsidDel="00000000" w:rsidR="00000000" w:rsidRPr="00000000">
              <w:rPr>
                <w:sz w:val="22"/>
                <w:szCs w:val="22"/>
                <w:rtl w:val="0"/>
              </w:rPr>
              <w:t xml:space="preserve">I think things would be a lot easier for you if you stuck to a structure; Try your best to make sure that you are arranging your argument into this form: </w:t>
            </w:r>
            <w:r w:rsidDel="00000000" w:rsidR="00000000" w:rsidRPr="00000000">
              <w:rPr>
                <w:b w:val="1"/>
                <w:sz w:val="22"/>
                <w:szCs w:val="22"/>
                <w:rtl w:val="0"/>
              </w:rPr>
              <w:t xml:space="preserve">Claim - Reasoning - Example - Impact. </w:t>
            </w:r>
            <w:r w:rsidDel="00000000" w:rsidR="00000000" w:rsidRPr="00000000">
              <w:rPr>
                <w:rtl w:val="0"/>
              </w:rPr>
            </w:r>
          </w:p>
          <w:p w:rsidR="00000000" w:rsidDel="00000000" w:rsidP="00000000" w:rsidRDefault="00000000" w:rsidRPr="00000000" w14:paraId="00000030">
            <w:pPr>
              <w:widowControl w:val="0"/>
              <w:numPr>
                <w:ilvl w:val="0"/>
                <w:numId w:val="6"/>
              </w:numPr>
              <w:ind w:left="720" w:hanging="360"/>
              <w:rPr>
                <w:sz w:val="22"/>
                <w:szCs w:val="22"/>
                <w:u w:val="none"/>
              </w:rPr>
            </w:pPr>
            <w:r w:rsidDel="00000000" w:rsidR="00000000" w:rsidRPr="00000000">
              <w:rPr>
                <w:sz w:val="22"/>
                <w:szCs w:val="22"/>
                <w:rtl w:val="0"/>
              </w:rPr>
              <w:t xml:space="preserve">You need to avoid having long pauses in your speech - it is quite awkward!</w:t>
            </w:r>
          </w:p>
          <w:p w:rsidR="00000000" w:rsidDel="00000000" w:rsidP="00000000" w:rsidRDefault="00000000" w:rsidRPr="00000000" w14:paraId="00000031">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your claim is named and follows what the conclusion of your argument is. (E.g., you wanna show that an argument causes X, just name the argument that!.)</w:t>
            </w:r>
          </w:p>
          <w:p w:rsidR="00000000" w:rsidDel="00000000" w:rsidP="00000000" w:rsidRDefault="00000000" w:rsidRPr="00000000" w14:paraId="00000032">
            <w:pPr>
              <w:widowControl w:val="0"/>
              <w:numPr>
                <w:ilvl w:val="0"/>
                <w:numId w:val="6"/>
              </w:numPr>
              <w:ind w:left="720" w:hanging="360"/>
              <w:rPr>
                <w:sz w:val="22"/>
                <w:szCs w:val="22"/>
                <w:u w:val="none"/>
              </w:rPr>
            </w:pPr>
            <w:r w:rsidDel="00000000" w:rsidR="00000000" w:rsidRPr="00000000">
              <w:rPr>
                <w:sz w:val="22"/>
                <w:szCs w:val="22"/>
                <w:rtl w:val="0"/>
              </w:rPr>
              <w:t xml:space="preserve">I understand that animals and children are different - but I think the point coming from the Proposition was that they are similar where they matter, in that the children are vulnerable so are animals. Etc. </w:t>
            </w:r>
          </w:p>
          <w:p w:rsidR="00000000" w:rsidDel="00000000" w:rsidP="00000000" w:rsidRDefault="00000000" w:rsidRPr="00000000" w14:paraId="00000033">
            <w:pPr>
              <w:widowControl w:val="0"/>
              <w:numPr>
                <w:ilvl w:val="0"/>
                <w:numId w:val="6"/>
              </w:numPr>
              <w:ind w:left="720" w:hanging="360"/>
              <w:rPr>
                <w:sz w:val="22"/>
                <w:szCs w:val="22"/>
                <w:u w:val="none"/>
              </w:rPr>
            </w:pPr>
            <w:r w:rsidDel="00000000" w:rsidR="00000000" w:rsidRPr="00000000">
              <w:rPr>
                <w:sz w:val="22"/>
                <w:szCs w:val="22"/>
                <w:rtl w:val="0"/>
              </w:rPr>
              <w:t xml:space="preserve">Good work explaining that we already have laws that can help with animal abuse! Tell me what these laws are - how do they work? Why are they effective?</w:t>
            </w:r>
          </w:p>
          <w:p w:rsidR="00000000" w:rsidDel="00000000" w:rsidP="00000000" w:rsidRDefault="00000000" w:rsidRPr="00000000" w14:paraId="00000034">
            <w:pPr>
              <w:widowControl w:val="0"/>
              <w:numPr>
                <w:ilvl w:val="0"/>
                <w:numId w:val="6"/>
              </w:numPr>
              <w:ind w:left="720" w:hanging="360"/>
              <w:rPr>
                <w:sz w:val="22"/>
                <w:szCs w:val="22"/>
                <w:u w:val="none"/>
              </w:rPr>
            </w:pPr>
            <w:r w:rsidDel="00000000" w:rsidR="00000000" w:rsidRPr="00000000">
              <w:rPr>
                <w:sz w:val="22"/>
                <w:szCs w:val="22"/>
                <w:rtl w:val="0"/>
              </w:rPr>
              <w:t xml:space="preserve">Try not to be too tied down to one idea - proving that children and animals rights are different is important, but you gotta move on at some point! I think there was much to be said about the harm this may cause for both children and animals. </w:t>
            </w:r>
          </w:p>
          <w:p w:rsidR="00000000" w:rsidDel="00000000" w:rsidP="00000000" w:rsidRDefault="00000000" w:rsidRPr="00000000" w14:paraId="00000035">
            <w:pPr>
              <w:widowControl w:val="0"/>
              <w:numPr>
                <w:ilvl w:val="0"/>
                <w:numId w:val="6"/>
              </w:numPr>
              <w:ind w:left="720" w:hanging="360"/>
              <w:rPr>
                <w:sz w:val="22"/>
                <w:szCs w:val="22"/>
                <w:u w:val="none"/>
              </w:rPr>
            </w:pPr>
            <w:r w:rsidDel="00000000" w:rsidR="00000000" w:rsidRPr="00000000">
              <w:rPr>
                <w:sz w:val="22"/>
                <w:szCs w:val="22"/>
                <w:rtl w:val="0"/>
              </w:rPr>
              <w:t xml:space="preserve">You have some real moments of brilliance that really shines through when you’re doing the speech right! </w:t>
            </w:r>
          </w:p>
          <w:p w:rsidR="00000000" w:rsidDel="00000000" w:rsidP="00000000" w:rsidRDefault="00000000" w:rsidRPr="00000000" w14:paraId="00000036">
            <w:pPr>
              <w:widowControl w:val="0"/>
              <w:ind w:left="720"/>
              <w:rPr>
                <w:sz w:val="22"/>
                <w:szCs w:val="22"/>
              </w:rPr>
            </w:pPr>
            <w:r w:rsidDel="00000000" w:rsidR="00000000" w:rsidRPr="00000000">
              <w:rPr>
                <w:rtl w:val="0"/>
              </w:rPr>
            </w:r>
          </w:p>
        </w:tc>
      </w:tr>
    </w:tbl>
    <w:p w:rsidR="00000000" w:rsidDel="00000000" w:rsidP="00000000" w:rsidRDefault="00000000" w:rsidRPr="00000000" w14:paraId="00000038">
      <w:pPr>
        <w:widowControl w:val="0"/>
        <w:ind w:firstLine="0"/>
        <w:rPr>
          <w:b w:val="1"/>
          <w:sz w:val="30"/>
          <w:szCs w:val="30"/>
        </w:rPr>
      </w:pPr>
      <w:r w:rsidDel="00000000" w:rsidR="00000000" w:rsidRPr="00000000">
        <w:rPr>
          <w:rtl w:val="0"/>
        </w:rPr>
      </w:r>
    </w:p>
    <w:p w:rsidR="00000000" w:rsidDel="00000000" w:rsidP="00000000" w:rsidRDefault="00000000" w:rsidRPr="00000000" w14:paraId="00000039">
      <w:pPr>
        <w:widowControl w:val="0"/>
        <w:ind w:firstLine="0"/>
        <w:rPr>
          <w:b w:val="1"/>
          <w:sz w:val="30"/>
          <w:szCs w:val="30"/>
        </w:rPr>
      </w:pPr>
      <w:r w:rsidDel="00000000" w:rsidR="00000000" w:rsidRPr="00000000">
        <w:rPr>
          <w:rtl w:val="0"/>
        </w:rPr>
      </w:r>
    </w:p>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Rose </w:t>
            </w:r>
          </w:p>
        </w:tc>
      </w:tr>
    </w:tbl>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5"/>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A">
            <w:pPr>
              <w:widowControl w:val="0"/>
              <w:numPr>
                <w:ilvl w:val="0"/>
                <w:numId w:val="5"/>
              </w:numPr>
              <w:ind w:left="720" w:hanging="360"/>
              <w:rPr>
                <w:sz w:val="22"/>
                <w:szCs w:val="22"/>
                <w:u w:val="none"/>
              </w:rPr>
            </w:pPr>
            <w:r w:rsidDel="00000000" w:rsidR="00000000" w:rsidRPr="00000000">
              <w:rPr>
                <w:sz w:val="22"/>
                <w:szCs w:val="22"/>
                <w:rtl w:val="0"/>
              </w:rPr>
              <w:t xml:space="preserve">Good job for starting with a hook! </w:t>
            </w:r>
          </w:p>
          <w:p w:rsidR="00000000" w:rsidDel="00000000" w:rsidP="00000000" w:rsidRDefault="00000000" w:rsidRPr="00000000" w14:paraId="0000004B">
            <w:pPr>
              <w:widowControl w:val="0"/>
              <w:ind w:left="0" w:firstLine="0"/>
              <w:rPr>
                <w:sz w:val="22"/>
                <w:szCs w:val="22"/>
              </w:rPr>
            </w:pPr>
            <w:r w:rsidDel="00000000" w:rsidR="00000000" w:rsidRPr="00000000">
              <w:rPr>
                <w:rtl w:val="0"/>
              </w:rPr>
            </w:r>
          </w:p>
          <w:p w:rsidR="00000000" w:rsidDel="00000000" w:rsidP="00000000" w:rsidRDefault="00000000" w:rsidRPr="00000000" w14:paraId="0000004C">
            <w:pPr>
              <w:widowControl w:val="0"/>
              <w:ind w:left="0" w:firstLine="0"/>
              <w:rPr>
                <w:sz w:val="22"/>
                <w:szCs w:val="22"/>
              </w:rPr>
            </w:pPr>
            <w:r w:rsidDel="00000000" w:rsidR="00000000" w:rsidRPr="00000000">
              <w:rPr>
                <w:rtl w:val="0"/>
              </w:rPr>
            </w:r>
          </w:p>
          <w:p w:rsidR="00000000" w:rsidDel="00000000" w:rsidP="00000000" w:rsidRDefault="00000000" w:rsidRPr="00000000" w14:paraId="0000004D">
            <w:pPr>
              <w:widowControl w:val="0"/>
              <w:ind w:left="0" w:firstLine="0"/>
              <w:rPr>
                <w:sz w:val="22"/>
                <w:szCs w:val="22"/>
              </w:rPr>
            </w:pPr>
            <w:r w:rsidDel="00000000" w:rsidR="00000000" w:rsidRPr="00000000">
              <w:rPr>
                <w:rtl w:val="0"/>
              </w:rPr>
            </w:r>
          </w:p>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ind w:left="0" w:firstLine="0"/>
              <w:rPr>
                <w:sz w:val="22"/>
                <w:szCs w:val="22"/>
              </w:rPr>
            </w:pPr>
            <w:r w:rsidDel="00000000" w:rsidR="00000000" w:rsidRPr="00000000">
              <w:rPr>
                <w:sz w:val="22"/>
                <w:szCs w:val="22"/>
                <w:rtl w:val="0"/>
              </w:rPr>
              <w:t xml:space="preserve">Speaking time: 06:20.18,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2"/>
              </w:numPr>
              <w:ind w:left="720" w:hanging="360"/>
              <w:rPr>
                <w:sz w:val="22"/>
                <w:szCs w:val="22"/>
              </w:rPr>
            </w:pPr>
            <w:r w:rsidDel="00000000" w:rsidR="00000000" w:rsidRPr="00000000">
              <w:rPr>
                <w:sz w:val="22"/>
                <w:szCs w:val="22"/>
                <w:rtl w:val="0"/>
              </w:rPr>
              <w:t xml:space="preserve">Don’t repeat the motion! </w:t>
            </w:r>
          </w:p>
          <w:p w:rsidR="00000000" w:rsidDel="00000000" w:rsidP="00000000" w:rsidRDefault="00000000" w:rsidRPr="00000000" w14:paraId="00000053">
            <w:pPr>
              <w:widowControl w:val="0"/>
              <w:numPr>
                <w:ilvl w:val="0"/>
                <w:numId w:val="2"/>
              </w:numPr>
              <w:ind w:left="720" w:hanging="360"/>
              <w:rPr>
                <w:sz w:val="22"/>
                <w:szCs w:val="22"/>
                <w:u w:val="none"/>
              </w:rPr>
            </w:pPr>
            <w:r w:rsidDel="00000000" w:rsidR="00000000" w:rsidRPr="00000000">
              <w:rPr>
                <w:sz w:val="22"/>
                <w:szCs w:val="22"/>
                <w:rtl w:val="0"/>
              </w:rPr>
              <w:t xml:space="preserve">You want to get straight into the meat of the argument of your side and or the other side. I appreciate the beginning where you were telling me about all the issues that may arise, etc, but that isn’t the main focus! </w:t>
            </w:r>
          </w:p>
          <w:p w:rsidR="00000000" w:rsidDel="00000000" w:rsidP="00000000" w:rsidRDefault="00000000" w:rsidRPr="00000000" w14:paraId="00000054">
            <w:pPr>
              <w:widowControl w:val="0"/>
              <w:numPr>
                <w:ilvl w:val="0"/>
                <w:numId w:val="2"/>
              </w:numPr>
              <w:ind w:left="720" w:hanging="360"/>
              <w:rPr>
                <w:sz w:val="22"/>
                <w:szCs w:val="22"/>
                <w:u w:val="none"/>
              </w:rPr>
            </w:pPr>
            <w:r w:rsidDel="00000000" w:rsidR="00000000" w:rsidRPr="00000000">
              <w:rPr>
                <w:sz w:val="22"/>
                <w:szCs w:val="22"/>
                <w:rtl w:val="0"/>
              </w:rPr>
              <w:t xml:space="preserve">When you are rebutting, you want to make sure that you are dealing with the major issues of the other side - the other side was suggesting that kids could drop out, etc if we don’t recognise their achievements beyond grades. Why is that a good/bad thing? </w:t>
            </w:r>
          </w:p>
          <w:p w:rsidR="00000000" w:rsidDel="00000000" w:rsidP="00000000" w:rsidRDefault="00000000" w:rsidRPr="00000000" w14:paraId="00000055">
            <w:pPr>
              <w:widowControl w:val="0"/>
              <w:numPr>
                <w:ilvl w:val="0"/>
                <w:numId w:val="2"/>
              </w:numPr>
              <w:ind w:left="720" w:hanging="360"/>
              <w:rPr>
                <w:sz w:val="22"/>
                <w:szCs w:val="22"/>
                <w:u w:val="none"/>
              </w:rPr>
            </w:pPr>
            <w:r w:rsidDel="00000000" w:rsidR="00000000" w:rsidRPr="00000000">
              <w:rPr>
                <w:sz w:val="22"/>
                <w:szCs w:val="22"/>
                <w:rtl w:val="0"/>
              </w:rPr>
              <w:t xml:space="preserve">Don’t get distracted by things that are happening in the room! Keep up the pace. </w:t>
            </w:r>
          </w:p>
          <w:p w:rsidR="00000000" w:rsidDel="00000000" w:rsidP="00000000" w:rsidRDefault="00000000" w:rsidRPr="00000000" w14:paraId="00000056">
            <w:pPr>
              <w:widowControl w:val="0"/>
              <w:numPr>
                <w:ilvl w:val="0"/>
                <w:numId w:val="2"/>
              </w:numPr>
              <w:ind w:left="720" w:hanging="360"/>
              <w:rPr>
                <w:sz w:val="22"/>
                <w:szCs w:val="22"/>
                <w:u w:val="none"/>
              </w:rPr>
            </w:pPr>
            <w:r w:rsidDel="00000000" w:rsidR="00000000" w:rsidRPr="00000000">
              <w:rPr>
                <w:sz w:val="22"/>
                <w:szCs w:val="22"/>
                <w:rtl w:val="0"/>
              </w:rPr>
              <w:t xml:space="preserve">I understand that people might have good learning under exam systems, but can you tell me </w:t>
            </w:r>
            <w:r w:rsidDel="00000000" w:rsidR="00000000" w:rsidRPr="00000000">
              <w:rPr>
                <w:b w:val="1"/>
                <w:sz w:val="22"/>
                <w:szCs w:val="22"/>
                <w:rtl w:val="0"/>
              </w:rPr>
              <w:t xml:space="preserve">why </w:t>
            </w:r>
            <w:r w:rsidDel="00000000" w:rsidR="00000000" w:rsidRPr="00000000">
              <w:rPr>
                <w:sz w:val="22"/>
                <w:szCs w:val="22"/>
                <w:rtl w:val="0"/>
              </w:rPr>
              <w:t xml:space="preserve">this is true? </w:t>
            </w:r>
          </w:p>
          <w:p w:rsidR="00000000" w:rsidDel="00000000" w:rsidP="00000000" w:rsidRDefault="00000000" w:rsidRPr="00000000" w14:paraId="00000057">
            <w:pPr>
              <w:widowControl w:val="0"/>
              <w:numPr>
                <w:ilvl w:val="0"/>
                <w:numId w:val="2"/>
              </w:numPr>
              <w:ind w:left="720" w:hanging="360"/>
              <w:rPr>
                <w:sz w:val="22"/>
                <w:szCs w:val="22"/>
                <w:u w:val="none"/>
              </w:rPr>
            </w:pPr>
            <w:r w:rsidDel="00000000" w:rsidR="00000000" w:rsidRPr="00000000">
              <w:rPr>
                <w:sz w:val="22"/>
                <w:szCs w:val="22"/>
                <w:rtl w:val="0"/>
              </w:rPr>
              <w:t xml:space="preserve">Remember the other side talked about a 60:40 division for grades and factors beyond grades - you gotta stay focused on the main issue of the other side! </w:t>
            </w:r>
          </w:p>
          <w:p w:rsidR="00000000" w:rsidDel="00000000" w:rsidP="00000000" w:rsidRDefault="00000000" w:rsidRPr="00000000" w14:paraId="00000058">
            <w:pPr>
              <w:widowControl w:val="0"/>
              <w:numPr>
                <w:ilvl w:val="0"/>
                <w:numId w:val="2"/>
              </w:numPr>
              <w:ind w:left="720" w:hanging="360"/>
              <w:rPr>
                <w:sz w:val="22"/>
                <w:szCs w:val="22"/>
                <w:u w:val="none"/>
              </w:rPr>
            </w:pPr>
            <w:r w:rsidDel="00000000" w:rsidR="00000000" w:rsidRPr="00000000">
              <w:rPr>
                <w:sz w:val="22"/>
                <w:szCs w:val="22"/>
                <w:rtl w:val="0"/>
              </w:rPr>
              <w:t xml:space="preserve"> I think the harm of not going to university was a bit extreme, but it could be made to be more reasonable by perhaps talking about how this hurts their motivation, etc. </w:t>
            </w:r>
          </w:p>
          <w:p w:rsidR="00000000" w:rsidDel="00000000" w:rsidP="00000000" w:rsidRDefault="00000000" w:rsidRPr="00000000" w14:paraId="00000059">
            <w:pPr>
              <w:widowControl w:val="0"/>
              <w:numPr>
                <w:ilvl w:val="0"/>
                <w:numId w:val="2"/>
              </w:numPr>
              <w:ind w:left="720" w:hanging="360"/>
              <w:rPr>
                <w:sz w:val="22"/>
                <w:szCs w:val="22"/>
                <w:u w:val="none"/>
              </w:rPr>
            </w:pPr>
            <w:r w:rsidDel="00000000" w:rsidR="00000000" w:rsidRPr="00000000">
              <w:rPr>
                <w:sz w:val="22"/>
                <w:szCs w:val="22"/>
                <w:rtl w:val="0"/>
              </w:rPr>
              <w:t xml:space="preserve">You need to work on detailing the internal parts of your arguments! Keep asking yourself why for when you are saying something is true, etc. </w:t>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3"/>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70">
            <w:pPr>
              <w:widowControl w:val="0"/>
              <w:numPr>
                <w:ilvl w:val="0"/>
                <w:numId w:val="3"/>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71">
            <w:pPr>
              <w:widowControl w:val="0"/>
              <w:numPr>
                <w:ilvl w:val="0"/>
                <w:numId w:val="3"/>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72">
            <w:pPr>
              <w:widowControl w:val="0"/>
              <w:ind w:firstLine="0"/>
              <w:rPr>
                <w:sz w:val="22"/>
                <w:szCs w:val="22"/>
              </w:rPr>
            </w:pPr>
            <w:r w:rsidDel="00000000" w:rsidR="00000000" w:rsidRPr="00000000">
              <w:rPr>
                <w:rtl w:val="0"/>
              </w:rPr>
            </w:r>
          </w:p>
          <w:p w:rsidR="00000000" w:rsidDel="00000000" w:rsidP="00000000" w:rsidRDefault="00000000" w:rsidRPr="00000000" w14:paraId="00000073">
            <w:pPr>
              <w:widowControl w:val="0"/>
              <w:ind w:firstLine="0"/>
              <w:rPr>
                <w:sz w:val="22"/>
                <w:szCs w:val="22"/>
              </w:rPr>
            </w:pPr>
            <w:r w:rsidDel="00000000" w:rsidR="00000000" w:rsidRPr="00000000">
              <w:rPr>
                <w:rtl w:val="0"/>
              </w:rPr>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numPr>
                <w:ilvl w:val="0"/>
                <w:numId w:val="7"/>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7B">
            <w:pPr>
              <w:widowControl w:val="0"/>
              <w:numPr>
                <w:ilvl w:val="0"/>
                <w:numId w:val="7"/>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7C">
            <w:pPr>
              <w:widowControl w:val="0"/>
              <w:numPr>
                <w:ilvl w:val="0"/>
                <w:numId w:val="7"/>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7D">
            <w:pPr>
              <w:widowControl w:val="0"/>
              <w:numPr>
                <w:ilvl w:val="0"/>
                <w:numId w:val="7"/>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7E">
            <w:pPr>
              <w:widowControl w:val="0"/>
              <w:numPr>
                <w:ilvl w:val="0"/>
                <w:numId w:val="7"/>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7F">
            <w:pPr>
              <w:widowControl w:val="0"/>
              <w:numPr>
                <w:ilvl w:val="0"/>
                <w:numId w:val="7"/>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80">
            <w:pPr>
              <w:widowControl w:val="0"/>
              <w:numPr>
                <w:ilvl w:val="0"/>
                <w:numId w:val="7"/>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81">
            <w:pPr>
              <w:widowControl w:val="0"/>
              <w:numPr>
                <w:ilvl w:val="0"/>
                <w:numId w:val="7"/>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83">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5">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left="720"/>
              <w:rPr>
                <w:b w:val="1"/>
                <w:sz w:val="22"/>
                <w:szCs w:val="22"/>
              </w:rPr>
            </w:pPr>
            <w:r w:rsidDel="00000000" w:rsidR="00000000" w:rsidRPr="00000000">
              <w:rPr>
                <w:rtl w:val="0"/>
              </w:rPr>
            </w:r>
          </w:p>
          <w:p w:rsidR="00000000" w:rsidDel="00000000" w:rsidP="00000000" w:rsidRDefault="00000000" w:rsidRPr="00000000" w14:paraId="0000008C">
            <w:pPr>
              <w:widowControl w:val="0"/>
              <w:numPr>
                <w:ilvl w:val="0"/>
                <w:numId w:val="9"/>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8D">
            <w:pPr>
              <w:widowControl w:val="0"/>
              <w:numPr>
                <w:ilvl w:val="0"/>
                <w:numId w:val="9"/>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4"/>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8">
            <w:pPr>
              <w:widowControl w:val="0"/>
              <w:numPr>
                <w:ilvl w:val="0"/>
                <w:numId w:val="4"/>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9">
            <w:pPr>
              <w:widowControl w:val="0"/>
              <w:numPr>
                <w:ilvl w:val="0"/>
                <w:numId w:val="4"/>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A">
            <w:pPr>
              <w:widowControl w:val="0"/>
              <w:numPr>
                <w:ilvl w:val="0"/>
                <w:numId w:val="4"/>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B">
            <w:pPr>
              <w:widowControl w:val="0"/>
              <w:numPr>
                <w:ilvl w:val="0"/>
                <w:numId w:val="4"/>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9C">
            <w:pPr>
              <w:widowControl w:val="0"/>
              <w:numPr>
                <w:ilvl w:val="0"/>
                <w:numId w:val="4"/>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9D">
            <w:pPr>
              <w:widowControl w:val="0"/>
              <w:numPr>
                <w:ilvl w:val="0"/>
                <w:numId w:val="4"/>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9E">
            <w:pPr>
              <w:widowControl w:val="0"/>
              <w:numPr>
                <w:ilvl w:val="0"/>
                <w:numId w:val="4"/>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3">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5">
      <w:pPr>
        <w:widowControl w:val="0"/>
        <w:ind w:firstLine="0"/>
        <w:rPr>
          <w:b w:val="1"/>
          <w:sz w:val="30"/>
          <w:szCs w:val="30"/>
        </w:rPr>
      </w:pPr>
      <w:r w:rsidDel="00000000" w:rsidR="00000000" w:rsidRPr="00000000">
        <w:rPr>
          <w:rtl w:val="0"/>
        </w:rPr>
      </w:r>
    </w:p>
    <w:p w:rsidR="00000000" w:rsidDel="00000000" w:rsidP="00000000" w:rsidRDefault="00000000" w:rsidRPr="00000000" w14:paraId="000000B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6">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7">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