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p w:rsidR="00000000" w:rsidDel="00000000" w:rsidP="00000000" w:rsidRDefault="00000000" w:rsidRPr="00000000" w14:paraId="00000002">
      <w:pPr>
        <w:widowControl w:val="0"/>
        <w:ind w:firstLine="0"/>
        <w:rPr>
          <w:b w:val="1"/>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ind w:firstLine="0"/>
                  <w:rPr>
                    <w:b w:val="1"/>
                    <w:sz w:val="22"/>
                    <w:szCs w:val="22"/>
                  </w:rPr>
                </w:pPr>
                <w:r w:rsidDel="00000000" w:rsidR="00000000" w:rsidRPr="00000000">
                  <w:rPr>
                    <w:b w:val="1"/>
                    <w:sz w:val="22"/>
                    <w:szCs w:val="22"/>
                    <w:rtl w:val="0"/>
                  </w:rPr>
                  <w:t xml:space="preserve">Student: Bennett</w:t>
                </w:r>
              </w:p>
            </w:tc>
          </w:tr>
        </w:tbl>
      </w:sdtContent>
    </w:sdt>
    <w:p w:rsidR="00000000" w:rsidDel="00000000" w:rsidP="00000000" w:rsidRDefault="00000000" w:rsidRPr="00000000" w14:paraId="00000004">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rPr>
                    <w:b w:val="1"/>
                    <w:sz w:val="22"/>
                    <w:szCs w:val="22"/>
                  </w:rPr>
                </w:pPr>
                <w:r w:rsidDel="00000000" w:rsidR="00000000" w:rsidRPr="00000000">
                  <w:rPr>
                    <w:b w:val="1"/>
                    <w:sz w:val="22"/>
                    <w:szCs w:val="22"/>
                    <w:rtl w:val="0"/>
                  </w:rPr>
                  <w:t xml:space="preserve">Topic: That schools should monitor their students’ social media accounts.</w:t>
                </w:r>
              </w:p>
            </w:tc>
          </w:tr>
        </w:tbl>
      </w:sdtContent>
    </w:sdt>
    <w:p w:rsidR="00000000" w:rsidDel="00000000" w:rsidP="00000000" w:rsidRDefault="00000000" w:rsidRPr="00000000" w14:paraId="00000006">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9">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rPr>
                    <w:b w:val="1"/>
                  </w:rPr>
                </w:pPr>
                <w:r w:rsidDel="00000000" w:rsidR="00000000" w:rsidRPr="00000000">
                  <w:rPr>
                    <w:b w:val="1"/>
                    <w:sz w:val="22"/>
                    <w:szCs w:val="22"/>
                    <w:rtl w:val="0"/>
                  </w:rPr>
                  <w:t xml:space="preserve">What was the BEST thing about my speech?</w:t>
                </w:r>
                <w:r w:rsidDel="00000000" w:rsidR="00000000" w:rsidRPr="00000000">
                  <w:rPr>
                    <w:rtl w:val="0"/>
                  </w:rPr>
                </w:r>
              </w:p>
              <w:p w:rsidR="00000000" w:rsidDel="00000000" w:rsidP="00000000" w:rsidRDefault="00000000" w:rsidRPr="00000000" w14:paraId="0000000B">
                <w:pPr>
                  <w:widowControl w:val="0"/>
                  <w:ind w:firstLine="0"/>
                  <w:rPr>
                    <w:b w:val="1"/>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on explaining that students might encounter something inappropriate in social media. </w:t>
                </w:r>
              </w:p>
              <w:p w:rsidR="00000000" w:rsidDel="00000000" w:rsidP="00000000" w:rsidRDefault="00000000" w:rsidRPr="00000000" w14:paraId="0000000D">
                <w:pPr>
                  <w:widowControl w:val="0"/>
                  <w:numPr>
                    <w:ilvl w:val="0"/>
                    <w:numId w:val="7"/>
                  </w:numPr>
                  <w:ind w:left="720" w:hanging="360"/>
                  <w:rPr>
                    <w:b w:val="1"/>
                    <w:sz w:val="22"/>
                    <w:szCs w:val="22"/>
                    <w:u w:val="none"/>
                  </w:rPr>
                </w:pPr>
                <w:r w:rsidDel="00000000" w:rsidR="00000000" w:rsidRPr="00000000">
                  <w:rPr>
                    <w:b w:val="1"/>
                    <w:sz w:val="22"/>
                    <w:szCs w:val="22"/>
                    <w:rtl w:val="0"/>
                  </w:rPr>
                  <w:t xml:space="preserve">Nice illustration of how schools behave while monitoring and after that.</w:t>
                </w:r>
              </w:p>
              <w:p w:rsidR="00000000" w:rsidDel="00000000" w:rsidP="00000000" w:rsidRDefault="00000000" w:rsidRPr="00000000" w14:paraId="0000000E">
                <w:pPr>
                  <w:widowControl w:val="0"/>
                  <w:ind w:firstLine="0"/>
                  <w:rPr>
                    <w:b w:val="1"/>
                    <w:sz w:val="22"/>
                    <w:szCs w:val="22"/>
                  </w:rPr>
                </w:pPr>
                <w:r w:rsidDel="00000000" w:rsidR="00000000" w:rsidRPr="00000000">
                  <w:rPr>
                    <w:b w:val="1"/>
                    <w:sz w:val="22"/>
                    <w:szCs w:val="22"/>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start with a hook. We don’t need an introduction.</w:t>
                </w:r>
              </w:p>
              <w:p w:rsidR="00000000" w:rsidDel="00000000" w:rsidP="00000000" w:rsidRDefault="00000000" w:rsidRPr="00000000" w14:paraId="00000012">
                <w:pPr>
                  <w:widowControl w:val="0"/>
                  <w:numPr>
                    <w:ilvl w:val="0"/>
                    <w:numId w:val="6"/>
                  </w:numPr>
                  <w:ind w:left="720" w:hanging="360"/>
                  <w:rPr>
                    <w:b w:val="1"/>
                    <w:sz w:val="22"/>
                    <w:szCs w:val="22"/>
                    <w:u w:val="none"/>
                  </w:rPr>
                </w:pPr>
                <w:r w:rsidDel="00000000" w:rsidR="00000000" w:rsidRPr="00000000">
                  <w:rPr>
                    <w:b w:val="1"/>
                    <w:sz w:val="22"/>
                    <w:szCs w:val="22"/>
                    <w:rtl w:val="0"/>
                  </w:rPr>
                  <w:t xml:space="preserve">You need to work on your confidence. Speak loudly. Write more stuff on your paper.</w:t>
                </w:r>
              </w:p>
              <w:p w:rsidR="00000000" w:rsidDel="00000000" w:rsidP="00000000" w:rsidRDefault="00000000" w:rsidRPr="00000000" w14:paraId="00000013">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minimize playing around with objects while you are speaking.</w:t>
                </w:r>
              </w:p>
              <w:p w:rsidR="00000000" w:rsidDel="00000000" w:rsidP="00000000" w:rsidRDefault="00000000" w:rsidRPr="00000000" w14:paraId="00000014">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structure your ideas in a proper way.</w:t>
                </w:r>
              </w:p>
              <w:p w:rsidR="00000000" w:rsidDel="00000000" w:rsidP="00000000" w:rsidRDefault="00000000" w:rsidRPr="00000000" w14:paraId="00000015">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maintain proper eye contact. </w:t>
                </w:r>
              </w:p>
            </w:tc>
          </w:tr>
        </w:tbl>
      </w:sdtContent>
    </w:sdt>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p w:rsidR="00000000" w:rsidDel="00000000" w:rsidP="00000000" w:rsidRDefault="00000000" w:rsidRPr="00000000" w14:paraId="0000001A">
      <w:pPr>
        <w:widowControl w:val="0"/>
        <w:ind w:firstLine="0"/>
        <w:rPr>
          <w:b w:val="1"/>
          <w:sz w:val="22"/>
          <w:szCs w:val="22"/>
        </w:rPr>
      </w:pP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b w:val="1"/>
                    <w:sz w:val="22"/>
                    <w:szCs w:val="22"/>
                  </w:rPr>
                </w:pPr>
                <w:r w:rsidDel="00000000" w:rsidR="00000000" w:rsidRPr="00000000">
                  <w:rPr>
                    <w:b w:val="1"/>
                    <w:sz w:val="22"/>
                    <w:szCs w:val="22"/>
                    <w:rtl w:val="0"/>
                  </w:rPr>
                  <w:t xml:space="preserve">Student: Astrea</w:t>
                </w:r>
              </w:p>
            </w:tc>
          </w:tr>
        </w:tbl>
      </w:sdtContent>
    </w:sdt>
    <w:p w:rsidR="00000000" w:rsidDel="00000000" w:rsidP="00000000" w:rsidRDefault="00000000" w:rsidRPr="00000000" w14:paraId="00000024">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sz w:val="22"/>
                    <w:szCs w:val="22"/>
                  </w:rPr>
                </w:pPr>
                <w:r w:rsidDel="00000000" w:rsidR="00000000" w:rsidRPr="00000000">
                  <w:rPr>
                    <w:b w:val="1"/>
                    <w:sz w:val="22"/>
                    <w:szCs w:val="22"/>
                    <w:rtl w:val="0"/>
                  </w:rPr>
                  <w:t xml:space="preserve">Topic: That schools should monitor their students’ social media accounts.</w:t>
                </w:r>
              </w:p>
            </w:tc>
          </w:tr>
        </w:tbl>
      </w:sdtContent>
    </w:sdt>
    <w:p w:rsidR="00000000" w:rsidDel="00000000" w:rsidP="00000000" w:rsidRDefault="00000000" w:rsidRPr="00000000" w14:paraId="00000026">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rPr>
                </w:pPr>
                <w:r w:rsidDel="00000000" w:rsidR="00000000" w:rsidRPr="00000000">
                  <w:rPr>
                    <w:b w:val="1"/>
                    <w:sz w:val="22"/>
                    <w:szCs w:val="22"/>
                    <w:rtl w:val="0"/>
                  </w:rPr>
                  <w:t xml:space="preserve">What was the BEST thing about my speech?</w:t>
                </w:r>
                <w:r w:rsidDel="00000000" w:rsidR="00000000" w:rsidRPr="00000000">
                  <w:rPr>
                    <w:rtl w:val="0"/>
                  </w:rPr>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work on explaining that social media is the only place where students feel less controlled.</w:t>
                </w:r>
                <w:r w:rsidDel="00000000" w:rsidR="00000000" w:rsidRPr="00000000">
                  <w:rPr>
                    <w:rtl w:val="0"/>
                  </w:rPr>
                </w:r>
              </w:p>
              <w:p w:rsidR="00000000" w:rsidDel="00000000" w:rsidP="00000000" w:rsidRDefault="00000000" w:rsidRPr="00000000" w14:paraId="0000002D">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illustration of social media as a platform.</w:t>
                </w:r>
              </w:p>
              <w:p w:rsidR="00000000" w:rsidDel="00000000" w:rsidP="00000000" w:rsidRDefault="00000000" w:rsidRPr="00000000" w14:paraId="0000002E">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work on explaining that schools are restricting freedom on all fronts.</w:t>
                </w:r>
              </w:p>
              <w:p w:rsidR="00000000" w:rsidDel="00000000" w:rsidP="00000000" w:rsidRDefault="00000000" w:rsidRPr="00000000" w14:paraId="0000002F">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illustration to show why social media is the only outlet of the emotions for some people. </w:t>
                </w:r>
              </w:p>
              <w:p w:rsidR="00000000" w:rsidDel="00000000" w:rsidP="00000000" w:rsidRDefault="00000000" w:rsidRPr="00000000" w14:paraId="00000030">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work on explaining why schools will overstep their boundary with monitoring. </w:t>
                </w:r>
              </w:p>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5:20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5"/>
                  </w:numPr>
                  <w:ind w:left="720" w:hanging="360"/>
                  <w:rPr>
                    <w:b w:val="1"/>
                    <w:sz w:val="22"/>
                    <w:szCs w:val="22"/>
                    <w:u w:val="none"/>
                  </w:rPr>
                </w:pPr>
                <w:r w:rsidDel="00000000" w:rsidR="00000000" w:rsidRPr="00000000">
                  <w:rPr>
                    <w:b w:val="1"/>
                    <w:sz w:val="22"/>
                    <w:szCs w:val="22"/>
                    <w:rtl w:val="0"/>
                  </w:rPr>
                  <w:t xml:space="preserve">You need to explain exactly why the monitoring does not work.</w:t>
                </w:r>
              </w:p>
              <w:p w:rsidR="00000000" w:rsidDel="00000000" w:rsidP="00000000" w:rsidRDefault="00000000" w:rsidRPr="00000000" w14:paraId="00000035">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show when schools are likely to overstep their domain and do whatever they want. </w:t>
                </w:r>
              </w:p>
              <w:p w:rsidR="00000000" w:rsidDel="00000000" w:rsidP="00000000" w:rsidRDefault="00000000" w:rsidRPr="00000000" w14:paraId="00000036">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speak loudly. </w:t>
                </w:r>
              </w:p>
              <w:p w:rsidR="00000000" w:rsidDel="00000000" w:rsidP="00000000" w:rsidRDefault="00000000" w:rsidRPr="00000000" w14:paraId="00000037">
                <w:pPr>
                  <w:widowControl w:val="0"/>
                  <w:numPr>
                    <w:ilvl w:val="0"/>
                    <w:numId w:val="5"/>
                  </w:numPr>
                  <w:ind w:left="720" w:hanging="360"/>
                  <w:rPr>
                    <w:b w:val="1"/>
                    <w:sz w:val="22"/>
                    <w:szCs w:val="22"/>
                    <w:u w:val="none"/>
                  </w:rPr>
                </w:pPr>
                <w:r w:rsidDel="00000000" w:rsidR="00000000" w:rsidRPr="00000000">
                  <w:rPr>
                    <w:b w:val="1"/>
                    <w:sz w:val="22"/>
                    <w:szCs w:val="22"/>
                    <w:rtl w:val="0"/>
                  </w:rPr>
                  <w:t xml:space="preserve">When you explain schools are not the best actor to decide this - explain what they don’t know about you.</w:t>
                </w:r>
              </w:p>
            </w:tc>
          </w:tr>
        </w:tbl>
      </w:sdtContent>
    </w:sdt>
    <w:p w:rsidR="00000000" w:rsidDel="00000000" w:rsidP="00000000" w:rsidRDefault="00000000" w:rsidRPr="00000000" w14:paraId="00000039">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Student: Nathaniel</w:t>
            </w:r>
          </w:p>
        </w:tc>
      </w:tr>
    </w:tbl>
    <w:p w:rsidR="00000000" w:rsidDel="00000000" w:rsidP="00000000" w:rsidRDefault="00000000" w:rsidRPr="00000000" w14:paraId="0000003C">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Topic: That schools should monitor their students’ social media accounts.</w:t>
            </w:r>
          </w:p>
        </w:tc>
      </w:tr>
    </w:tbl>
    <w:p w:rsidR="00000000" w:rsidDel="00000000" w:rsidP="00000000" w:rsidRDefault="00000000" w:rsidRPr="00000000" w14:paraId="0000003E">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41">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on explaining that students are affected by the hate comments in social media.</w:t>
            </w:r>
          </w:p>
          <w:p w:rsidR="00000000" w:rsidDel="00000000" w:rsidP="00000000" w:rsidRDefault="00000000" w:rsidRPr="00000000" w14:paraId="00000044">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explaining that people’s mental health will suffer when they encounter certain social media content.</w:t>
            </w:r>
          </w:p>
          <w:p w:rsidR="00000000" w:rsidDel="00000000" w:rsidP="00000000" w:rsidRDefault="00000000" w:rsidRPr="00000000" w14:paraId="00000045">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on explaining that inappropriate content has a range of harms. </w:t>
            </w:r>
          </w:p>
          <w:p w:rsidR="00000000" w:rsidDel="00000000" w:rsidP="00000000" w:rsidRDefault="00000000" w:rsidRPr="00000000" w14:paraId="00000046">
            <w:pPr>
              <w:widowControl w:val="0"/>
              <w:ind w:firstLine="0"/>
              <w:rPr>
                <w:b w:val="1"/>
                <w:sz w:val="22"/>
                <w:szCs w:val="22"/>
              </w:rPr>
            </w:pPr>
            <w:r w:rsidDel="00000000" w:rsidR="00000000" w:rsidRPr="00000000">
              <w:rPr>
                <w:b w:val="1"/>
                <w:sz w:val="22"/>
                <w:szCs w:val="22"/>
                <w:rtl w:val="0"/>
              </w:rPr>
              <w:t xml:space="preserve">5:20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4"/>
              </w:numPr>
              <w:ind w:left="720" w:hanging="360"/>
              <w:rPr>
                <w:b w:val="1"/>
                <w:sz w:val="22"/>
                <w:szCs w:val="22"/>
                <w:u w:val="none"/>
              </w:rPr>
            </w:pPr>
            <w:r w:rsidDel="00000000" w:rsidR="00000000" w:rsidRPr="00000000">
              <w:rPr>
                <w:b w:val="1"/>
                <w:sz w:val="22"/>
                <w:szCs w:val="22"/>
                <w:rtl w:val="0"/>
              </w:rPr>
              <w:t xml:space="preserve">In your hook, try to also show how monitoring will solve the problem that you explained.</w:t>
            </w:r>
          </w:p>
          <w:p w:rsidR="00000000" w:rsidDel="00000000" w:rsidP="00000000" w:rsidRDefault="00000000" w:rsidRPr="00000000" w14:paraId="0000004A">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explain what monitoring basically means and when teachers are likely to intervene.</w:t>
            </w:r>
          </w:p>
          <w:p w:rsidR="00000000" w:rsidDel="00000000" w:rsidP="00000000" w:rsidRDefault="00000000" w:rsidRPr="00000000" w14:paraId="0000004B">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minimize the exaggeration and laughter in the middle of your speech. </w:t>
            </w:r>
          </w:p>
          <w:p w:rsidR="00000000" w:rsidDel="00000000" w:rsidP="00000000" w:rsidRDefault="00000000" w:rsidRPr="00000000" w14:paraId="0000004C">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not to use casual remarks like “the generation will be cooked”. We need a more formal explanation of the harms that you explain.</w:t>
            </w:r>
          </w:p>
          <w:p w:rsidR="00000000" w:rsidDel="00000000" w:rsidP="00000000" w:rsidRDefault="00000000" w:rsidRPr="00000000" w14:paraId="0000004D">
            <w:pPr>
              <w:widowControl w:val="0"/>
              <w:numPr>
                <w:ilvl w:val="0"/>
                <w:numId w:val="4"/>
              </w:numPr>
              <w:ind w:left="720" w:hanging="360"/>
              <w:rPr>
                <w:b w:val="1"/>
                <w:sz w:val="22"/>
                <w:szCs w:val="22"/>
                <w:u w:val="none"/>
              </w:rPr>
            </w:pPr>
            <w:r w:rsidDel="00000000" w:rsidR="00000000" w:rsidRPr="00000000">
              <w:rPr>
                <w:b w:val="1"/>
                <w:sz w:val="22"/>
                <w:szCs w:val="22"/>
                <w:rtl w:val="0"/>
              </w:rPr>
              <w:t xml:space="preserve">Explain exactly why schools are the best actors to do this. </w:t>
            </w:r>
          </w:p>
          <w:p w:rsidR="00000000" w:rsidDel="00000000" w:rsidP="00000000" w:rsidRDefault="00000000" w:rsidRPr="00000000" w14:paraId="0000004E">
            <w:pPr>
              <w:widowControl w:val="0"/>
              <w:ind w:left="0" w:firstLine="0"/>
              <w:rPr>
                <w:b w:val="1"/>
                <w:sz w:val="22"/>
                <w:szCs w:val="22"/>
              </w:rPr>
            </w:pPr>
            <w:r w:rsidDel="00000000" w:rsidR="00000000" w:rsidRPr="00000000">
              <w:rPr>
                <w:rtl w:val="0"/>
              </w:rPr>
            </w:r>
          </w:p>
        </w:tc>
      </w:tr>
    </w:tbl>
    <w:p w:rsidR="00000000" w:rsidDel="00000000" w:rsidP="00000000" w:rsidRDefault="00000000" w:rsidRPr="00000000" w14:paraId="00000050">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Student: Abigail</w:t>
            </w:r>
          </w:p>
        </w:tc>
      </w:tr>
    </w:tbl>
    <w:p w:rsidR="00000000" w:rsidDel="00000000" w:rsidP="00000000" w:rsidRDefault="00000000" w:rsidRPr="00000000" w14:paraId="00000053">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Topic: That schools should monitor their students’ social media accounts.</w:t>
            </w:r>
          </w:p>
        </w:tc>
      </w:tr>
    </w:tbl>
    <w:p w:rsidR="00000000" w:rsidDel="00000000" w:rsidP="00000000" w:rsidRDefault="00000000" w:rsidRPr="00000000" w14:paraId="0000005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work on explaining a range of things that are possible in social media. </w:t>
            </w:r>
          </w:p>
          <w:p w:rsidR="00000000" w:rsidDel="00000000" w:rsidP="00000000" w:rsidRDefault="00000000" w:rsidRPr="00000000" w14:paraId="0000005B">
            <w:pPr>
              <w:widowControl w:val="0"/>
              <w:numPr>
                <w:ilvl w:val="0"/>
                <w:numId w:val="8"/>
              </w:numPr>
              <w:ind w:left="720" w:hanging="360"/>
              <w:rPr>
                <w:b w:val="1"/>
                <w:sz w:val="22"/>
                <w:szCs w:val="22"/>
                <w:u w:val="none"/>
              </w:rPr>
            </w:pPr>
            <w:r w:rsidDel="00000000" w:rsidR="00000000" w:rsidRPr="00000000">
              <w:rPr>
                <w:b w:val="1"/>
                <w:sz w:val="22"/>
                <w:szCs w:val="22"/>
                <w:rtl w:val="0"/>
              </w:rPr>
              <w:t xml:space="preserve">Nice illustration of the extent people are willing to go to protect their privacy. </w:t>
            </w:r>
          </w:p>
          <w:p w:rsidR="00000000" w:rsidDel="00000000" w:rsidP="00000000" w:rsidRDefault="00000000" w:rsidRPr="00000000" w14:paraId="0000005C">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work on explaining that people in toxic households need an escape in the form of social media.</w:t>
            </w:r>
          </w:p>
          <w:p w:rsidR="00000000" w:rsidDel="00000000" w:rsidP="00000000" w:rsidRDefault="00000000" w:rsidRPr="00000000" w14:paraId="0000005D">
            <w:pPr>
              <w:widowControl w:val="0"/>
              <w:numPr>
                <w:ilvl w:val="0"/>
                <w:numId w:val="8"/>
              </w:numPr>
              <w:ind w:left="720" w:hanging="360"/>
              <w:rPr>
                <w:b w:val="1"/>
                <w:sz w:val="22"/>
                <w:szCs w:val="22"/>
                <w:u w:val="none"/>
              </w:rPr>
            </w:pPr>
            <w:r w:rsidDel="00000000" w:rsidR="00000000" w:rsidRPr="00000000">
              <w:rPr>
                <w:b w:val="1"/>
                <w:sz w:val="22"/>
                <w:szCs w:val="22"/>
                <w:rtl w:val="0"/>
              </w:rPr>
              <w:t xml:space="preserve">3:00</w:t>
            </w:r>
          </w:p>
          <w:p w:rsidR="00000000" w:rsidDel="00000000" w:rsidP="00000000" w:rsidRDefault="00000000" w:rsidRPr="00000000" w14:paraId="0000005E">
            <w:pPr>
              <w:widowControl w:val="0"/>
              <w:ind w:left="72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explain exactly how schools will overstep their role. </w:t>
            </w:r>
          </w:p>
          <w:p w:rsidR="00000000" w:rsidDel="00000000" w:rsidP="00000000" w:rsidRDefault="00000000" w:rsidRPr="00000000" w14:paraId="00000062">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maintain eye contact with your audience.</w:t>
            </w:r>
          </w:p>
          <w:p w:rsidR="00000000" w:rsidDel="00000000" w:rsidP="00000000" w:rsidRDefault="00000000" w:rsidRPr="00000000" w14:paraId="00000063">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speak louder.</w:t>
            </w:r>
          </w:p>
          <w:p w:rsidR="00000000" w:rsidDel="00000000" w:rsidP="00000000" w:rsidRDefault="00000000" w:rsidRPr="00000000" w14:paraId="00000064">
            <w:pPr>
              <w:widowControl w:val="0"/>
              <w:numPr>
                <w:ilvl w:val="0"/>
                <w:numId w:val="4"/>
              </w:numPr>
              <w:ind w:left="720" w:hanging="360"/>
              <w:rPr>
                <w:b w:val="1"/>
                <w:sz w:val="22"/>
                <w:szCs w:val="22"/>
                <w:u w:val="none"/>
              </w:rPr>
            </w:pPr>
            <w:r w:rsidDel="00000000" w:rsidR="00000000" w:rsidRPr="00000000">
              <w:rPr>
                <w:b w:val="1"/>
                <w:sz w:val="22"/>
                <w:szCs w:val="22"/>
                <w:rtl w:val="0"/>
              </w:rPr>
              <w:t xml:space="preserve">We need more detail in our speech.</w:t>
            </w:r>
          </w:p>
        </w:tc>
      </w:tr>
    </w:tbl>
    <w:p w:rsidR="00000000" w:rsidDel="00000000" w:rsidP="00000000" w:rsidRDefault="00000000" w:rsidRPr="00000000" w14:paraId="00000066">
      <w:pPr>
        <w:widowControl w:val="0"/>
        <w:spacing w:line="276" w:lineRule="auto"/>
        <w:ind w:firstLine="0"/>
        <w:rPr>
          <w:b w:val="1"/>
        </w:rPr>
      </w:pPr>
      <w:r w:rsidDel="00000000" w:rsidR="00000000" w:rsidRPr="00000000">
        <w:br w:type="page"/>
      </w: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Student: Chloe</w:t>
            </w:r>
          </w:p>
        </w:tc>
      </w:tr>
    </w:tbl>
    <w:p w:rsidR="00000000" w:rsidDel="00000000" w:rsidP="00000000" w:rsidRDefault="00000000" w:rsidRPr="00000000" w14:paraId="00000068">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Topic: That schools should monitor their students’ social media accounts.</w:t>
            </w:r>
          </w:p>
        </w:tc>
      </w:tr>
    </w:tbl>
    <w:p w:rsidR="00000000" w:rsidDel="00000000" w:rsidP="00000000" w:rsidRDefault="00000000" w:rsidRPr="00000000" w14:paraId="0000006A">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on explaining that schools can prevent cyberbullying by monitoring people’s behavior online.</w:t>
            </w:r>
          </w:p>
          <w:p w:rsidR="00000000" w:rsidDel="00000000" w:rsidP="00000000" w:rsidRDefault="00000000" w:rsidRPr="00000000" w14:paraId="00000070">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illustration of how bad trends in social media will continue without anyone else supervising.</w:t>
            </w:r>
          </w:p>
          <w:p w:rsidR="00000000" w:rsidDel="00000000" w:rsidP="00000000" w:rsidRDefault="00000000" w:rsidRPr="00000000" w14:paraId="00000071">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work on explaining that people can have a lot of harm to their mental health from the kind of content from social media.</w:t>
            </w:r>
          </w:p>
          <w:p w:rsidR="00000000" w:rsidDel="00000000" w:rsidP="00000000" w:rsidRDefault="00000000" w:rsidRPr="00000000" w14:paraId="00000072">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in identifying ideas from the other side.</w:t>
            </w:r>
          </w:p>
          <w:p w:rsidR="00000000" w:rsidDel="00000000" w:rsidP="00000000" w:rsidRDefault="00000000" w:rsidRPr="00000000" w14:paraId="00000073">
            <w:pPr>
              <w:widowControl w:val="0"/>
              <w:ind w:firstLine="0"/>
              <w:rPr>
                <w:b w:val="1"/>
                <w:sz w:val="22"/>
                <w:szCs w:val="22"/>
              </w:rPr>
            </w:pPr>
            <w:r w:rsidDel="00000000" w:rsidR="00000000" w:rsidRPr="00000000">
              <w:rPr>
                <w:b w:val="1"/>
                <w:sz w:val="22"/>
                <w:szCs w:val="22"/>
                <w:rtl w:val="0"/>
              </w:rPr>
              <w:t xml:space="preserve">3:00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4"/>
              </w:numPr>
              <w:ind w:left="720" w:hanging="360"/>
              <w:rPr>
                <w:b w:val="1"/>
                <w:sz w:val="22"/>
                <w:szCs w:val="22"/>
                <w:u w:val="none"/>
              </w:rPr>
            </w:pPr>
            <w:r w:rsidDel="00000000" w:rsidR="00000000" w:rsidRPr="00000000">
              <w:rPr>
                <w:b w:val="1"/>
                <w:sz w:val="22"/>
                <w:szCs w:val="22"/>
                <w:rtl w:val="0"/>
              </w:rPr>
              <w:t xml:space="preserve">When you explain cyberbullying happens in social media - explain what incentive school has to act against them.</w:t>
            </w:r>
          </w:p>
          <w:p w:rsidR="00000000" w:rsidDel="00000000" w:rsidP="00000000" w:rsidRDefault="00000000" w:rsidRPr="00000000" w14:paraId="00000077">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show why other methods of monitoring are ineffective. For example students don’t listen to their parents, other mechanisms like law and support are not that accessible in social media.</w:t>
            </w:r>
          </w:p>
          <w:p w:rsidR="00000000" w:rsidDel="00000000" w:rsidP="00000000" w:rsidRDefault="00000000" w:rsidRPr="00000000" w14:paraId="00000078">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maintain consistent eye contact with your audience.</w:t>
            </w:r>
          </w:p>
          <w:p w:rsidR="00000000" w:rsidDel="00000000" w:rsidP="00000000" w:rsidRDefault="00000000" w:rsidRPr="00000000" w14:paraId="00000079">
            <w:pPr>
              <w:widowControl w:val="0"/>
              <w:numPr>
                <w:ilvl w:val="0"/>
                <w:numId w:val="4"/>
              </w:numPr>
              <w:ind w:left="720" w:hanging="360"/>
              <w:rPr>
                <w:b w:val="1"/>
                <w:sz w:val="22"/>
                <w:szCs w:val="22"/>
                <w:u w:val="none"/>
              </w:rPr>
            </w:pPr>
            <w:r w:rsidDel="00000000" w:rsidR="00000000" w:rsidRPr="00000000">
              <w:rPr>
                <w:b w:val="1"/>
                <w:sz w:val="22"/>
                <w:szCs w:val="22"/>
                <w:rtl w:val="0"/>
              </w:rPr>
              <w:t xml:space="preserve">You need a more proper structure for your rebuttals and you need multiple reasons to disprove the claims.</w:t>
            </w:r>
          </w:p>
        </w:tc>
      </w:tr>
    </w:tbl>
    <w:p w:rsidR="00000000" w:rsidDel="00000000" w:rsidP="00000000" w:rsidRDefault="00000000" w:rsidRPr="00000000" w14:paraId="0000007B">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7C">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7D">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7E">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7F">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80">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81">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82">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83">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84">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85">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86">
      <w:pPr>
        <w:widowControl w:val="0"/>
        <w:spacing w:line="276" w:lineRule="auto"/>
        <w:ind w:firstLine="0"/>
        <w:rPr>
          <w:b w:val="1"/>
          <w:sz w:val="22"/>
          <w:szCs w:val="22"/>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b w:val="1"/>
                <w:sz w:val="22"/>
                <w:szCs w:val="22"/>
              </w:rPr>
            </w:pPr>
            <w:r w:rsidDel="00000000" w:rsidR="00000000" w:rsidRPr="00000000">
              <w:rPr>
                <w:b w:val="1"/>
                <w:sz w:val="22"/>
                <w:szCs w:val="22"/>
                <w:rtl w:val="0"/>
              </w:rPr>
              <w:t xml:space="preserve">Student: Isabella</w:t>
            </w:r>
          </w:p>
        </w:tc>
      </w:tr>
    </w:tbl>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Topic: That schools should monitor their students’ social media accounts.</w:t>
            </w:r>
          </w:p>
        </w:tc>
      </w:tr>
    </w:tbl>
    <w:p w:rsidR="00000000" w:rsidDel="00000000" w:rsidP="00000000" w:rsidRDefault="00000000" w:rsidRPr="00000000" w14:paraId="0000008A">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students deserve the freedom to do whatever they want. </w:t>
            </w:r>
          </w:p>
          <w:p w:rsidR="00000000" w:rsidDel="00000000" w:rsidP="00000000" w:rsidRDefault="00000000" w:rsidRPr="00000000" w14:paraId="00000090">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explaining schools don’t understand you enough to properly monitor and intervene.</w:t>
            </w:r>
          </w:p>
          <w:p w:rsidR="00000000" w:rsidDel="00000000" w:rsidP="00000000" w:rsidRDefault="00000000" w:rsidRPr="00000000" w14:paraId="00000091">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explaining that the life of students is already controlled enough.</w:t>
            </w:r>
          </w:p>
          <w:p w:rsidR="00000000" w:rsidDel="00000000" w:rsidP="00000000" w:rsidRDefault="00000000" w:rsidRPr="00000000" w14:paraId="00000092">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explaining how the life of the student should be private.</w:t>
            </w:r>
          </w:p>
          <w:p w:rsidR="00000000" w:rsidDel="00000000" w:rsidP="00000000" w:rsidRDefault="00000000" w:rsidRPr="00000000" w14:paraId="00000093">
            <w:pPr>
              <w:widowControl w:val="0"/>
              <w:numPr>
                <w:ilvl w:val="0"/>
                <w:numId w:val="2"/>
              </w:numPr>
              <w:ind w:left="720" w:hanging="360"/>
              <w:rPr>
                <w:b w:val="1"/>
                <w:sz w:val="22"/>
                <w:szCs w:val="22"/>
                <w:u w:val="none"/>
              </w:rPr>
            </w:pPr>
            <w:r w:rsidDel="00000000" w:rsidR="00000000" w:rsidRPr="00000000">
              <w:rPr>
                <w:b w:val="1"/>
                <w:sz w:val="22"/>
                <w:szCs w:val="22"/>
                <w:rtl w:val="0"/>
              </w:rPr>
              <w:t xml:space="preserve">2:55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4"/>
              </w:numPr>
              <w:ind w:left="720" w:hanging="360"/>
              <w:rPr>
                <w:b w:val="1"/>
                <w:sz w:val="22"/>
                <w:szCs w:val="22"/>
                <w:u w:val="none"/>
              </w:rPr>
            </w:pPr>
            <w:r w:rsidDel="00000000" w:rsidR="00000000" w:rsidRPr="00000000">
              <w:rPr>
                <w:b w:val="1"/>
                <w:sz w:val="22"/>
                <w:szCs w:val="22"/>
                <w:rtl w:val="0"/>
              </w:rPr>
              <w:t xml:space="preserve">When you explain, social media is the only place where you can have quality time with your friends. Explain why this becomes bad with monitoring.</w:t>
            </w:r>
          </w:p>
          <w:p w:rsidR="00000000" w:rsidDel="00000000" w:rsidP="00000000" w:rsidRDefault="00000000" w:rsidRPr="00000000" w14:paraId="00000097">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speak louder and maintain a consistent eye contact with your audience.</w:t>
            </w:r>
          </w:p>
          <w:p w:rsidR="00000000" w:rsidDel="00000000" w:rsidP="00000000" w:rsidRDefault="00000000" w:rsidRPr="00000000" w14:paraId="00000098">
            <w:pPr>
              <w:widowControl w:val="0"/>
              <w:numPr>
                <w:ilvl w:val="0"/>
                <w:numId w:val="4"/>
              </w:numPr>
              <w:ind w:left="720" w:hanging="360"/>
              <w:rPr>
                <w:b w:val="1"/>
                <w:sz w:val="22"/>
                <w:szCs w:val="22"/>
                <w:u w:val="none"/>
              </w:rPr>
            </w:pPr>
            <w:r w:rsidDel="00000000" w:rsidR="00000000" w:rsidRPr="00000000">
              <w:rPr>
                <w:b w:val="1"/>
                <w:sz w:val="22"/>
                <w:szCs w:val="22"/>
                <w:rtl w:val="0"/>
              </w:rPr>
              <w:t xml:space="preserve">Explain how this monitoring looks like, what students do on social media.</w:t>
            </w:r>
          </w:p>
          <w:p w:rsidR="00000000" w:rsidDel="00000000" w:rsidP="00000000" w:rsidRDefault="00000000" w:rsidRPr="00000000" w14:paraId="00000099">
            <w:pPr>
              <w:widowControl w:val="0"/>
              <w:numPr>
                <w:ilvl w:val="0"/>
                <w:numId w:val="4"/>
              </w:numPr>
              <w:ind w:left="720" w:hanging="360"/>
              <w:rPr>
                <w:b w:val="1"/>
                <w:sz w:val="22"/>
                <w:szCs w:val="22"/>
                <w:u w:val="none"/>
              </w:rPr>
            </w:pPr>
            <w:r w:rsidDel="00000000" w:rsidR="00000000" w:rsidRPr="00000000">
              <w:rPr>
                <w:b w:val="1"/>
                <w:sz w:val="22"/>
                <w:szCs w:val="22"/>
                <w:rtl w:val="0"/>
              </w:rPr>
              <w:t xml:space="preserve">You also need to address some of the harms the other side specified.</w:t>
            </w:r>
          </w:p>
        </w:tc>
      </w:tr>
    </w:tbl>
    <w:p w:rsidR="00000000" w:rsidDel="00000000" w:rsidP="00000000" w:rsidRDefault="00000000" w:rsidRPr="00000000" w14:paraId="0000009B">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9C">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9D">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9E">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9F">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A0">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A1">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A2">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A3">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A4">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A5">
      <w:pPr>
        <w:widowControl w:val="0"/>
        <w:spacing w:line="276" w:lineRule="auto"/>
        <w:ind w:firstLine="0"/>
        <w:rPr>
          <w:b w:val="1"/>
          <w:sz w:val="22"/>
          <w:szCs w:val="22"/>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b w:val="1"/>
                <w:sz w:val="22"/>
                <w:szCs w:val="22"/>
              </w:rPr>
            </w:pPr>
            <w:r w:rsidDel="00000000" w:rsidR="00000000" w:rsidRPr="00000000">
              <w:rPr>
                <w:b w:val="1"/>
                <w:sz w:val="22"/>
                <w:szCs w:val="22"/>
                <w:rtl w:val="0"/>
              </w:rPr>
              <w:t xml:space="preserve">Student: Elise</w:t>
            </w:r>
          </w:p>
        </w:tc>
      </w:tr>
    </w:tbl>
    <w:p w:rsidR="00000000" w:rsidDel="00000000" w:rsidP="00000000" w:rsidRDefault="00000000" w:rsidRPr="00000000" w14:paraId="000000A8">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Topic: That schools should monitor their students’ social media accounts.</w:t>
            </w:r>
          </w:p>
        </w:tc>
      </w:tr>
    </w:tbl>
    <w:p w:rsidR="00000000" w:rsidDel="00000000" w:rsidP="00000000" w:rsidRDefault="00000000" w:rsidRPr="00000000" w14:paraId="000000AA">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work on explaining privacy is not as important as protection.</w:t>
            </w:r>
          </w:p>
          <w:p w:rsidR="00000000" w:rsidDel="00000000" w:rsidP="00000000" w:rsidRDefault="00000000" w:rsidRPr="00000000" w14:paraId="000000B0">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explanation of how people need to mature before they need privacy.</w:t>
            </w:r>
          </w:p>
          <w:p w:rsidR="00000000" w:rsidDel="00000000" w:rsidP="00000000" w:rsidRDefault="00000000" w:rsidRPr="00000000" w14:paraId="000000B1">
            <w:pPr>
              <w:widowControl w:val="0"/>
              <w:numPr>
                <w:ilvl w:val="0"/>
                <w:numId w:val="9"/>
              </w:numPr>
              <w:ind w:left="720" w:hanging="360"/>
              <w:rPr>
                <w:b w:val="1"/>
                <w:sz w:val="22"/>
                <w:szCs w:val="22"/>
                <w:u w:val="none"/>
              </w:rPr>
            </w:pPr>
            <w:r w:rsidDel="00000000" w:rsidR="00000000" w:rsidRPr="00000000">
              <w:rPr>
                <w:b w:val="1"/>
                <w:sz w:val="22"/>
                <w:szCs w:val="22"/>
                <w:rtl w:val="0"/>
              </w:rPr>
              <w:t xml:space="preserve">Nice work on explaining that understanding children’s behavior in social media will lead to teachers making better decisions about them.</w:t>
            </w:r>
          </w:p>
          <w:p w:rsidR="00000000" w:rsidDel="00000000" w:rsidP="00000000" w:rsidRDefault="00000000" w:rsidRPr="00000000" w14:paraId="000000B2">
            <w:pPr>
              <w:widowControl w:val="0"/>
              <w:numPr>
                <w:ilvl w:val="0"/>
                <w:numId w:val="9"/>
              </w:numPr>
              <w:ind w:left="720" w:hanging="360"/>
              <w:rPr>
                <w:b w:val="1"/>
                <w:sz w:val="22"/>
                <w:szCs w:val="22"/>
                <w:u w:val="none"/>
              </w:rPr>
            </w:pPr>
            <w:r w:rsidDel="00000000" w:rsidR="00000000" w:rsidRPr="00000000">
              <w:rPr>
                <w:b w:val="1"/>
                <w:sz w:val="22"/>
                <w:szCs w:val="22"/>
                <w:rtl w:val="0"/>
              </w:rPr>
              <w:t xml:space="preserve">3:25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maintain a more consistent eye contact with the audience especially during your hook and initial part of your speech.</w:t>
            </w:r>
          </w:p>
          <w:p w:rsidR="00000000" w:rsidDel="00000000" w:rsidP="00000000" w:rsidRDefault="00000000" w:rsidRPr="00000000" w14:paraId="000000B6">
            <w:pPr>
              <w:widowControl w:val="0"/>
              <w:numPr>
                <w:ilvl w:val="0"/>
                <w:numId w:val="4"/>
              </w:numPr>
              <w:ind w:left="720" w:hanging="360"/>
              <w:rPr>
                <w:b w:val="1"/>
                <w:sz w:val="22"/>
                <w:szCs w:val="22"/>
                <w:u w:val="none"/>
              </w:rPr>
            </w:pPr>
            <w:r w:rsidDel="00000000" w:rsidR="00000000" w:rsidRPr="00000000">
              <w:rPr>
                <w:b w:val="1"/>
                <w:sz w:val="22"/>
                <w:szCs w:val="22"/>
                <w:rtl w:val="0"/>
              </w:rPr>
              <w:t xml:space="preserve">When you explain privacy is only important as you mature - try to explain exactly how.</w:t>
            </w:r>
          </w:p>
          <w:p w:rsidR="00000000" w:rsidDel="00000000" w:rsidP="00000000" w:rsidRDefault="00000000" w:rsidRPr="00000000" w14:paraId="000000B7">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not to use extreme unrealistic claims.</w:t>
            </w:r>
          </w:p>
          <w:p w:rsidR="00000000" w:rsidDel="00000000" w:rsidP="00000000" w:rsidRDefault="00000000" w:rsidRPr="00000000" w14:paraId="000000B8">
            <w:pPr>
              <w:widowControl w:val="0"/>
              <w:ind w:left="720"/>
              <w:rPr>
                <w:b w:val="1"/>
                <w:sz w:val="22"/>
                <w:szCs w:val="22"/>
              </w:rPr>
            </w:pPr>
            <w:r w:rsidDel="00000000" w:rsidR="00000000" w:rsidRPr="00000000">
              <w:rPr>
                <w:rtl w:val="0"/>
              </w:rPr>
            </w:r>
          </w:p>
        </w:tc>
      </w:tr>
    </w:tbl>
    <w:p w:rsidR="00000000" w:rsidDel="00000000" w:rsidP="00000000" w:rsidRDefault="00000000" w:rsidRPr="00000000" w14:paraId="000000BA">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20"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BC">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upfNb4UABMU1MZJX14GYdr5zfA==">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saEk4dGtFWXc2NS1Ua3pjald6QTk1MGl3bWlhdlMy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