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ban motorized transportation for short trips.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motorized transportation increases the overall cost of transportation.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these kinds of transportation options consume a lot of fuel.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people will face difficulties with motorized transportation.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experience of people right now and in the future.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attempt to try to add more emotion to your speech.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5:45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stronger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prioritize the rebuttals first before moving on to your arguments.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address the harms to convenience.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stop relying on examples entirely for your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reasons and impacts to your speech.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