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Yuen Wah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the prevalence of Sharenting has done more harm than good.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hook, I like the initial nuance very much!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gave a good direction on how people’s privacy would be affected in it otherwise, and did so very clearly!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it clear that you have two arguments to run!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this can come back to harm the child when their data is all out there in the public!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parental personality, you did not explain why their personality shift is necessarily a bad thing. We need to have more analysis there!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you gave on hate comments online!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you could extend on the point by talking about why the kids can be made fun of by their peers.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talk about how bad parents would feel in cases like this, and why that harm is massive!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hold the full notebook on your face, and do not read from word to word – instead try to look at the audience, eye contact is important! It is ok to glance at your note from time to time, not through the entire speech!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stronger delivery, sounding more confident!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hand gestures would help your speech greatly!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2:51 – this is better than the last speech, appreciate it very much!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 Tsim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the prevalence of Sharenting has done more harm than good. 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hook was fine initially, but you cut-off too early!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Take some more time to place the hook properly!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made it clear that you will do responses first!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is that it helps with memorization. But here, you need to give more nuance on why sharenting is necessary for this (and why hard-drive or on-device photos can be lost etc)!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said the above later, but it becomes unclear when you just say “cannot be recovered”. Make it more clearer!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nuance on the “once in a lifetime moment”!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of being told that you are beautiful and so on! I like your analysis on how this makes the parents feel better, and why the children feel better as well!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many of their friends online are likely mature people!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child</w:t>
            </w:r>
            <w:r w:rsidDel="00000000" w:rsidR="00000000" w:rsidRPr="00000000">
              <w:rPr>
                <w:rtl w:val="0"/>
              </w:rPr>
              <w:t xml:space="preserve"> memories of ups and downs, friends, and other precious moments were well explained!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this matters, e..g, why these memories are “valuable”!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hand gestures, I really appreciate this!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tonal variations today, I like it very much!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benefit from clearer transition between arguments; being like - moving on to my second argument!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5:16 – well done! 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jc w:val="center"/>
      <w:rPr/>
    </w:pPr>
    <w:r w:rsidDel="00000000" w:rsidR="00000000" w:rsidRPr="00000000">
      <w:rPr>
        <w:rtl w:val="0"/>
      </w:rPr>
      <w:t xml:space="preserve">24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PSD I, Unit 8.4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