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Claudia Yeung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enforce filial responsibility laws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The hook is a clear summation of your position, but we’re definitely lacking impact to start off your speech.</w:t>
            </w:r>
          </w:p>
          <w:p w:rsidR="00000000" w:rsidDel="00000000" w:rsidP="00000000" w:rsidRDefault="00000000" w:rsidRPr="00000000" w14:paraId="0000005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On rebutting children being put up for adoption:</w:t>
            </w:r>
          </w:p>
          <w:p w:rsidR="00000000" w:rsidDel="00000000" w:rsidP="00000000" w:rsidRDefault="00000000" w:rsidRPr="00000000" w14:paraId="00000058">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Instead of defending the choice of parents who give up their children, just explain that this stakeholder is excluded in the debate! The financial obligation would actually be to their adoptive parents, not the biological parents who abandoned them.</w:t>
            </w:r>
          </w:p>
          <w:p w:rsidR="00000000" w:rsidDel="00000000" w:rsidP="00000000" w:rsidRDefault="00000000" w:rsidRPr="00000000" w14:paraId="0000005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attacking the Opposition’s countermodel:</w:t>
            </w:r>
          </w:p>
          <w:p w:rsidR="00000000" w:rsidDel="00000000" w:rsidP="00000000" w:rsidRDefault="00000000" w:rsidRPr="00000000" w14:paraId="0000005B">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rebuttal that the government will not have the political capital to care for the elderly, or the financial ability to fund this well.</w:t>
            </w:r>
          </w:p>
          <w:p w:rsidR="00000000" w:rsidDel="00000000" w:rsidP="00000000" w:rsidRDefault="00000000" w:rsidRPr="00000000" w14:paraId="0000005C">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far more specificity. How badly will the system fail? What would be the human costs here when we use the Opposition’s system?</w:t>
            </w:r>
          </w:p>
          <w:p w:rsidR="00000000" w:rsidDel="00000000" w:rsidP="00000000" w:rsidRDefault="00000000" w:rsidRPr="00000000" w14:paraId="0000005D">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explain why these problems are INHERENT, and cannot be improved upon.</w:t>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need a stronger response to Opp’s counter-moral premise on why reciprocity cannot exist when children do not consent to being born!</w:t>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If these children do not like their parents, could that not be symptomatic of the parents failing their own children as the Opposition asserts?</w:t>
            </w:r>
          </w:p>
          <w:p w:rsidR="00000000" w:rsidDel="00000000" w:rsidP="00000000" w:rsidRDefault="00000000" w:rsidRPr="00000000" w14:paraId="00000062">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On the moral obligation of children, what is even the moral premise you’re making? </w:t>
            </w:r>
          </w:p>
          <w:p w:rsidR="00000000" w:rsidDel="00000000" w:rsidP="00000000" w:rsidRDefault="00000000" w:rsidRPr="00000000" w14:paraId="00000064">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the principle of reciprocity, why parents have sacrificed their own lives to protect children, and how vulnerable these parents are now without the care of the child.</w:t>
            </w:r>
          </w:p>
          <w:p w:rsidR="00000000" w:rsidDel="00000000" w:rsidP="00000000" w:rsidRDefault="00000000" w:rsidRPr="00000000" w14:paraId="00000065">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What is the moral impact of violating this principle?</w:t>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appreciate the illustrations of the dangers that could befall parents, however, Opposition is not contending with any of this. They are arguing that their countermodel is better in dealing with this.</w:t>
            </w:r>
          </w:p>
          <w:p w:rsidR="00000000" w:rsidDel="00000000" w:rsidP="00000000" w:rsidRDefault="00000000" w:rsidRPr="00000000" w14:paraId="00000068">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So focus on a policy-to-policy comparative instead!</w:t>
            </w:r>
          </w:p>
          <w:p w:rsidR="00000000" w:rsidDel="00000000" w:rsidP="00000000" w:rsidRDefault="00000000" w:rsidRPr="00000000" w14:paraId="00000069">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When we explained that there’s bullying in elderly homes, why can’t this be a problem solved with more supervision?</w:t>
            </w:r>
          </w:p>
          <w:p w:rsidR="00000000" w:rsidDel="00000000" w:rsidP="00000000" w:rsidRDefault="00000000" w:rsidRPr="00000000" w14:paraId="0000006A">
            <w:pPr>
              <w:widowControl w:val="0"/>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Please offer more POIs in the debate!</w:t>
            </w:r>
          </w:p>
          <w:p w:rsidR="00000000" w:rsidDel="00000000" w:rsidP="00000000" w:rsidRDefault="00000000" w:rsidRPr="00000000" w14:paraId="0000006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7.23 - Watch for time!</w:t>
            </w:r>
          </w:p>
        </w:tc>
      </w:tr>
    </w:tbl>
    <w:p w:rsidR="00000000" w:rsidDel="00000000" w:rsidP="00000000" w:rsidRDefault="00000000" w:rsidRPr="00000000" w14:paraId="00000074">
      <w:pPr>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7 September 2024 &amp; PSD III Advanced</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