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enforce filial responsibility laws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Plan your hook next time so it doesn’t disrupt your speech flow! But otherwise, good focal point on the suffering of elderly parents, go into even more detail on how precisely they’re suffering. </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use of evidence on the rise of ageing populations.</w:t>
            </w:r>
          </w:p>
          <w:p w:rsidR="00000000" w:rsidDel="00000000" w:rsidP="00000000" w:rsidRDefault="00000000" w:rsidRPr="00000000" w14:paraId="0000005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Signposting please!</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on what precisely is a filial responsibility law.</w:t>
            </w:r>
          </w:p>
          <w:p w:rsidR="00000000" w:rsidDel="00000000" w:rsidP="00000000" w:rsidRDefault="00000000" w:rsidRPr="00000000" w14:paraId="0000005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have low-income children sign on for government programs, just exempt them from financial obligation if they’re not able to. </w:t>
            </w:r>
          </w:p>
          <w:p w:rsidR="00000000" w:rsidDel="00000000" w:rsidP="00000000" w:rsidRDefault="00000000" w:rsidRPr="00000000" w14:paraId="0000005B">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Propose for the state to take care of the leftover parents. </w:t>
            </w:r>
          </w:p>
          <w:p w:rsidR="00000000" w:rsidDel="00000000" w:rsidP="00000000" w:rsidRDefault="00000000" w:rsidRPr="00000000" w14:paraId="0000005C">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don’t have to limit the start of this policy to those who are clearly infirmed! This limits the benefits of your policy.</w:t>
            </w:r>
          </w:p>
          <w:p w:rsidR="00000000" w:rsidDel="00000000" w:rsidP="00000000" w:rsidRDefault="00000000" w:rsidRPr="00000000" w14:paraId="0000005D">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caveat on children who suffer from abuse are exempted. Propose a mechanism to determine if and when this has happened.</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On children being the only ones who can take care of them, why can’t the state intervene and care for the parents? We’re not exactly explaining why alternatives will fail.</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analysis was kind of hanging on its own, we’re better off attaching this characterisation to a different premise. </w:t>
            </w:r>
          </w:p>
          <w:p w:rsidR="00000000" w:rsidDel="00000000" w:rsidP="00000000" w:rsidRDefault="00000000" w:rsidRPr="00000000" w14:paraId="00000061">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Insert this into your 2nd argument instead!</w:t>
            </w:r>
          </w:p>
          <w:p w:rsidR="00000000" w:rsidDel="00000000" w:rsidP="00000000" w:rsidRDefault="00000000" w:rsidRPr="00000000" w14:paraId="0000006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Expand even more on why parents are incapable of protecting themselves, why don’t they have pension systems?</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Going into the first argument at 04:00 is a little late! Move into it by 2:30.</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Strong first argument on the moral obligation of children.</w:t>
            </w:r>
          </w:p>
          <w:p w:rsidR="00000000" w:rsidDel="00000000" w:rsidP="00000000" w:rsidRDefault="00000000" w:rsidRPr="00000000" w14:paraId="0000006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even the moral premise? </w:t>
            </w:r>
          </w:p>
          <w:p w:rsidR="00000000" w:rsidDel="00000000" w:rsidP="00000000" w:rsidRDefault="00000000" w:rsidRPr="00000000" w14:paraId="0000006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the principle of reciprocity, why parents have sacrificed their own lives to protect children, and how vulnerable these parents are now without the care of the child.</w:t>
            </w:r>
          </w:p>
          <w:p w:rsidR="00000000" w:rsidDel="00000000" w:rsidP="00000000" w:rsidRDefault="00000000" w:rsidRPr="00000000" w14:paraId="0000006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is the moral impact of violating this principle?</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The second argument on the current systems failing is good, phrase your claim as one of necessity.</w:t>
            </w:r>
          </w:p>
          <w:p w:rsidR="00000000" w:rsidDel="00000000" w:rsidP="00000000" w:rsidRDefault="00000000" w:rsidRPr="00000000" w14:paraId="0000006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am not hearing WHY the welfare system is destined to fail.</w:t>
            </w:r>
          </w:p>
          <w:p w:rsidR="00000000" w:rsidDel="00000000" w:rsidP="00000000" w:rsidRDefault="00000000" w:rsidRPr="00000000" w14:paraId="0000006D">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can’t the government improve funding mechanisms?</w:t>
            </w:r>
          </w:p>
          <w:p w:rsidR="00000000" w:rsidDel="00000000" w:rsidP="00000000" w:rsidRDefault="00000000" w:rsidRPr="00000000" w14:paraId="0000006E">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the human costs of what happens to the elderly who experience these failing systems.</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7.15 - Good job!</w:t>
            </w:r>
          </w:p>
        </w:tc>
      </w:tr>
    </w:tbl>
    <w:p w:rsidR="00000000" w:rsidDel="00000000" w:rsidP="00000000" w:rsidRDefault="00000000" w:rsidRPr="00000000" w14:paraId="00000077">
      <w:pPr>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September 2024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