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Dominic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supports tough on crime laws when combating organised criminal groups (e.g. gangs, mafia organisations)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could focus a lot more on the human costs of organised criminal syndicates or explain precisely how prevalent the problem is, rather than just a broad preference to pop culture.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failures of the status quo: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saying the status quo clearly does not work, explain precisely why that’s the case and why the reason why Opp fails at this doesn’t apply to you.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reinforcement on why the powers given to Prop enables us to crackdown on the syndicates. Be more specific and give me the grounding!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example, we will allow the police to wiretap without a court warrant, but the Opp has to jump through hoops to gain approval in which time the organised crime can get away with the crime.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financial motivations are addressed by your deterrent effect, we need some stakeholder analysis from the perspective of these pawns. Actively weigh which is more persuasive to them.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rebut Emi’s arguments on pawns being the most heavily punished while the overlords get away with the crimes.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expand the legal justification to prove that the pawns are often the ones with the most blood on their hands, so they still deserve the highly deterrent punishments.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Engage with her countermodel of rehabilitation and tell me why it won’t work specifically in the case of organised crime.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pawns never had criminal intention to begin with, so rehab was never going to work. 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mechanistic analysis, spend more time on each one of them to prove effectiveness: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more on the fact that tough on crime laws can impose a penalty on bystanders, so people who witness no longer stay silent as they fear incarceration more than they fear the intimidation of these criminal groups.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analysis on the feeling of safety post-reporting, but bear in mind the larger group still exists to retaliate against you even if you report just one of them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underfunding of law enforcement, it isn’t clear why Opp cannot just co-opt all of this.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also not part of your Prop fiat. If law enforcement officers are underpaid, then tough on crime laws do nothing to address the underlying problem and financial incentives.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lower degree of trust, this often happens due to corruption and bribery which allows syndicates to control the police.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tough on crime laws do not actively address the fact that syndicates have a lot of wealth that they leverage to buy over cops. 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7.03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30 November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