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Emi Ruijs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make tertiary education free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to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appreciate the call-out on Prop not providing the exclusivity as to why they best fulfil the right to education, however, it is pretty intuitive that universal tertiary education is definitely the best way to provide access to this.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job utilising scholarships and financial aid for the poor.</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US administration forgiving student debt, this is a highly imperfect caveat because it’s quite limited. It would be much better if we can suggest subsidising community colleges, while allowing private educational institutions to thrive separately.</w:t>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Interesting pushback that many students cannot have a good tertiary experience if their primary and secondary education is under-funded, but we are under-executing by not stating that funding colleges comes at the expense of funding schools.</w:t>
            </w:r>
          </w:p>
          <w:p w:rsidR="00000000" w:rsidDel="00000000" w:rsidP="00000000" w:rsidRDefault="00000000" w:rsidRPr="00000000" w14:paraId="0000005B">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 even further and explain why these students are set up for failure and colleges, and it will be a terrible waste of resources to allow everyone to go into colleges.</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analysis on colleges losing their source of funding, this is already fairly intuitive, spend less time here and more time on the loss of quality of these institutions.</w:t>
            </w:r>
          </w:p>
          <w:p w:rsidR="00000000" w:rsidDel="00000000" w:rsidP="00000000" w:rsidRDefault="00000000" w:rsidRPr="00000000" w14:paraId="0000005E">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After stating that they cannot hire proper instructors, add on the loss to infrastructure and facilities, grants and researches; and then properly explain:</w:t>
            </w:r>
          </w:p>
          <w:p w:rsidR="00000000" w:rsidDel="00000000" w:rsidP="00000000" w:rsidRDefault="00000000" w:rsidRPr="00000000" w14:paraId="0000005F">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Which courses will be damaged by the loss of resources, e.g. STEM courses are resource-intensive and require the highest expertise,</w:t>
            </w:r>
          </w:p>
          <w:p w:rsidR="00000000" w:rsidDel="00000000" w:rsidP="00000000" w:rsidRDefault="00000000" w:rsidRPr="00000000" w14:paraId="00000060">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 university researches are completely decimated and they are the dominant source of innovation in the areas of public good, e.g. development of vaccines, </w:t>
            </w:r>
          </w:p>
          <w:p w:rsidR="00000000" w:rsidDel="00000000" w:rsidP="00000000" w:rsidRDefault="00000000" w:rsidRPr="00000000" w14:paraId="00000061">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Etc.</w:t>
            </w:r>
          </w:p>
          <w:p w:rsidR="00000000" w:rsidDel="00000000" w:rsidP="00000000" w:rsidRDefault="00000000" w:rsidRPr="00000000" w14:paraId="00000062">
            <w:pPr>
              <w:widowControl w:val="0"/>
              <w:numPr>
                <w:ilvl w:val="2"/>
                <w:numId w:val="4"/>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We can expound the spillover effect to the rest of society, high-skilled occupations who are in charge of the lives of others will be under-trained and we may even have a shortage of scientists and doctors. The key impact needs to be focused on the unique role that high-quality universities play in society.</w:t>
            </w:r>
          </w:p>
          <w:p w:rsidR="00000000" w:rsidDel="00000000" w:rsidP="00000000" w:rsidRDefault="00000000" w:rsidRPr="00000000" w14:paraId="00000063">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stating that people are unlikely to get in, which is counter-intuitive because Prop is proving more access overall; explain that in order to improve access, they will focus on low-resource programs like history and social sciences, which are low-utility in society.</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On minorities being ostracised, Proposition is still the team that is allowing them to have ANY opportunities towards accessing education.</w:t>
            </w:r>
          </w:p>
          <w:p w:rsidR="00000000" w:rsidDel="00000000" w:rsidP="00000000" w:rsidRDefault="00000000" w:rsidRPr="00000000" w14:paraId="0000006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To fully flip this, we have to explain how the prejudice against them will actively undermine the learning environment they are in, thus making the opportunity defunct.</w:t>
            </w:r>
          </w:p>
          <w:p w:rsidR="00000000" w:rsidDel="00000000" w:rsidP="00000000" w:rsidRDefault="00000000" w:rsidRPr="00000000" w14:paraId="00000067">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defend your model on how you can comparatively provide better opportunities.</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 </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6.23 - Good timing!</w:t>
            </w:r>
          </w:p>
        </w:tc>
      </w:tr>
    </w:tbl>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5 October 2024 &amp; PSD III Advanced</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