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initial characterisation on the instability they suffer through during a crisis, explain why employment is the backbone of economic and social stability to complete this line of reasoning.</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counter-characterisation on what labour flexibility actually means, e.g. unfair dismissals, severely underpaying workers, etc.</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effort in burden-pushing on why Prop needs to exclusively use their policy to move towards solving the economic crisis.</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you’re claiming that this can be done without sacrificing labour rights, I’m going to hold you to this burden!</w:t>
            </w:r>
          </w:p>
          <w:p w:rsidR="00000000" w:rsidDel="00000000" w:rsidP="00000000" w:rsidRDefault="00000000" w:rsidRPr="00000000" w14:paraId="0000005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have a counterfactual on how to keep these businesses afloat during an economic crisis!</w:t>
            </w:r>
          </w:p>
          <w:p w:rsidR="00000000" w:rsidDel="00000000" w:rsidP="00000000" w:rsidRDefault="00000000" w:rsidRPr="00000000" w14:paraId="0000005B">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Suggest tax incentives for businesses who do keep their workers.</w:t>
            </w:r>
          </w:p>
          <w:p w:rsidR="00000000" w:rsidDel="00000000" w:rsidP="00000000" w:rsidRDefault="00000000" w:rsidRPr="00000000" w14:paraId="0000005C">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government can also give moratoriums for any fees that need to be paid to the state.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Don’t say statements like “this is really bad debating,” be confident and don’t undercut your own credibility. Try to ignore Theo’s facial expressions as well.</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When we’re insisting on the legitimacy of labour rights, expand the moral claim underlying this.</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should suggest that if the state is willing to trade-off labour rights during a crisis, these measures are often long-lasting and go on even after the downturn ends.</w:t>
            </w:r>
          </w:p>
          <w:p w:rsidR="00000000" w:rsidDel="00000000" w:rsidP="00000000" w:rsidRDefault="00000000" w:rsidRPr="00000000" w14:paraId="00000062">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Those businesses will lobby for its continuance, and once we conceded that labour rights are not fundamental human rights, it will be much easier to continue compromising on it.</w:t>
            </w:r>
          </w:p>
          <w:p w:rsidR="00000000" w:rsidDel="00000000" w:rsidP="00000000" w:rsidRDefault="00000000" w:rsidRPr="00000000" w14:paraId="00000063">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 labour unions, we need to explain how much they have sacrificed to get to this level of advocacy and collectivism.</w:t>
            </w:r>
          </w:p>
          <w:p w:rsidR="00000000" w:rsidDel="00000000" w:rsidP="00000000" w:rsidRDefault="00000000" w:rsidRPr="00000000" w14:paraId="00000064">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Then analyse why union busting Prop is engaging in will likely be something that they cannot recover from.</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analysis on shifting the power to rich and exploitative businesses!</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Analyse specifically why workers are powerless to fight against businesses if the state does not intervene with federal regulations.</w:t>
            </w:r>
          </w:p>
          <w:p w:rsidR="00000000" w:rsidDel="00000000" w:rsidP="00000000" w:rsidRDefault="00000000" w:rsidRPr="00000000" w14:paraId="0000006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mentioned how financially desperate they are, they lack options, and workplace intimidation, good job!</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weighing, could we deal with Prop’s winning framing that when businesses die, then more jobs are lost anyways?</w:t>
            </w:r>
          </w:p>
          <w:p w:rsidR="00000000" w:rsidDel="00000000" w:rsidP="00000000" w:rsidRDefault="00000000" w:rsidRPr="00000000" w14:paraId="0000006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Suggest economic stimulus plans to keep these businesses running, so you can mitigate the harms of the trade-off.</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Structure-wise, the rebuttals and arguments bleed into one another. Work on clearer flagging.</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On workers’ rights, strong analysis on how this is detrimental to the quality of life of workers. </w:t>
            </w:r>
          </w:p>
          <w:p w:rsidR="00000000" w:rsidDel="00000000" w:rsidP="00000000" w:rsidRDefault="00000000" w:rsidRPr="00000000" w14:paraId="0000006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correlate this back to the human costs being suffered by the people, as well as the obligation of the state.</w:t>
            </w:r>
          </w:p>
          <w:p w:rsidR="00000000" w:rsidDel="00000000" w:rsidP="00000000" w:rsidRDefault="00000000" w:rsidRPr="00000000" w14:paraId="0000007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disposable income playing a role in economic recovery as well.</w:t>
            </w:r>
          </w:p>
          <w:p w:rsidR="00000000" w:rsidDel="00000000" w:rsidP="00000000" w:rsidRDefault="00000000" w:rsidRPr="00000000" w14:paraId="0000007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how do I contrast this with Prop using the exact same analysis as to why businesses have to stay open in order to achieve the same recovery.</w:t>
            </w:r>
          </w:p>
          <w:p w:rsidR="00000000" w:rsidDel="00000000" w:rsidP="00000000" w:rsidRDefault="00000000" w:rsidRPr="00000000" w14:paraId="00000072">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On your economic harms, all of these harms will not be exclusive if Prop is proving that MORE jobs are lost overall in your world. We need to deal with this contention first.</w:t>
            </w:r>
          </w:p>
          <w:p w:rsidR="00000000" w:rsidDel="00000000" w:rsidP="00000000" w:rsidRDefault="00000000" w:rsidRPr="00000000" w14:paraId="0000007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broad societal collapse that follows the instability was much more intuitive to focus on, this should’ve been the main analytical focus.</w:t>
            </w:r>
          </w:p>
          <w:p w:rsidR="00000000" w:rsidDel="00000000" w:rsidP="00000000" w:rsidRDefault="00000000" w:rsidRPr="00000000" w14:paraId="0000007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7.50 - Watch for time!</w:t>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October 2024 &amp; PSD III Advanced</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