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start our speech with a good hook at the top.</w:t>
            </w:r>
          </w:p>
          <w:p w:rsidR="00000000" w:rsidDel="00000000" w:rsidP="00000000" w:rsidRDefault="00000000" w:rsidRPr="00000000" w14:paraId="0000004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pauses in your sentences.</w:t>
            </w:r>
          </w:p>
          <w:p w:rsidR="00000000" w:rsidDel="00000000" w:rsidP="00000000" w:rsidRDefault="00000000" w:rsidRPr="00000000" w14:paraId="0000004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trying to show that parents took care of the children and they have a reciprocal obligation. Try to explain this more though. </w:t>
            </w:r>
          </w:p>
          <w:p w:rsidR="00000000" w:rsidDel="00000000" w:rsidP="00000000" w:rsidRDefault="00000000" w:rsidRPr="00000000" w14:paraId="0000004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 is good work trying to highlight the specific contributions of parents, you want to try to explain why those contributions warrant children taking care of them when they are old. Here, talk about what happens to elderly parents, who else is there to take care of them?</w:t>
            </w:r>
          </w:p>
          <w:p w:rsidR="00000000" w:rsidDel="00000000" w:rsidP="00000000" w:rsidRDefault="00000000" w:rsidRPr="00000000" w14:paraId="0000004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2:55</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Kyle</w:t>
            </w:r>
          </w:p>
        </w:tc>
      </w:tr>
    </w:tbl>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 </w:t>
            </w:r>
          </w:p>
        </w:tc>
      </w:tr>
    </w:tbl>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repeating the motion, prepare a hook.</w:t>
            </w:r>
          </w:p>
          <w:p w:rsidR="00000000" w:rsidDel="00000000" w:rsidP="00000000" w:rsidRDefault="00000000" w:rsidRPr="00000000" w14:paraId="000000A3">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operate in what if scenarios. Explain why it is wrong for children to be forced into taking care of the children.</w:t>
            </w:r>
          </w:p>
          <w:p w:rsidR="00000000" w:rsidDel="00000000" w:rsidP="00000000" w:rsidRDefault="00000000" w:rsidRPr="00000000" w14:paraId="000000A4">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that some children already take care of their parents once they grow old.</w:t>
            </w:r>
          </w:p>
          <w:p w:rsidR="00000000" w:rsidDel="00000000" w:rsidP="00000000" w:rsidRDefault="00000000" w:rsidRPr="00000000" w14:paraId="000000A5">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trying to show the financial costs of caring for parents. But you need to show why this is big and how other priorities are more important.</w:t>
            </w:r>
          </w:p>
          <w:p w:rsidR="00000000" w:rsidDel="00000000" w:rsidP="00000000" w:rsidRDefault="00000000" w:rsidRPr="00000000" w14:paraId="000000A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A7">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also engage with the other side.</w:t>
            </w:r>
          </w:p>
          <w:p w:rsidR="00000000" w:rsidDel="00000000" w:rsidP="00000000" w:rsidRDefault="00000000" w:rsidRPr="00000000" w14:paraId="000000A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2:10</w:t>
            </w:r>
          </w:p>
        </w:tc>
      </w:tr>
    </w:tbl>
    <w:p w:rsidR="00000000" w:rsidDel="00000000" w:rsidP="00000000" w:rsidRDefault="00000000" w:rsidRPr="00000000" w14:paraId="000000A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0BB">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 </w:t>
            </w:r>
          </w:p>
        </w:tc>
      </w:tr>
    </w:tbl>
    <w:p w:rsidR="00000000" w:rsidDel="00000000" w:rsidP="00000000" w:rsidRDefault="00000000" w:rsidRPr="00000000" w14:paraId="000000BD">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0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come up with an impactful hook in your next speech. </w:t>
            </w:r>
          </w:p>
          <w:p w:rsidR="00000000" w:rsidDel="00000000" w:rsidP="00000000" w:rsidRDefault="00000000" w:rsidRPr="00000000" w14:paraId="0000010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attempt to rebut the argument of your opponent! </w:t>
            </w:r>
          </w:p>
          <w:p w:rsidR="00000000" w:rsidDel="00000000" w:rsidP="00000000" w:rsidRDefault="00000000" w:rsidRPr="00000000" w14:paraId="0000010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take your opponent at their best; What if an adult is truly not capable of taking care of their adult child well?</w:t>
            </w:r>
          </w:p>
          <w:p w:rsidR="00000000" w:rsidDel="00000000" w:rsidP="00000000" w:rsidRDefault="00000000" w:rsidRPr="00000000" w14:paraId="0000010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to show that parents need a lot of care given their elderly condition. Try to show how children will be best able to take care of them by explaining how they know their needs more properly.</w:t>
            </w:r>
          </w:p>
          <w:p w:rsidR="00000000" w:rsidDel="00000000" w:rsidP="00000000" w:rsidRDefault="00000000" w:rsidRPr="00000000" w14:paraId="0000010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are the other alternatives available to them if their children didn’t take care of them. Are these good alternatives?</w:t>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2:15</w:t>
            </w:r>
          </w:p>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p w:rsidR="00000000" w:rsidDel="00000000" w:rsidP="00000000" w:rsidRDefault="00000000" w:rsidRPr="00000000" w14:paraId="00000110">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w:t>
            </w:r>
          </w:p>
        </w:tc>
      </w:tr>
    </w:tbl>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 </w:t>
            </w:r>
          </w:p>
        </w:tc>
      </w:tr>
    </w:tbl>
    <w:p w:rsidR="00000000" w:rsidDel="00000000" w:rsidP="00000000" w:rsidRDefault="00000000" w:rsidRPr="00000000" w14:paraId="00000115">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come up with an interesting and or artistic hook in your next speech! </w:t>
            </w:r>
          </w:p>
          <w:p w:rsidR="00000000" w:rsidDel="00000000" w:rsidP="00000000" w:rsidRDefault="00000000" w:rsidRPr="00000000" w14:paraId="0000015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trying to propose a solution to your opponent's argument earlier. </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trying to signpost the structure for your speech.</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segment adults into different categories. Good work highlighting the other responsibilities for the adult in question. </w:t>
            </w:r>
          </w:p>
          <w:p w:rsidR="00000000" w:rsidDel="00000000" w:rsidP="00000000" w:rsidRDefault="00000000" w:rsidRPr="00000000" w14:paraId="0000015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show why the priorities of adults to take care of their children and themselves is more important than taking care of elderly.</w:t>
            </w:r>
          </w:p>
          <w:p w:rsidR="00000000" w:rsidDel="00000000" w:rsidP="00000000" w:rsidRDefault="00000000" w:rsidRPr="00000000" w14:paraId="0000016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debate is not about whether or not children will take care of parents - explain most likely they will. This debate is about forcing or requiring them to. Try to explain this better.</w:t>
            </w:r>
          </w:p>
          <w:p w:rsidR="00000000" w:rsidDel="00000000" w:rsidP="00000000" w:rsidRDefault="00000000" w:rsidRPr="00000000" w14:paraId="0000016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vocal projection and good structure for your speech.</w:t>
            </w:r>
          </w:p>
          <w:p w:rsidR="00000000" w:rsidDel="00000000" w:rsidP="00000000" w:rsidRDefault="00000000" w:rsidRPr="00000000" w14:paraId="0000016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2:20</w:t>
            </w:r>
          </w:p>
        </w:tc>
      </w:tr>
    </w:tbl>
    <w:p w:rsidR="00000000" w:rsidDel="00000000" w:rsidP="00000000" w:rsidRDefault="00000000" w:rsidRPr="00000000" w14:paraId="00000169">
      <w:pPr>
        <w:rPr>
          <w:rFonts w:ascii="Cambria" w:cs="Cambria" w:eastAsia="Cambria" w:hAnsi="Cambria"/>
        </w:rPr>
      </w:pP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rPr>
          <w:rtl w:val="0"/>
        </w:rPr>
      </w:r>
    </w:p>
    <w:p w:rsidR="00000000" w:rsidDel="00000000" w:rsidP="00000000" w:rsidRDefault="00000000" w:rsidRPr="00000000" w14:paraId="000001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w:t>
            </w:r>
          </w:p>
        </w:tc>
      </w:tr>
    </w:tbl>
    <w:p w:rsidR="00000000" w:rsidDel="00000000" w:rsidP="00000000" w:rsidRDefault="00000000" w:rsidRPr="00000000" w14:paraId="00000172">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 </w:t>
            </w:r>
          </w:p>
        </w:tc>
      </w:tr>
    </w:tbl>
    <w:p w:rsidR="00000000" w:rsidDel="00000000" w:rsidP="00000000" w:rsidRDefault="00000000" w:rsidRPr="00000000" w14:paraId="00000174">
      <w:pPr>
        <w:rPr>
          <w:rFonts w:ascii="Cambria" w:cs="Cambria" w:eastAsia="Cambria" w:hAnsi="Cambria"/>
        </w:rPr>
      </w:pPr>
      <w:r w:rsidDel="00000000" w:rsidR="00000000" w:rsidRPr="00000000">
        <w:rPr>
          <w:rtl w:val="0"/>
        </w:rPr>
      </w:r>
    </w:p>
    <w:tbl>
      <w:tblPr>
        <w:tblStyle w:val="Table15"/>
        <w:tblW w:w="1045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5"/>
        <w:gridCol w:w="525"/>
        <w:gridCol w:w="525"/>
        <w:gridCol w:w="525"/>
        <w:gridCol w:w="570"/>
        <w:tblGridChange w:id="0">
          <w:tblGrid>
            <w:gridCol w:w="7200"/>
            <w:gridCol w:w="585"/>
            <w:gridCol w:w="525"/>
            <w:gridCol w:w="525"/>
            <w:gridCol w:w="525"/>
            <w:gridCol w:w="525"/>
            <w:gridCol w:w="5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come up with a hook that is artistic and or reflects the entirety of your case next time! One way to do this might be a really good illustration of the problem you are trying to solve with the motion.</w:t>
            </w:r>
          </w:p>
          <w:p w:rsidR="00000000" w:rsidDel="00000000" w:rsidP="00000000" w:rsidRDefault="00000000" w:rsidRPr="00000000" w14:paraId="000001B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examination of the condition of the children and parents who are deciding on this particular issue.</w:t>
            </w:r>
          </w:p>
          <w:p w:rsidR="00000000" w:rsidDel="00000000" w:rsidP="00000000" w:rsidRDefault="00000000" w:rsidRPr="00000000" w14:paraId="000001B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on incorporating hand gestures throughout your speech! </w:t>
            </w:r>
          </w:p>
          <w:p w:rsidR="00000000" w:rsidDel="00000000" w:rsidP="00000000" w:rsidRDefault="00000000" w:rsidRPr="00000000" w14:paraId="000001B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must try to respond to the hardest part of your opponent's case, which is that some children genuinely may not have the capacity to care for their parents. </w:t>
            </w:r>
          </w:p>
          <w:p w:rsidR="00000000" w:rsidDel="00000000" w:rsidP="00000000" w:rsidRDefault="00000000" w:rsidRPr="00000000" w14:paraId="000001B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this is an impossible choice for the children.</w:t>
            </w:r>
          </w:p>
          <w:p w:rsidR="00000000" w:rsidDel="00000000" w:rsidP="00000000" w:rsidRDefault="00000000" w:rsidRPr="00000000" w14:paraId="000001B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focusing on specific parents and their needs, try to make this debate broadly applicable to all types of parents and all types of children.</w:t>
            </w:r>
          </w:p>
          <w:p w:rsidR="00000000" w:rsidDel="00000000" w:rsidP="00000000" w:rsidRDefault="00000000" w:rsidRPr="00000000" w14:paraId="000001C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to say care from children will help elderly stay stable and mentally healthy. But we need to prove this link.</w:t>
            </w:r>
          </w:p>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2:50</w:t>
            </w:r>
          </w:p>
        </w:tc>
      </w:tr>
    </w:tbl>
    <w:p w:rsidR="00000000" w:rsidDel="00000000" w:rsidP="00000000" w:rsidRDefault="00000000" w:rsidRPr="00000000" w14:paraId="000001C8">
      <w:pPr>
        <w:rPr>
          <w:rFonts w:ascii="Cambria" w:cs="Cambria" w:eastAsia="Cambria" w:hAnsi="Cambria"/>
        </w:rPr>
      </w:pPr>
      <w:r w:rsidDel="00000000" w:rsidR="00000000" w:rsidRPr="00000000">
        <w:rPr>
          <w:rtl w:val="0"/>
        </w:rPr>
      </w:r>
    </w:p>
    <w:p w:rsidR="00000000" w:rsidDel="00000000" w:rsidP="00000000" w:rsidRDefault="00000000" w:rsidRPr="00000000" w14:paraId="000001C9">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A">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1CC">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 </w:t>
            </w:r>
          </w:p>
        </w:tc>
      </w:tr>
    </w:tbl>
    <w:p w:rsidR="00000000" w:rsidDel="00000000" w:rsidP="00000000" w:rsidRDefault="00000000" w:rsidRPr="00000000" w14:paraId="000001CE">
      <w:pPr>
        <w:rPr>
          <w:rFonts w:ascii="Cambria" w:cs="Cambria" w:eastAsia="Cambria" w:hAnsi="Cambria"/>
        </w:rPr>
      </w:pPr>
      <w:r w:rsidDel="00000000" w:rsidR="00000000" w:rsidRPr="00000000">
        <w:rPr>
          <w:rtl w:val="0"/>
        </w:rPr>
      </w:r>
    </w:p>
    <w:tbl>
      <w:tblPr>
        <w:tblStyle w:val="Table18"/>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55"/>
        <w:gridCol w:w="495"/>
        <w:gridCol w:w="525"/>
        <w:gridCol w:w="525"/>
        <w:gridCol w:w="525"/>
        <w:gridCol w:w="525"/>
        <w:tblGridChange w:id="0">
          <w:tblGrid>
            <w:gridCol w:w="7260"/>
            <w:gridCol w:w="555"/>
            <w:gridCol w:w="49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1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4">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come up with an interesting/stylistic hook at the beginning of your speech next time. </w:t>
            </w:r>
          </w:p>
          <w:p w:rsidR="00000000" w:rsidDel="00000000" w:rsidP="00000000" w:rsidRDefault="00000000" w:rsidRPr="00000000" w14:paraId="00000215">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trying to rebuttal the case from the other side by saying that parents themselves might not want to be taken care of. However, you also want to address the needs of parents who actually want to be taken care of.</w:t>
            </w:r>
          </w:p>
          <w:p w:rsidR="00000000" w:rsidDel="00000000" w:rsidP="00000000" w:rsidRDefault="00000000" w:rsidRPr="00000000" w14:paraId="00000216">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avoid running arguments that are based on a what if scenario. You want to engage with the most situations possible! </w:t>
            </w:r>
          </w:p>
          <w:p w:rsidR="00000000" w:rsidDel="00000000" w:rsidP="00000000" w:rsidRDefault="00000000" w:rsidRPr="00000000" w14:paraId="00000217">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your identification that children are more vulnerable than elderly people might be true. You should try to explain why you can’t do both. And why it is either the child or their parents' situation.</w:t>
            </w:r>
          </w:p>
          <w:p w:rsidR="00000000" w:rsidDel="00000000" w:rsidP="00000000" w:rsidRDefault="00000000" w:rsidRPr="00000000" w14:paraId="00000218">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approach trying to rebuttal almost all of the claims from the other side. But we need multiple layers of reasoning in your response - maybe don’t rely too much on “maybes” and “what ifs”. </w:t>
            </w:r>
          </w:p>
          <w:p w:rsidR="00000000" w:rsidDel="00000000" w:rsidP="00000000" w:rsidRDefault="00000000" w:rsidRPr="00000000" w14:paraId="00000219">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2:40</w:t>
            </w:r>
          </w:p>
        </w:tc>
      </w:tr>
    </w:tbl>
    <w:p w:rsidR="00000000" w:rsidDel="00000000" w:rsidP="00000000" w:rsidRDefault="00000000" w:rsidRPr="00000000" w14:paraId="00000220">
      <w:pPr>
        <w:rPr>
          <w:rFonts w:ascii="Cambria" w:cs="Cambria" w:eastAsia="Cambria" w:hAnsi="Cambria"/>
        </w:rPr>
      </w:pPr>
      <w:r w:rsidDel="00000000" w:rsidR="00000000" w:rsidRPr="00000000">
        <w:rPr>
          <w:rtl w:val="0"/>
        </w:rPr>
      </w:r>
    </w:p>
    <w:p w:rsidR="00000000" w:rsidDel="00000000" w:rsidP="00000000" w:rsidRDefault="00000000" w:rsidRPr="00000000" w14:paraId="00000221">
      <w:pPr>
        <w:rPr>
          <w:rFonts w:ascii="Cambria" w:cs="Cambria" w:eastAsia="Cambria" w:hAnsi="Cambria"/>
        </w:rPr>
      </w:pPr>
      <w:r w:rsidDel="00000000" w:rsidR="00000000" w:rsidRPr="00000000">
        <w:rPr>
          <w:rtl w:val="0"/>
        </w:rPr>
      </w:r>
    </w:p>
    <w:p w:rsidR="00000000" w:rsidDel="00000000" w:rsidP="00000000" w:rsidRDefault="00000000" w:rsidRPr="00000000" w14:paraId="0000022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26">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Jennie</w:t>
            </w:r>
          </w:p>
        </w:tc>
      </w:tr>
    </w:tbl>
    <w:p w:rsidR="00000000" w:rsidDel="00000000" w:rsidP="00000000" w:rsidRDefault="00000000" w:rsidRPr="00000000" w14:paraId="00000228">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require all adults to take care of their elderly parents </w:t>
            </w:r>
          </w:p>
        </w:tc>
      </w:tr>
    </w:tbl>
    <w:p w:rsidR="00000000" w:rsidDel="00000000" w:rsidP="00000000" w:rsidRDefault="00000000" w:rsidRPr="00000000" w14:paraId="0000022A">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7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job for having an emotional hook at the beginning of your speech!</w:t>
            </w:r>
          </w:p>
          <w:p w:rsidR="00000000" w:rsidDel="00000000" w:rsidP="00000000" w:rsidRDefault="00000000" w:rsidRPr="00000000" w14:paraId="0000027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about the children of these parents in this debate? You must try to show that they are able to take this obligation and that it wouldn’t be very difficult and or there are ways to cope. </w:t>
            </w:r>
          </w:p>
          <w:p w:rsidR="00000000" w:rsidDel="00000000" w:rsidP="00000000" w:rsidRDefault="00000000" w:rsidRPr="00000000" w14:paraId="0000027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rely less on your paper during your speech - make eye contact with your audience!</w:t>
            </w:r>
          </w:p>
          <w:p w:rsidR="00000000" w:rsidDel="00000000" w:rsidP="00000000" w:rsidRDefault="00000000" w:rsidRPr="00000000" w14:paraId="0000027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taking care of your parents is a good example for your kids. Show why it is so? And what will the kids learn or do with that example?</w:t>
            </w:r>
          </w:p>
          <w:p w:rsidR="00000000" w:rsidDel="00000000" w:rsidP="00000000" w:rsidRDefault="00000000" w:rsidRPr="00000000" w14:paraId="0000027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not attacking their reasons directly. We are saying that we could do this as well. Let’s try to show why taking care of parents is so important that other obligations should pale in comparison.</w:t>
            </w:r>
          </w:p>
          <w:p w:rsidR="00000000" w:rsidDel="00000000" w:rsidP="00000000" w:rsidRDefault="00000000" w:rsidRPr="00000000" w14:paraId="0000027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speech flows in a really nice way. Keep connecting different parts of your speech. </w:t>
            </w:r>
          </w:p>
          <w:p w:rsidR="00000000" w:rsidDel="00000000" w:rsidP="00000000" w:rsidRDefault="00000000" w:rsidRPr="00000000" w14:paraId="0000027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manage your time more effectively, so you can finish before 3:15. </w:t>
            </w:r>
          </w:p>
          <w:p w:rsidR="00000000" w:rsidDel="00000000" w:rsidP="00000000" w:rsidRDefault="00000000" w:rsidRPr="00000000" w14:paraId="000002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3:35</w:t>
            </w:r>
          </w:p>
        </w:tc>
      </w:tr>
    </w:tbl>
    <w:p w:rsidR="00000000" w:rsidDel="00000000" w:rsidP="00000000" w:rsidRDefault="00000000" w:rsidRPr="00000000" w14:paraId="0000027E">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80">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p>
  <w:p w:rsidR="00000000" w:rsidDel="00000000" w:rsidP="00000000" w:rsidRDefault="00000000" w:rsidRPr="00000000" w14:paraId="00000281">
    <w:pPr>
      <w:spacing w:line="276" w:lineRule="auto"/>
      <w:jc w:val="center"/>
      <w:rPr/>
    </w:pPr>
    <w:r w:rsidDel="00000000" w:rsidR="00000000" w:rsidRPr="00000000">
      <w:rPr/>
      <w:drawing>
        <wp:inline distB="0" distT="0" distL="0" distR="0">
          <wp:extent cx="2560264" cy="528638"/>
          <wp:effectExtent b="0" l="0" r="0" t="0"/>
          <wp:docPr id="2"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i9nokXoHRbs7leCBSO0cA5BxQ==">CgMxLjA4AHIhMW5ScTkzbzY1VEFtekgyck1QM2xJbTlNQmpEd01NSTEt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