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Aaron</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This House believes that the prevalence of ‘redemption arcs’ in popular culture has done more harm than good.</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w:t>
            </w:r>
            <w:r w:rsidDel="00000000" w:rsidR="00000000" w:rsidRPr="00000000">
              <w:rPr>
                <w:rFonts w:ascii="Cambria" w:cs="Cambria" w:eastAsia="Cambria" w:hAnsi="Cambria"/>
                <w:rtl w:val="0"/>
              </w:rPr>
              <w:t xml:space="preserve">exceeds</w:t>
            </w:r>
            <w:r w:rsidDel="00000000" w:rsidR="00000000" w:rsidRPr="00000000">
              <w:rPr>
                <w:rFonts w:ascii="Cambria" w:cs="Cambria" w:eastAsia="Cambria" w:hAnsi="Cambria"/>
                <w:rtl w:val="0"/>
              </w:rPr>
              <w:t xml:space="preserve">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b w:val="1"/>
                <w:rtl w:val="0"/>
              </w:rPr>
              <w:t xml:space="preserve">Teacher comments: </w:t>
            </w:r>
            <w:r w:rsidDel="00000000" w:rsidR="00000000" w:rsidRPr="00000000">
              <w:rPr>
                <w:rtl w:val="0"/>
              </w:rPr>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 need to make sure that you are projecting your voice; the content of your hook is fine, but it's way more impactful if your tone communicates how serious the issue is, etc. </w:t>
            </w:r>
          </w:p>
          <w:p w:rsidR="00000000" w:rsidDel="00000000" w:rsidP="00000000" w:rsidRDefault="00000000" w:rsidRPr="00000000" w14:paraId="0000004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don’t need to repeat the motion! </w:t>
            </w:r>
          </w:p>
          <w:p w:rsidR="00000000" w:rsidDel="00000000" w:rsidP="00000000" w:rsidRDefault="00000000" w:rsidRPr="00000000" w14:paraId="0000004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first argument: ‘harmful to people’ can have a more specific title.</w:t>
            </w:r>
          </w:p>
          <w:p w:rsidR="00000000" w:rsidDel="00000000" w:rsidP="00000000" w:rsidRDefault="00000000" w:rsidRPr="00000000" w14:paraId="0000004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definition; try to give us some illustrations here for what the redemption arc is like. You could point to some examples in TV shows, etc. </w:t>
            </w:r>
          </w:p>
          <w:p w:rsidR="00000000" w:rsidDel="00000000" w:rsidP="00000000" w:rsidRDefault="00000000" w:rsidRPr="00000000" w14:paraId="0000004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signposting; this means, guiding the judge along when it is time to move on to a different part of the speech, etc. </w:t>
            </w:r>
          </w:p>
          <w:p w:rsidR="00000000" w:rsidDel="00000000" w:rsidP="00000000" w:rsidRDefault="00000000" w:rsidRPr="00000000" w14:paraId="0000005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argue that they might do bad things again:</w:t>
            </w:r>
          </w:p>
          <w:p w:rsidR="00000000" w:rsidDel="00000000" w:rsidP="00000000" w:rsidRDefault="00000000" w:rsidRPr="00000000" w14:paraId="00000051">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do you think that is likely? Why is it that similar bad tendencies are permanent? </w:t>
            </w:r>
          </w:p>
          <w:p w:rsidR="00000000" w:rsidDel="00000000" w:rsidP="00000000" w:rsidRDefault="00000000" w:rsidRPr="00000000" w14:paraId="00000052">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 you provide some examples of shows/movies where this has happened? Why was it the case?</w:t>
            </w:r>
          </w:p>
          <w:p w:rsidR="00000000" w:rsidDel="00000000" w:rsidP="00000000" w:rsidRDefault="00000000" w:rsidRPr="00000000" w14:paraId="00000053">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can distinguish your first argument with the second. </w:t>
            </w:r>
          </w:p>
          <w:p w:rsidR="00000000" w:rsidDel="00000000" w:rsidP="00000000" w:rsidRDefault="00000000" w:rsidRPr="00000000" w14:paraId="00000054">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Also, when you’re stating your argument, you should have a clear voice so the judges can know exactly what the argument is. </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There are parts in speech where it is argued that ‘this is harmful, this is bad’, however, you must immediately provide a reasonable justification. </w:t>
            </w:r>
          </w:p>
          <w:p w:rsidR="00000000" w:rsidDel="00000000" w:rsidP="00000000" w:rsidRDefault="00000000" w:rsidRPr="00000000" w14:paraId="00000056">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I’m not sure about the argument that villains will use this arch to do as much bad as possible first. Try to make sure that you are explaining why this is possible; but also, why would a villain do all this bad only to be redeemed much later? This does not seem to work well with each other. </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impacting; I think the process of getting there was slightly tough, but at least you got there! </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consideration of the even-if. </w:t>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providing the judge with standards; these standards help to make sure that you are on the right path! </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tc>
      </w:tr>
    </w:tbl>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7th of June 2025 &amp; PSD I Introduction</w:t>
    </w:r>
  </w:p>
  <w:p w:rsidR="00000000" w:rsidDel="00000000" w:rsidP="00000000" w:rsidRDefault="00000000" w:rsidRPr="00000000" w14:paraId="00000064">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