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Alison Li</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18"/>
                <w:szCs w:val="18"/>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rtl w:val="0"/>
              </w:rPr>
              <w:t xml:space="preserve">THW make student evaluations and feedback the sole criteria to retain a teacher’s employment.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5"/>
        <w:gridCol w:w="525"/>
        <w:gridCol w:w="555"/>
        <w:gridCol w:w="495"/>
        <w:gridCol w:w="525"/>
        <w:tblGridChange w:id="0">
          <w:tblGrid>
            <w:gridCol w:w="7200"/>
            <w:gridCol w:w="585"/>
            <w:gridCol w:w="525"/>
            <w:gridCol w:w="525"/>
            <w:gridCol w:w="555"/>
            <w:gridCol w:w="49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b w:val="1"/>
                <w:rtl w:val="0"/>
              </w:rPr>
              <w:t xml:space="preserve">Teacher comments: </w:t>
            </w:r>
            <w:r w:rsidDel="00000000" w:rsidR="00000000" w:rsidRPr="00000000">
              <w:rPr>
                <w:rtl w:val="0"/>
              </w:rPr>
            </w:r>
          </w:p>
          <w:p w:rsidR="00000000" w:rsidDel="00000000" w:rsidP="00000000" w:rsidRDefault="00000000" w:rsidRPr="00000000" w14:paraId="0000004A">
            <w:pPr>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Speaking time:  07:40.73, good work!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energy at the start of your hook!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Read the topic more carefully next time - it actually is all about employment, not salary!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also should emphasise that people will be verifying and checking out the feedback; this means that it’s likely to be fair. But you want to make sure that you prove that these people are fair though, especially if you’re talking about how corrupted schools are internally!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might you want to prioritise students in this situation? There is a trade off here; you will harm teachers to some extent - but why is that worth it if teachers teach better?</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argument about the teacher's motivation! </w:t>
            </w:r>
          </w:p>
          <w:p w:rsidR="00000000" w:rsidDel="00000000" w:rsidP="00000000" w:rsidRDefault="00000000" w:rsidRPr="00000000" w14:paraId="0000005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feel like you were hinting at the comparative a lot; but you weren’t proving that you were comparatively better! You gotta get down into the nitty gritty for why your comparative is better. </w:t>
            </w:r>
          </w:p>
          <w:p w:rsidR="00000000" w:rsidDel="00000000" w:rsidP="00000000" w:rsidRDefault="00000000" w:rsidRPr="00000000" w14:paraId="0000005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make sure that you are proving the process of how things improve; because you were suggesting that things get better, but how specifically? Remember that things can turn out the way you say it may, but not how you mean it to! </w:t>
            </w:r>
          </w:p>
          <w:p w:rsidR="00000000" w:rsidDel="00000000" w:rsidP="00000000" w:rsidRDefault="00000000" w:rsidRPr="00000000" w14:paraId="00000054">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argument and impact about teachers trying harder! </w:t>
            </w:r>
          </w:p>
          <w:p w:rsidR="00000000" w:rsidDel="00000000" w:rsidP="00000000" w:rsidRDefault="00000000" w:rsidRPr="00000000" w14:paraId="00000055">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illustrations! </w:t>
            </w:r>
          </w:p>
          <w:p w:rsidR="00000000" w:rsidDel="00000000" w:rsidP="00000000" w:rsidRDefault="00000000" w:rsidRPr="00000000" w14:paraId="00000056">
            <w:pPr>
              <w:ind w:left="72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11th of January 2025 &amp; PSD I Introduction</w:t>
    </w:r>
  </w:p>
  <w:p w:rsidR="00000000" w:rsidDel="00000000" w:rsidP="00000000" w:rsidRDefault="00000000" w:rsidRPr="00000000" w14:paraId="0000005F">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