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THW ban the use of artificial intelligence in creating art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start with the hook - I think you wanna make sure that your tone really reflects the outrage of ruining something so fundamental to humanity!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I think you gotta make sure that you are accurately hitting the other side - I don’t think they mentioned anything about replacing human artists - they merely said it could be an enhancer. I think you have a point here, but you need to make sure that you prove that this is likely to happen anyway!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Taking inspiration from something - I think this felt a bit undirected. I think you wanna make sure that you are impacting the harm of the AI making art this way (Cutting the Apple and Banana thing). There are harms such as the harm to the original artists, copyright, etc.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wanna make sure that you are giving me the comparative on how art survives and thrives in your world! Its not always about why the other side is bad. </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Speaking time: 03:41.99, lets aim for 7 again next week! </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