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Connor Chung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As a parent, THW encourage their children to play sports for victory compared to enjoyment</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4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B">
            <w:pPr>
              <w:rPr>
                <w:rFonts w:ascii="Cambria" w:cs="Cambria" w:eastAsia="Cambria" w:hAnsi="Cambria"/>
              </w:rPr>
            </w:pPr>
            <w:r w:rsidDel="00000000" w:rsidR="00000000" w:rsidRPr="00000000">
              <w:rPr>
                <w:rtl w:val="0"/>
              </w:rPr>
            </w:r>
          </w:p>
          <w:p w:rsidR="00000000" w:rsidDel="00000000" w:rsidP="00000000" w:rsidRDefault="00000000" w:rsidRPr="00000000" w14:paraId="0000004C">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hook! </w:t>
            </w:r>
          </w:p>
          <w:p w:rsidR="00000000" w:rsidDel="00000000" w:rsidP="00000000" w:rsidRDefault="00000000" w:rsidRPr="00000000" w14:paraId="0000004D">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Great work signposting the structure of your speech! </w:t>
            </w:r>
          </w:p>
          <w:p w:rsidR="00000000" w:rsidDel="00000000" w:rsidP="00000000" w:rsidRDefault="00000000" w:rsidRPr="00000000" w14:paraId="0000004E">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If you’re doing definitions, you want to make sure to point out that the first speaker didn’t come up with this definition. If you agree with the definitions of the first prop, you can actually say this. </w:t>
            </w:r>
          </w:p>
          <w:p w:rsidR="00000000" w:rsidDel="00000000" w:rsidP="00000000" w:rsidRDefault="00000000" w:rsidRPr="00000000" w14:paraId="0000004F">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Model </w:t>
            </w:r>
          </w:p>
          <w:p w:rsidR="00000000" w:rsidDel="00000000" w:rsidP="00000000" w:rsidRDefault="00000000" w:rsidRPr="00000000" w14:paraId="00000050">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What does enjoyment mean in this context? You suggested that you would track their progress. Why and how? </w:t>
            </w:r>
          </w:p>
          <w:p w:rsidR="00000000" w:rsidDel="00000000" w:rsidP="00000000" w:rsidRDefault="00000000" w:rsidRPr="00000000" w14:paraId="00000051">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How will you help the children become better if they aren’t aiming for victory? </w:t>
            </w:r>
          </w:p>
          <w:p w:rsidR="00000000" w:rsidDel="00000000" w:rsidP="00000000" w:rsidRDefault="00000000" w:rsidRPr="00000000" w14:paraId="00000052">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3">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Rebuttal </w:t>
            </w:r>
          </w:p>
          <w:p w:rsidR="00000000" w:rsidDel="00000000" w:rsidP="00000000" w:rsidRDefault="00000000" w:rsidRPr="00000000" w14:paraId="00000054">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Why is it automatically assumed that the child won’t like the sport? Why wouldn’t the parent allow them to pick a sport they like, but focus on winning? </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Argument </w:t>
            </w:r>
          </w:p>
          <w:p w:rsidR="00000000" w:rsidDel="00000000" w:rsidP="00000000" w:rsidRDefault="00000000" w:rsidRPr="00000000" w14:paraId="00000057">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There are a lot of things that you can say here; they won’t make friends because they want to make sure they aren’t distracted from winning. Maybe they also don’t want to make friends with people that they have to beat in the debate? </w:t>
            </w:r>
          </w:p>
          <w:p w:rsidR="00000000" w:rsidDel="00000000" w:rsidP="00000000" w:rsidRDefault="00000000" w:rsidRPr="00000000" w14:paraId="00000058">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Remember this is a comparative debate! It’s not just about playing for enjoyment, it’s about the comparison between playing for enjoyment and winning. </w:t>
            </w:r>
          </w:p>
          <w:p w:rsidR="00000000" w:rsidDel="00000000" w:rsidP="00000000" w:rsidRDefault="00000000" w:rsidRPr="00000000" w14:paraId="00000059">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Don’t base the whole argument on the kids not enjoying the sports!!</w:t>
            </w:r>
          </w:p>
        </w:tc>
      </w:tr>
    </w:tbl>
    <w:p w:rsidR="00000000" w:rsidDel="00000000" w:rsidP="00000000" w:rsidRDefault="00000000" w:rsidRPr="00000000" w14:paraId="00000060">
      <w:pPr>
        <w:rPr>
          <w:rFonts w:ascii="Cambria" w:cs="Cambria" w:eastAsia="Cambria" w:hAnsi="Cambria"/>
        </w:rPr>
      </w:pPr>
      <w:r w:rsidDel="00000000" w:rsidR="00000000" w:rsidRPr="00000000">
        <w:rPr>
          <w:rtl w:val="0"/>
        </w:rPr>
      </w:r>
    </w:p>
    <w:p w:rsidR="00000000" w:rsidDel="00000000" w:rsidP="00000000" w:rsidRDefault="00000000" w:rsidRPr="00000000" w14:paraId="00000061">
      <w:pPr>
        <w:rPr>
          <w:rFonts w:ascii="Cambria" w:cs="Cambria" w:eastAsia="Cambria" w:hAnsi="Cambri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5th October  2024 &amp; PSD I Introduction</w:t>
    </w:r>
  </w:p>
  <w:p w:rsidR="00000000" w:rsidDel="00000000" w:rsidP="00000000" w:rsidRDefault="00000000" w:rsidRPr="00000000" w14:paraId="00000063">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