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Natalie Ng</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make it compulsory for adult children to care for their elderly parents</w:t>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 try to make sure you highlight what the principle your talking about is!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Set-Up; Good definitions, try to make sure you are attacking the other side for not telling us how this will work! This means you can push them to defend the hardest version possible. (E.g., that they must care for them financially and physically.)</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rebuttal, try to focus on the main piece of logic the other side is relying on - for example, the main logic they had was that the kids would be happy and okay with taking care of their parents - try to show me why the kids would not be happy with this!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illustration of what adult children are expected to do; in order to make the argument super good, try to make sure to prove to me that the doctors and nurses at a nursing home will be treating these elderly people well and fairly - you could tell me that there are laws etc!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sass! (Give me a break, etc.)</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answer the base moral question; is it fair for parents to expect anything of a child? You could argue that it isn’t fair, because the parents made the choice to have a child; the child did not. Besides, there are schemes like retirement schemes, etc that can be used to care for a elderly parent! </w:t>
              <w:br w:type="textWrapping"/>
              <w:br w:type="textWrapping"/>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06:21.65, good work! </w:t>
            </w:r>
            <w:r w:rsidDel="00000000" w:rsidR="00000000" w:rsidRPr="00000000">
              <w:rPr>
                <w:rtl w:val="0"/>
              </w:rPr>
            </w:r>
          </w:p>
        </w:tc>
      </w:tr>
    </w:tbl>
    <w:p w:rsidR="00000000" w:rsidDel="00000000" w:rsidP="00000000" w:rsidRDefault="00000000" w:rsidRPr="00000000" w14:paraId="00000054">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12th of April 2025 &amp; PSD I Introduction</w:t>
    </w:r>
  </w:p>
  <w:p w:rsidR="00000000" w:rsidDel="00000000" w:rsidP="00000000" w:rsidRDefault="00000000" w:rsidRPr="00000000" w14:paraId="00000056">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