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Anson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focal point in the hook on the problem statement of the aging population which results in the abandonment of the elderly!</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add on the contextual problem that the state has no resources to take care of so many of the elderly, due to the rise of the aging population in contrast to very few young people who pay taxes. </w:t>
            </w:r>
          </w:p>
          <w:p w:rsidR="00000000" w:rsidDel="00000000" w:rsidP="00000000" w:rsidRDefault="00000000" w:rsidRPr="00000000" w14:paraId="00000056">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also illustrate the human costs of this problem, tell me how much they are suffering in the status quo.</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should signpost our speech right after the hook!</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should’ve excluded the point on the moral obligation of the children in the hook, and keep it for later.</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definition of the legal obligation of children. </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excluding children who are not financially able to complete this obligation.</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Don’t forget about exempting children who have been victims of abandonment and abuse, otherwise Opp will be able to strategically focus on this.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children being better caretakers, we are not explaining what attributes of children that render them the better actor in this debate.</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Attempt to do a model-by-model explanation.</w:t>
            </w:r>
          </w:p>
          <w:p w:rsidR="00000000" w:rsidDel="00000000" w:rsidP="00000000" w:rsidRDefault="00000000" w:rsidRPr="00000000" w14:paraId="00000062">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should dive right into descriptions of how the elderly are struggling.</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describe the contextual problem of an ageing society and a failing pension system to explain precisely why the elderly are forced into these circumstances of manual labour!</w:t>
            </w:r>
          </w:p>
          <w:p w:rsidR="00000000" w:rsidDel="00000000" w:rsidP="00000000" w:rsidRDefault="00000000" w:rsidRPr="00000000" w14:paraId="00000064">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 also need to hear specifically why your policy is the only way to address this. Why can’t the state offer a better welfare system for the elderly?</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Strong argument on the moral obligation of children.</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But what is even the moral premise? </w:t>
            </w:r>
          </w:p>
          <w:p w:rsidR="00000000" w:rsidDel="00000000" w:rsidP="00000000" w:rsidRDefault="00000000" w:rsidRPr="00000000" w14:paraId="00000068">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principle of reciprocity proper and why it ought to be respected, why parents have sacrificed their own lives to protect children, and how vulnerable these parents are now without the care of the child.</w:t>
            </w:r>
          </w:p>
          <w:p w:rsidR="00000000" w:rsidDel="00000000" w:rsidP="00000000" w:rsidRDefault="00000000" w:rsidRPr="00000000" w14:paraId="00000069">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Good descriptions of how much parents have sacrificed in order for children to have a good life.</w:t>
            </w:r>
          </w:p>
          <w:p w:rsidR="00000000" w:rsidDel="00000000" w:rsidP="00000000" w:rsidRDefault="00000000" w:rsidRPr="00000000" w14:paraId="0000006A">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moral impact of violating this principle?</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4.30 - We are under-timed, try to reach 5 minutes in your next speech!</w:t>
            </w:r>
          </w:p>
        </w:tc>
      </w:tr>
    </w:tbl>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September 2024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