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Morgan</w:t>
            </w:r>
            <w:r w:rsidDel="00000000" w:rsidR="00000000" w:rsidRPr="00000000">
              <w:rPr>
                <w:rtl w:val="0"/>
              </w:rPr>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pPr>
            <w:r w:rsidDel="00000000" w:rsidR="00000000" w:rsidRPr="00000000">
              <w:rPr>
                <w:rtl w:val="0"/>
              </w:rPr>
              <w:t xml:space="preserve">THBT friendships should require strong obligations.</w:t>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spacing w:line="276" w:lineRule="auto"/>
              <w:rPr/>
            </w:pPr>
            <w:r w:rsidDel="00000000" w:rsidR="00000000" w:rsidRPr="00000000">
              <w:rPr>
                <w:rtl w:val="0"/>
              </w:rPr>
            </w:r>
          </w:p>
          <w:p w:rsidR="00000000" w:rsidDel="00000000" w:rsidP="00000000" w:rsidRDefault="00000000" w:rsidRPr="00000000" w14:paraId="0000004B">
            <w:pPr>
              <w:widowControl w:val="0"/>
              <w:spacing w:line="276" w:lineRule="auto"/>
              <w:rPr/>
            </w:pPr>
            <w:r w:rsidDel="00000000" w:rsidR="00000000" w:rsidRPr="00000000">
              <w:rPr>
                <w:rtl w:val="0"/>
              </w:rPr>
              <w:t xml:space="preserve">The speech length for today’s class is five minutes. </w:t>
            </w:r>
          </w:p>
          <w:p w:rsidR="00000000" w:rsidDel="00000000" w:rsidP="00000000" w:rsidRDefault="00000000" w:rsidRPr="00000000" w14:paraId="0000004C">
            <w:pPr>
              <w:widowControl w:val="0"/>
              <w:numPr>
                <w:ilvl w:val="0"/>
                <w:numId w:val="1"/>
              </w:numPr>
              <w:spacing w:line="276" w:lineRule="auto"/>
              <w:ind w:left="720" w:hanging="360"/>
              <w:rPr>
                <w:u w:val="none"/>
              </w:rPr>
            </w:pPr>
            <w:r w:rsidDel="00000000" w:rsidR="00000000" w:rsidRPr="00000000">
              <w:rPr>
                <w:rtl w:val="0"/>
              </w:rPr>
              <w:t xml:space="preserve">Nice work on explaining the necessary ingredients in friendships and how that has to come with obligations to make people work on it.</w:t>
            </w:r>
          </w:p>
          <w:p w:rsidR="00000000" w:rsidDel="00000000" w:rsidP="00000000" w:rsidRDefault="00000000" w:rsidRPr="00000000" w14:paraId="0000004D">
            <w:pPr>
              <w:widowControl w:val="0"/>
              <w:numPr>
                <w:ilvl w:val="0"/>
                <w:numId w:val="1"/>
              </w:numPr>
              <w:spacing w:line="276" w:lineRule="auto"/>
              <w:ind w:left="720" w:hanging="360"/>
              <w:rPr>
                <w:u w:val="none"/>
              </w:rPr>
            </w:pPr>
            <w:r w:rsidDel="00000000" w:rsidR="00000000" w:rsidRPr="00000000">
              <w:rPr>
                <w:rtl w:val="0"/>
              </w:rPr>
              <w:t xml:space="preserve">Try to explain exactly how and when these obligations are imposed. Try to also show why this will be reasonably set.</w:t>
            </w:r>
          </w:p>
          <w:p w:rsidR="00000000" w:rsidDel="00000000" w:rsidP="00000000" w:rsidRDefault="00000000" w:rsidRPr="00000000" w14:paraId="0000004E">
            <w:pPr>
              <w:widowControl w:val="0"/>
              <w:numPr>
                <w:ilvl w:val="0"/>
                <w:numId w:val="1"/>
              </w:numPr>
              <w:spacing w:line="276" w:lineRule="auto"/>
              <w:ind w:left="720" w:hanging="360"/>
              <w:rPr>
                <w:u w:val="none"/>
              </w:rPr>
            </w:pPr>
            <w:r w:rsidDel="00000000" w:rsidR="00000000" w:rsidRPr="00000000">
              <w:rPr>
                <w:rtl w:val="0"/>
              </w:rPr>
              <w:t xml:space="preserve">A large part of your speech is normative - that is saying you have to be obligated with your friends because friendship is a special relationship. You also want to add practical impacts of that. How do you benefit from having these obligations? </w:t>
            </w:r>
          </w:p>
          <w:p w:rsidR="00000000" w:rsidDel="00000000" w:rsidP="00000000" w:rsidRDefault="00000000" w:rsidRPr="00000000" w14:paraId="0000004F">
            <w:pPr>
              <w:widowControl w:val="0"/>
              <w:numPr>
                <w:ilvl w:val="0"/>
                <w:numId w:val="1"/>
              </w:numPr>
              <w:spacing w:line="276" w:lineRule="auto"/>
              <w:ind w:left="720" w:hanging="360"/>
              <w:rPr>
                <w:u w:val="none"/>
              </w:rPr>
            </w:pPr>
            <w:r w:rsidDel="00000000" w:rsidR="00000000" w:rsidRPr="00000000">
              <w:rPr>
                <w:rtl w:val="0"/>
              </w:rPr>
              <w:t xml:space="preserve">Don’t deal with specific examples - deal with broader claims that wrap that example. </w:t>
            </w:r>
          </w:p>
          <w:p w:rsidR="00000000" w:rsidDel="00000000" w:rsidP="00000000" w:rsidRDefault="00000000" w:rsidRPr="00000000" w14:paraId="00000050">
            <w:pPr>
              <w:widowControl w:val="0"/>
              <w:numPr>
                <w:ilvl w:val="0"/>
                <w:numId w:val="1"/>
              </w:numPr>
              <w:spacing w:line="276" w:lineRule="auto"/>
              <w:ind w:left="720" w:hanging="360"/>
              <w:rPr>
                <w:u w:val="none"/>
              </w:rPr>
            </w:pPr>
            <w:r w:rsidDel="00000000" w:rsidR="00000000" w:rsidRPr="00000000">
              <w:rPr>
                <w:rtl w:val="0"/>
              </w:rPr>
              <w:t xml:space="preserve">Try to minimize getting sidetracked by random POIs and don’t get distracted easily. </w:t>
            </w:r>
          </w:p>
          <w:p w:rsidR="00000000" w:rsidDel="00000000" w:rsidP="00000000" w:rsidRDefault="00000000" w:rsidRPr="00000000" w14:paraId="00000051">
            <w:pPr>
              <w:widowControl w:val="0"/>
              <w:numPr>
                <w:ilvl w:val="0"/>
                <w:numId w:val="1"/>
              </w:numPr>
              <w:spacing w:line="276" w:lineRule="auto"/>
              <w:ind w:left="720" w:hanging="360"/>
              <w:rPr>
                <w:u w:val="none"/>
              </w:rPr>
            </w:pPr>
            <w:r w:rsidDel="00000000" w:rsidR="00000000" w:rsidRPr="00000000">
              <w:rPr>
                <w:rtl w:val="0"/>
              </w:rPr>
              <w:t xml:space="preserve">A lot of your speech basically starts with “Think about” and asks the audience to imagine - you can try to focus more on real problems that are already there as opposed to thinking about the world. </w:t>
            </w:r>
          </w:p>
          <w:p w:rsidR="00000000" w:rsidDel="00000000" w:rsidP="00000000" w:rsidRDefault="00000000" w:rsidRPr="00000000" w14:paraId="00000052">
            <w:pPr>
              <w:widowControl w:val="0"/>
              <w:numPr>
                <w:ilvl w:val="0"/>
                <w:numId w:val="1"/>
              </w:numPr>
              <w:spacing w:line="276" w:lineRule="auto"/>
              <w:ind w:left="720" w:hanging="360"/>
              <w:rPr>
                <w:u w:val="none"/>
              </w:rPr>
            </w:pPr>
            <w:r w:rsidDel="00000000" w:rsidR="00000000" w:rsidRPr="00000000">
              <w:rPr>
                <w:rtl w:val="0"/>
              </w:rPr>
              <w:t xml:space="preserve">6:00</w:t>
            </w:r>
          </w:p>
        </w:tc>
      </w:tr>
    </w:tbl>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Henry</w:t>
            </w:r>
          </w:p>
        </w:tc>
      </w:tr>
    </w:tbl>
    <w:p w:rsidR="00000000" w:rsidDel="00000000" w:rsidP="00000000" w:rsidRDefault="00000000" w:rsidRPr="00000000" w14:paraId="0000005D">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276" w:lineRule="auto"/>
              <w:rPr/>
            </w:pPr>
            <w:r w:rsidDel="00000000" w:rsidR="00000000" w:rsidRPr="00000000">
              <w:rPr>
                <w:rtl w:val="0"/>
              </w:rPr>
              <w:t xml:space="preserve">THBT friendships should require strong obligations.</w:t>
            </w:r>
            <w:r w:rsidDel="00000000" w:rsidR="00000000" w:rsidRPr="00000000">
              <w:rPr>
                <w:rtl w:val="0"/>
              </w:rPr>
            </w:r>
          </w:p>
        </w:tc>
      </w:tr>
    </w:tbl>
    <w:p w:rsidR="00000000" w:rsidDel="00000000" w:rsidP="00000000" w:rsidRDefault="00000000" w:rsidRPr="00000000" w14:paraId="0000005F">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rPr/>
            </w:pPr>
            <w:r w:rsidDel="00000000" w:rsidR="00000000" w:rsidRPr="00000000">
              <w:rPr>
                <w:rtl w:val="0"/>
              </w:rPr>
              <w:t xml:space="preserve">Rubric</w:t>
            </w:r>
          </w:p>
          <w:p w:rsidR="00000000" w:rsidDel="00000000" w:rsidP="00000000" w:rsidRDefault="00000000" w:rsidRPr="00000000" w14:paraId="00000099">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9A">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9B">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9C">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6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A4">
            <w:pPr>
              <w:widowControl w:val="0"/>
              <w:spacing w:line="276" w:lineRule="auto"/>
              <w:rPr/>
            </w:pPr>
            <w:r w:rsidDel="00000000" w:rsidR="00000000" w:rsidRPr="00000000">
              <w:rPr>
                <w:rtl w:val="0"/>
              </w:rPr>
            </w:r>
          </w:p>
          <w:p w:rsidR="00000000" w:rsidDel="00000000" w:rsidP="00000000" w:rsidRDefault="00000000" w:rsidRPr="00000000" w14:paraId="000000A5">
            <w:pPr>
              <w:widowControl w:val="0"/>
              <w:spacing w:line="276" w:lineRule="auto"/>
              <w:rPr/>
            </w:pPr>
            <w:r w:rsidDel="00000000" w:rsidR="00000000" w:rsidRPr="00000000">
              <w:rPr>
                <w:rtl w:val="0"/>
              </w:rPr>
              <w:t xml:space="preserve">The speech length for today’s class is five minutes. </w:t>
            </w:r>
          </w:p>
          <w:p w:rsidR="00000000" w:rsidDel="00000000" w:rsidP="00000000" w:rsidRDefault="00000000" w:rsidRPr="00000000" w14:paraId="000000A6">
            <w:pPr>
              <w:widowControl w:val="0"/>
              <w:numPr>
                <w:ilvl w:val="0"/>
                <w:numId w:val="2"/>
              </w:numPr>
              <w:spacing w:line="276" w:lineRule="auto"/>
              <w:ind w:left="720" w:hanging="360"/>
              <w:rPr>
                <w:u w:val="none"/>
              </w:rPr>
            </w:pPr>
            <w:r w:rsidDel="00000000" w:rsidR="00000000" w:rsidRPr="00000000">
              <w:rPr>
                <w:rtl w:val="0"/>
              </w:rPr>
              <w:t xml:space="preserve">At least get your first line prepared completely before you start your speech. </w:t>
            </w:r>
          </w:p>
          <w:p w:rsidR="00000000" w:rsidDel="00000000" w:rsidP="00000000" w:rsidRDefault="00000000" w:rsidRPr="00000000" w14:paraId="000000A7">
            <w:pPr>
              <w:widowControl w:val="0"/>
              <w:numPr>
                <w:ilvl w:val="0"/>
                <w:numId w:val="2"/>
              </w:numPr>
              <w:spacing w:line="276" w:lineRule="auto"/>
              <w:ind w:left="720" w:hanging="360"/>
              <w:rPr>
                <w:u w:val="none"/>
              </w:rPr>
            </w:pPr>
            <w:r w:rsidDel="00000000" w:rsidR="00000000" w:rsidRPr="00000000">
              <w:rPr>
                <w:rtl w:val="0"/>
              </w:rPr>
              <w:t xml:space="preserve">Nice work on explaining that obligations can be time consuming and thus can drain individuals. Good work on linking this to how stressful the current world is.</w:t>
            </w:r>
          </w:p>
          <w:p w:rsidR="00000000" w:rsidDel="00000000" w:rsidP="00000000" w:rsidRDefault="00000000" w:rsidRPr="00000000" w14:paraId="000000A8">
            <w:pPr>
              <w:widowControl w:val="0"/>
              <w:numPr>
                <w:ilvl w:val="0"/>
                <w:numId w:val="2"/>
              </w:numPr>
              <w:spacing w:line="276" w:lineRule="auto"/>
              <w:ind w:left="720" w:hanging="360"/>
              <w:rPr>
                <w:u w:val="none"/>
              </w:rPr>
            </w:pPr>
            <w:r w:rsidDel="00000000" w:rsidR="00000000" w:rsidRPr="00000000">
              <w:rPr>
                <w:rtl w:val="0"/>
              </w:rPr>
              <w:t xml:space="preserve">You want to work on explaining that setting flexible boundaries is better. </w:t>
            </w:r>
          </w:p>
          <w:p w:rsidR="00000000" w:rsidDel="00000000" w:rsidP="00000000" w:rsidRDefault="00000000" w:rsidRPr="00000000" w14:paraId="000000A9">
            <w:pPr>
              <w:widowControl w:val="0"/>
              <w:numPr>
                <w:ilvl w:val="0"/>
                <w:numId w:val="2"/>
              </w:numPr>
              <w:spacing w:line="276" w:lineRule="auto"/>
              <w:ind w:left="720" w:hanging="360"/>
              <w:rPr>
                <w:u w:val="none"/>
              </w:rPr>
            </w:pPr>
            <w:r w:rsidDel="00000000" w:rsidR="00000000" w:rsidRPr="00000000">
              <w:rPr>
                <w:rtl w:val="0"/>
              </w:rPr>
              <w:t xml:space="preserve">Nice work on explaining how obligations add to the frustration, stress and guilt for people.</w:t>
            </w:r>
          </w:p>
          <w:p w:rsidR="00000000" w:rsidDel="00000000" w:rsidP="00000000" w:rsidRDefault="00000000" w:rsidRPr="00000000" w14:paraId="000000AA">
            <w:pPr>
              <w:widowControl w:val="0"/>
              <w:numPr>
                <w:ilvl w:val="0"/>
                <w:numId w:val="2"/>
              </w:numPr>
              <w:spacing w:line="276" w:lineRule="auto"/>
              <w:ind w:left="720" w:hanging="360"/>
              <w:rPr>
                <w:u w:val="none"/>
              </w:rPr>
            </w:pPr>
            <w:r w:rsidDel="00000000" w:rsidR="00000000" w:rsidRPr="00000000">
              <w:rPr>
                <w:rtl w:val="0"/>
              </w:rPr>
              <w:t xml:space="preserve">Try to show why these obligations are likely to be unrealistic and why people will be unlikely to fulfill it. </w:t>
            </w:r>
          </w:p>
          <w:p w:rsidR="00000000" w:rsidDel="00000000" w:rsidP="00000000" w:rsidRDefault="00000000" w:rsidRPr="00000000" w14:paraId="000000AB">
            <w:pPr>
              <w:widowControl w:val="0"/>
              <w:numPr>
                <w:ilvl w:val="0"/>
                <w:numId w:val="2"/>
              </w:numPr>
              <w:spacing w:line="276" w:lineRule="auto"/>
              <w:ind w:left="720" w:hanging="360"/>
              <w:rPr>
                <w:u w:val="none"/>
              </w:rPr>
            </w:pPr>
            <w:r w:rsidDel="00000000" w:rsidR="00000000" w:rsidRPr="00000000">
              <w:rPr>
                <w:rtl w:val="0"/>
              </w:rPr>
              <w:t xml:space="preserve">Good contextualization of pop-culture and other obligations adds extra pressure from society to fulfill these obligations. Try to explain how these actors in society act to impose this.</w:t>
            </w:r>
          </w:p>
          <w:p w:rsidR="00000000" w:rsidDel="00000000" w:rsidP="00000000" w:rsidRDefault="00000000" w:rsidRPr="00000000" w14:paraId="000000AC">
            <w:pPr>
              <w:widowControl w:val="0"/>
              <w:numPr>
                <w:ilvl w:val="0"/>
                <w:numId w:val="2"/>
              </w:numPr>
              <w:spacing w:line="276" w:lineRule="auto"/>
              <w:ind w:left="720" w:hanging="360"/>
              <w:rPr>
                <w:u w:val="none"/>
              </w:rPr>
            </w:pPr>
            <w:r w:rsidDel="00000000" w:rsidR="00000000" w:rsidRPr="00000000">
              <w:rPr>
                <w:rtl w:val="0"/>
              </w:rPr>
              <w:t xml:space="preserve">We need a more robust response structure with multiple reasons to disprove.</w:t>
            </w:r>
          </w:p>
          <w:p w:rsidR="00000000" w:rsidDel="00000000" w:rsidP="00000000" w:rsidRDefault="00000000" w:rsidRPr="00000000" w14:paraId="000000AD">
            <w:pPr>
              <w:widowControl w:val="0"/>
              <w:numPr>
                <w:ilvl w:val="0"/>
                <w:numId w:val="2"/>
              </w:numPr>
              <w:spacing w:line="276" w:lineRule="auto"/>
              <w:ind w:left="720" w:hanging="360"/>
              <w:rPr>
                <w:u w:val="none"/>
              </w:rPr>
            </w:pPr>
            <w:r w:rsidDel="00000000" w:rsidR="00000000" w:rsidRPr="00000000">
              <w:rPr>
                <w:rtl w:val="0"/>
              </w:rPr>
              <w:t xml:space="preserve">4:35</w:t>
            </w:r>
          </w:p>
        </w:tc>
      </w:tr>
    </w:tbl>
    <w:p w:rsidR="00000000" w:rsidDel="00000000" w:rsidP="00000000" w:rsidRDefault="00000000" w:rsidRPr="00000000" w14:paraId="000000B4">
      <w:pPr>
        <w:spacing w:line="276" w:lineRule="auto"/>
        <w:rPr/>
      </w:pPr>
      <w:r w:rsidDel="00000000" w:rsidR="00000000" w:rsidRPr="00000000">
        <w:rPr>
          <w:rtl w:val="0"/>
        </w:rPr>
      </w:r>
    </w:p>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spacing w:line="276" w:lineRule="auto"/>
        <w:rPr/>
      </w:pPr>
      <w:r w:rsidDel="00000000" w:rsidR="00000000" w:rsidRPr="00000000">
        <w:rPr>
          <w:rtl w:val="0"/>
        </w:rPr>
      </w:r>
    </w:p>
    <w:p w:rsidR="00000000" w:rsidDel="00000000" w:rsidP="00000000" w:rsidRDefault="00000000" w:rsidRPr="00000000" w14:paraId="000000B8">
      <w:pPr>
        <w:spacing w:line="276" w:lineRule="auto"/>
        <w:rPr/>
      </w:pPr>
      <w:r w:rsidDel="00000000" w:rsidR="00000000" w:rsidRPr="00000000">
        <w:rPr>
          <w:rtl w:val="0"/>
        </w:rPr>
      </w:r>
    </w:p>
    <w:p w:rsidR="00000000" w:rsidDel="00000000" w:rsidP="00000000" w:rsidRDefault="00000000" w:rsidRPr="00000000" w14:paraId="000000B9">
      <w:pPr>
        <w:spacing w:line="276" w:lineRule="auto"/>
        <w:rPr/>
      </w:pPr>
      <w:r w:rsidDel="00000000" w:rsidR="00000000" w:rsidRPr="00000000">
        <w:rPr>
          <w:rtl w:val="0"/>
        </w:rPr>
      </w:r>
    </w:p>
    <w:p w:rsidR="00000000" w:rsidDel="00000000" w:rsidP="00000000" w:rsidRDefault="00000000" w:rsidRPr="00000000" w14:paraId="000000BA">
      <w:pPr>
        <w:spacing w:line="276" w:lineRule="auto"/>
        <w:rPr/>
      </w:pPr>
      <w:r w:rsidDel="00000000" w:rsidR="00000000" w:rsidRPr="00000000">
        <w:rPr>
          <w:rtl w:val="0"/>
        </w:rPr>
      </w:r>
    </w:p>
    <w:p w:rsidR="00000000" w:rsidDel="00000000" w:rsidP="00000000" w:rsidRDefault="00000000" w:rsidRPr="00000000" w14:paraId="000000BB">
      <w:pPr>
        <w:spacing w:line="276" w:lineRule="auto"/>
        <w:rPr/>
      </w:pPr>
      <w:r w:rsidDel="00000000" w:rsidR="00000000" w:rsidRPr="00000000">
        <w:rPr>
          <w:rtl w:val="0"/>
        </w:rPr>
      </w:r>
    </w:p>
    <w:p w:rsidR="00000000" w:rsidDel="00000000" w:rsidP="00000000" w:rsidRDefault="00000000" w:rsidRPr="00000000" w14:paraId="000000BC">
      <w:pPr>
        <w:spacing w:line="276" w:lineRule="auto"/>
        <w:rPr/>
      </w:pPr>
      <w:r w:rsidDel="00000000" w:rsidR="00000000" w:rsidRPr="00000000">
        <w:rPr>
          <w:rtl w:val="0"/>
        </w:rPr>
      </w:r>
    </w:p>
    <w:p w:rsidR="00000000" w:rsidDel="00000000" w:rsidP="00000000" w:rsidRDefault="00000000" w:rsidRPr="00000000" w14:paraId="000000BD">
      <w:pPr>
        <w:spacing w:line="276" w:lineRule="auto"/>
        <w:rPr/>
      </w:pPr>
      <w:r w:rsidDel="00000000" w:rsidR="00000000" w:rsidRPr="00000000">
        <w:rPr>
          <w:rtl w:val="0"/>
        </w:rPr>
      </w:r>
    </w:p>
    <w:p w:rsidR="00000000" w:rsidDel="00000000" w:rsidP="00000000" w:rsidRDefault="00000000" w:rsidRPr="00000000" w14:paraId="000000BE">
      <w:pPr>
        <w:spacing w:line="276" w:lineRule="auto"/>
        <w:rPr/>
      </w:pPr>
      <w:r w:rsidDel="00000000" w:rsidR="00000000" w:rsidRPr="00000000">
        <w:rPr>
          <w:rtl w:val="0"/>
        </w:rPr>
      </w:r>
    </w:p>
    <w:p w:rsidR="00000000" w:rsidDel="00000000" w:rsidP="00000000" w:rsidRDefault="00000000" w:rsidRPr="00000000" w14:paraId="000000BF">
      <w:pPr>
        <w:spacing w:line="276" w:lineRule="auto"/>
        <w:rPr/>
      </w:pPr>
      <w:r w:rsidDel="00000000" w:rsidR="00000000" w:rsidRPr="00000000">
        <w:rPr>
          <w:rtl w:val="0"/>
        </w:rPr>
      </w:r>
    </w:p>
    <w:p w:rsidR="00000000" w:rsidDel="00000000" w:rsidP="00000000" w:rsidRDefault="00000000" w:rsidRPr="00000000" w14:paraId="000000C0">
      <w:pPr>
        <w:spacing w:line="276" w:lineRule="auto"/>
        <w:rPr/>
      </w:pPr>
      <w:r w:rsidDel="00000000" w:rsidR="00000000" w:rsidRPr="00000000">
        <w:rPr>
          <w:rtl w:val="0"/>
        </w:rPr>
      </w:r>
    </w:p>
    <w:p w:rsidR="00000000" w:rsidDel="00000000" w:rsidP="00000000" w:rsidRDefault="00000000" w:rsidRPr="00000000" w14:paraId="000000C1">
      <w:pPr>
        <w:spacing w:line="276" w:lineRule="auto"/>
        <w:rPr/>
      </w:pPr>
      <w:r w:rsidDel="00000000" w:rsidR="00000000" w:rsidRPr="00000000">
        <w:rPr>
          <w:rtl w:val="0"/>
        </w:rPr>
      </w:r>
    </w:p>
    <w:p w:rsidR="00000000" w:rsidDel="00000000" w:rsidP="00000000" w:rsidRDefault="00000000" w:rsidRPr="00000000" w14:paraId="000000C2">
      <w:pPr>
        <w:spacing w:line="276" w:lineRule="auto"/>
        <w:rPr/>
      </w:pPr>
      <w:r w:rsidDel="00000000" w:rsidR="00000000" w:rsidRPr="00000000">
        <w:rPr>
          <w:rtl w:val="0"/>
        </w:rPr>
      </w:r>
    </w:p>
    <w:p w:rsidR="00000000" w:rsidDel="00000000" w:rsidP="00000000" w:rsidRDefault="00000000" w:rsidRPr="00000000" w14:paraId="000000C3">
      <w:pPr>
        <w:spacing w:line="276" w:lineRule="auto"/>
        <w:rPr/>
      </w:pPr>
      <w:r w:rsidDel="00000000" w:rsidR="00000000" w:rsidRPr="00000000">
        <w:rPr>
          <w:rtl w:val="0"/>
        </w:rPr>
      </w:r>
    </w:p>
    <w:p w:rsidR="00000000" w:rsidDel="00000000" w:rsidP="00000000" w:rsidRDefault="00000000" w:rsidRPr="00000000" w14:paraId="000000C4">
      <w:pPr>
        <w:spacing w:line="276" w:lineRule="auto"/>
        <w:rPr/>
      </w:pPr>
      <w:r w:rsidDel="00000000" w:rsidR="00000000" w:rsidRPr="00000000">
        <w:rPr>
          <w:rtl w:val="0"/>
        </w:rPr>
      </w:r>
    </w:p>
    <w:p w:rsidR="00000000" w:rsidDel="00000000" w:rsidP="00000000" w:rsidRDefault="00000000" w:rsidRPr="00000000" w14:paraId="000000C5">
      <w:pPr>
        <w:spacing w:line="276" w:lineRule="auto"/>
        <w:rPr/>
      </w:pPr>
      <w:r w:rsidDel="00000000" w:rsidR="00000000" w:rsidRPr="00000000">
        <w:rPr>
          <w:rtl w:val="0"/>
        </w:rPr>
      </w:r>
    </w:p>
    <w:p w:rsidR="00000000" w:rsidDel="00000000" w:rsidP="00000000" w:rsidRDefault="00000000" w:rsidRPr="00000000" w14:paraId="000000C6">
      <w:pPr>
        <w:spacing w:line="276" w:lineRule="auto"/>
        <w:rPr/>
      </w:pPr>
      <w:r w:rsidDel="00000000" w:rsidR="00000000" w:rsidRPr="00000000">
        <w:rPr>
          <w:rtl w:val="0"/>
        </w:rPr>
      </w:r>
    </w:p>
    <w:p w:rsidR="00000000" w:rsidDel="00000000" w:rsidP="00000000" w:rsidRDefault="00000000" w:rsidRPr="00000000" w14:paraId="000000C7">
      <w:pPr>
        <w:spacing w:line="276" w:lineRule="auto"/>
        <w:rPr/>
      </w:pPr>
      <w:r w:rsidDel="00000000" w:rsidR="00000000" w:rsidRPr="00000000">
        <w:rPr>
          <w:rtl w:val="0"/>
        </w:rPr>
      </w:r>
    </w:p>
    <w:p w:rsidR="00000000" w:rsidDel="00000000" w:rsidP="00000000" w:rsidRDefault="00000000" w:rsidRPr="00000000" w14:paraId="000000C8">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C9">
      <w:pPr>
        <w:spacing w:line="276"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Melody</w:t>
            </w:r>
          </w:p>
        </w:tc>
      </w:tr>
    </w:tbl>
    <w:p w:rsidR="00000000" w:rsidDel="00000000" w:rsidP="00000000" w:rsidRDefault="00000000" w:rsidRPr="00000000" w14:paraId="000000CB">
      <w:pPr>
        <w:spacing w:line="276" w:lineRule="auto"/>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line="276" w:lineRule="auto"/>
              <w:rPr/>
            </w:pPr>
            <w:r w:rsidDel="00000000" w:rsidR="00000000" w:rsidRPr="00000000">
              <w:rPr>
                <w:rtl w:val="0"/>
              </w:rPr>
              <w:t xml:space="preserve">THBT friendships should require strong obligations.</w:t>
            </w:r>
          </w:p>
        </w:tc>
      </w:tr>
    </w:tbl>
    <w:p w:rsidR="00000000" w:rsidDel="00000000" w:rsidP="00000000" w:rsidRDefault="00000000" w:rsidRPr="00000000" w14:paraId="000000CD">
      <w:pPr>
        <w:spacing w:line="276" w:lineRule="auto"/>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rPr/>
            </w:pPr>
            <w:r w:rsidDel="00000000" w:rsidR="00000000" w:rsidRPr="00000000">
              <w:rPr>
                <w:rtl w:val="0"/>
              </w:rPr>
              <w:t xml:space="preserve">Rubric</w:t>
            </w:r>
          </w:p>
          <w:p w:rsidR="00000000" w:rsidDel="00000000" w:rsidP="00000000" w:rsidRDefault="00000000" w:rsidRPr="00000000" w14:paraId="00000107">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08">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09">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0A">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12">
            <w:pPr>
              <w:widowControl w:val="0"/>
              <w:spacing w:line="276" w:lineRule="auto"/>
              <w:rPr/>
            </w:pPr>
            <w:r w:rsidDel="00000000" w:rsidR="00000000" w:rsidRPr="00000000">
              <w:rPr>
                <w:rtl w:val="0"/>
              </w:rPr>
            </w:r>
          </w:p>
          <w:p w:rsidR="00000000" w:rsidDel="00000000" w:rsidP="00000000" w:rsidRDefault="00000000" w:rsidRPr="00000000" w14:paraId="00000113">
            <w:pPr>
              <w:widowControl w:val="0"/>
              <w:spacing w:line="276" w:lineRule="auto"/>
              <w:rPr/>
            </w:pPr>
            <w:r w:rsidDel="00000000" w:rsidR="00000000" w:rsidRPr="00000000">
              <w:rPr>
                <w:rtl w:val="0"/>
              </w:rPr>
              <w:t xml:space="preserve">The speech length for today’s class is five minutes. </w:t>
            </w:r>
          </w:p>
          <w:p w:rsidR="00000000" w:rsidDel="00000000" w:rsidP="00000000" w:rsidRDefault="00000000" w:rsidRPr="00000000" w14:paraId="00000114">
            <w:pPr>
              <w:widowControl w:val="0"/>
              <w:numPr>
                <w:ilvl w:val="0"/>
                <w:numId w:val="3"/>
              </w:numPr>
              <w:spacing w:line="276" w:lineRule="auto"/>
              <w:ind w:left="720" w:hanging="360"/>
              <w:rPr>
                <w:u w:val="none"/>
              </w:rPr>
            </w:pPr>
            <w:r w:rsidDel="00000000" w:rsidR="00000000" w:rsidRPr="00000000">
              <w:rPr>
                <w:rtl w:val="0"/>
              </w:rPr>
              <w:t xml:space="preserve">Nice work on explaining that stronger obligations help you build stronger and caring relationships. Try to illustrate why these obligations are likely to be fairly set. </w:t>
            </w:r>
          </w:p>
          <w:p w:rsidR="00000000" w:rsidDel="00000000" w:rsidP="00000000" w:rsidRDefault="00000000" w:rsidRPr="00000000" w14:paraId="00000115">
            <w:pPr>
              <w:widowControl w:val="0"/>
              <w:numPr>
                <w:ilvl w:val="0"/>
                <w:numId w:val="3"/>
              </w:numPr>
              <w:spacing w:line="276" w:lineRule="auto"/>
              <w:ind w:left="720" w:hanging="360"/>
              <w:rPr>
                <w:u w:val="none"/>
              </w:rPr>
            </w:pPr>
            <w:r w:rsidDel="00000000" w:rsidR="00000000" w:rsidRPr="00000000">
              <w:rPr>
                <w:rtl w:val="0"/>
              </w:rPr>
              <w:t xml:space="preserve">Nice work on clarifying what obligations mean in friendship. </w:t>
            </w:r>
          </w:p>
          <w:p w:rsidR="00000000" w:rsidDel="00000000" w:rsidP="00000000" w:rsidRDefault="00000000" w:rsidRPr="00000000" w14:paraId="00000116">
            <w:pPr>
              <w:widowControl w:val="0"/>
              <w:numPr>
                <w:ilvl w:val="0"/>
                <w:numId w:val="3"/>
              </w:numPr>
              <w:spacing w:line="276" w:lineRule="auto"/>
              <w:ind w:left="720" w:hanging="360"/>
              <w:rPr>
                <w:u w:val="none"/>
              </w:rPr>
            </w:pPr>
            <w:r w:rsidDel="00000000" w:rsidR="00000000" w:rsidRPr="00000000">
              <w:rPr>
                <w:rtl w:val="0"/>
              </w:rPr>
              <w:t xml:space="preserve">Whenever you prove an impact like trust or support. It might just sound like a philosophical impact. You can try to make these arguments stronger by suggesting things like “trust is a pre-condition to opening up about your emotions or doing things together.” or try to explain “Friendship requires people to go out of their way to help each other even when someone feels extremely vulnerable and thus betrayal of trust can feel extremely painful there”.</w:t>
            </w:r>
          </w:p>
          <w:p w:rsidR="00000000" w:rsidDel="00000000" w:rsidP="00000000" w:rsidRDefault="00000000" w:rsidRPr="00000000" w14:paraId="00000117">
            <w:pPr>
              <w:widowControl w:val="0"/>
              <w:numPr>
                <w:ilvl w:val="0"/>
                <w:numId w:val="3"/>
              </w:numPr>
              <w:spacing w:line="276" w:lineRule="auto"/>
              <w:ind w:left="720" w:hanging="360"/>
              <w:rPr>
                <w:u w:val="none"/>
              </w:rPr>
            </w:pPr>
            <w:r w:rsidDel="00000000" w:rsidR="00000000" w:rsidRPr="00000000">
              <w:rPr>
                <w:rtl w:val="0"/>
              </w:rPr>
              <w:t xml:space="preserve">Nice work on explaining that obligations help people set important boundaries and also guides people to decide what is important for them in a friendship. </w:t>
            </w:r>
          </w:p>
          <w:p w:rsidR="00000000" w:rsidDel="00000000" w:rsidP="00000000" w:rsidRDefault="00000000" w:rsidRPr="00000000" w14:paraId="00000118">
            <w:pPr>
              <w:widowControl w:val="0"/>
              <w:numPr>
                <w:ilvl w:val="0"/>
                <w:numId w:val="3"/>
              </w:numPr>
              <w:spacing w:line="276" w:lineRule="auto"/>
              <w:ind w:left="720" w:hanging="360"/>
              <w:rPr>
                <w:u w:val="none"/>
              </w:rPr>
            </w:pPr>
            <w:r w:rsidDel="00000000" w:rsidR="00000000" w:rsidRPr="00000000">
              <w:rPr>
                <w:rtl w:val="0"/>
              </w:rPr>
              <w:t xml:space="preserve">You need to challenge yourself more during the prep time. You also need to add slightly more energy to your presentation.</w:t>
            </w:r>
          </w:p>
          <w:p w:rsidR="00000000" w:rsidDel="00000000" w:rsidP="00000000" w:rsidRDefault="00000000" w:rsidRPr="00000000" w14:paraId="00000119">
            <w:pPr>
              <w:widowControl w:val="0"/>
              <w:numPr>
                <w:ilvl w:val="0"/>
                <w:numId w:val="3"/>
              </w:numPr>
              <w:spacing w:line="276" w:lineRule="auto"/>
              <w:ind w:left="720" w:hanging="360"/>
              <w:rPr>
                <w:u w:val="none"/>
              </w:rPr>
            </w:pPr>
            <w:r w:rsidDel="00000000" w:rsidR="00000000" w:rsidRPr="00000000">
              <w:rPr>
                <w:rtl w:val="0"/>
              </w:rPr>
              <w:t xml:space="preserve">4:25</w:t>
            </w:r>
          </w:p>
        </w:tc>
      </w:tr>
    </w:tbl>
    <w:p w:rsidR="00000000" w:rsidDel="00000000" w:rsidP="00000000" w:rsidRDefault="00000000" w:rsidRPr="00000000" w14:paraId="00000120">
      <w:pPr>
        <w:spacing w:line="276" w:lineRule="auto"/>
        <w:rPr/>
      </w:pPr>
      <w:r w:rsidDel="00000000" w:rsidR="00000000" w:rsidRPr="00000000">
        <w:rPr>
          <w:rtl w:val="0"/>
        </w:rPr>
      </w:r>
    </w:p>
    <w:p w:rsidR="00000000" w:rsidDel="00000000" w:rsidP="00000000" w:rsidRDefault="00000000" w:rsidRPr="00000000" w14:paraId="00000121">
      <w:pPr>
        <w:spacing w:line="276" w:lineRule="auto"/>
        <w:rPr/>
      </w:pPr>
      <w:r w:rsidDel="00000000" w:rsidR="00000000" w:rsidRPr="00000000">
        <w:br w:type="page"/>
      </w: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2">
    <w:pPr>
      <w:pageBreakBefore w:val="0"/>
      <w:spacing w:line="276" w:lineRule="auto"/>
      <w:jc w:val="center"/>
      <w:rPr/>
    </w:pPr>
    <w:r w:rsidDel="00000000" w:rsidR="00000000" w:rsidRPr="00000000">
      <w:rPr>
        <w:rtl w:val="0"/>
      </w:rPr>
    </w:r>
  </w:p>
  <w:p w:rsidR="00000000" w:rsidDel="00000000" w:rsidP="00000000" w:rsidRDefault="00000000" w:rsidRPr="00000000" w14:paraId="00000123">
    <w:pPr>
      <w:pageBreakBefore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7.4</w:t>
    </w:r>
    <w:r w:rsidDel="00000000" w:rsidR="00000000" w:rsidRPr="00000000">
      <w:rPr>
        <w:rFonts w:ascii="Cambria" w:cs="Cambria" w:eastAsia="Cambria" w:hAnsi="Cambria"/>
        <w:b w:val="1"/>
        <w:rtl w:val="0"/>
      </w:rPr>
      <w:t xml:space="preserve"> -</w:t>
    </w:r>
    <w:r w:rsidDel="00000000" w:rsidR="00000000" w:rsidRPr="00000000">
      <w:rPr>
        <w:b w:val="1"/>
        <w:rtl w:val="0"/>
      </w:rPr>
      <w:t xml:space="preserve">29th March </w:t>
    </w:r>
    <w:r w:rsidDel="00000000" w:rsidR="00000000" w:rsidRPr="00000000">
      <w:rPr>
        <w:rtl w:val="0"/>
      </w:rPr>
    </w:r>
  </w:p>
  <w:p w:rsidR="00000000" w:rsidDel="00000000" w:rsidP="00000000" w:rsidRDefault="00000000" w:rsidRPr="00000000" w14:paraId="00000124">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