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rFonts w:ascii="Cambria" w:cs="Cambria" w:eastAsia="Cambria" w:hAnsi="Cambria"/>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Isaiah</w:t>
            </w:r>
          </w:p>
        </w:tc>
      </w:tr>
    </w:tbl>
    <w:p w:rsidR="00000000" w:rsidDel="00000000" w:rsidP="00000000" w:rsidRDefault="00000000" w:rsidRPr="00000000" w14:paraId="00000003">
      <w:pPr>
        <w:pageBreakBefore w:val="0"/>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believes that parents should prioritize their child’s success more than happiness.</w:t>
            </w:r>
          </w:p>
        </w:tc>
      </w:tr>
    </w:tbl>
    <w:p w:rsidR="00000000" w:rsidDel="00000000" w:rsidP="00000000" w:rsidRDefault="00000000" w:rsidRPr="00000000" w14:paraId="00000005">
      <w:pPr>
        <w:pageBreakBefore w:val="0"/>
        <w:rPr>
          <w:rFonts w:ascii="Cambria" w:cs="Cambria" w:eastAsia="Cambria" w:hAnsi="Cambria"/>
        </w:rPr>
      </w:pPr>
      <w:r w:rsidDel="00000000" w:rsidR="00000000" w:rsidRPr="00000000">
        <w:rPr>
          <w:rtl w:val="0"/>
        </w:rPr>
      </w:r>
    </w:p>
    <w:tbl>
      <w:tblPr>
        <w:tblStyle w:val="Table3"/>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pageBreakBefore w:val="0"/>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3F">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0">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1">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4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5 minutes in length for today’s class. </w:t>
            </w:r>
          </w:p>
          <w:p w:rsidR="00000000" w:rsidDel="00000000" w:rsidP="00000000" w:rsidRDefault="00000000" w:rsidRPr="00000000" w14:paraId="0000004B">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4C">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contrast between a happy but broke child. But rather than saying it is not the right way to parent - show what exactly happens when you parent that way.</w:t>
            </w:r>
          </w:p>
          <w:p w:rsidR="00000000" w:rsidDel="00000000" w:rsidP="00000000" w:rsidRDefault="00000000" w:rsidRPr="00000000" w14:paraId="0000004D">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explaining your model and showing how exactly you will implement this in your world.</w:t>
            </w:r>
          </w:p>
          <w:p w:rsidR="00000000" w:rsidDel="00000000" w:rsidP="00000000" w:rsidRDefault="00000000" w:rsidRPr="00000000" w14:paraId="0000004E">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While your intuition that happiness is not a convertible capital needs more explanation. Your first argument needs more work. Try to show how things you work on will build onto themselves.</w:t>
            </w:r>
          </w:p>
          <w:p w:rsidR="00000000" w:rsidDel="00000000" w:rsidP="00000000" w:rsidRDefault="00000000" w:rsidRPr="00000000" w14:paraId="0000004F">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showing that odds of their hobby working out is less - but try to explain this more as well. Show why this is important.</w:t>
            </w:r>
          </w:p>
          <w:p w:rsidR="00000000" w:rsidDel="00000000" w:rsidP="00000000" w:rsidRDefault="00000000" w:rsidRPr="00000000" w14:paraId="00000050">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speak for longer. We need to illustrate the importance of your arguments.</w:t>
            </w:r>
          </w:p>
          <w:p w:rsidR="00000000" w:rsidDel="00000000" w:rsidP="00000000" w:rsidRDefault="00000000" w:rsidRPr="00000000" w14:paraId="00000051">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4:00</w:t>
            </w:r>
          </w:p>
          <w:p w:rsidR="00000000" w:rsidDel="00000000" w:rsidP="00000000" w:rsidRDefault="00000000" w:rsidRPr="00000000" w14:paraId="00000052">
            <w:pPr>
              <w:pageBreakBefore w:val="0"/>
              <w:widowControl w:val="0"/>
              <w:spacing w:line="240" w:lineRule="auto"/>
              <w:rPr>
                <w:rFonts w:ascii="Cambria" w:cs="Cambria" w:eastAsia="Cambria" w:hAnsi="Cambria"/>
              </w:rPr>
            </w:pPr>
            <w:r w:rsidDel="00000000" w:rsidR="00000000" w:rsidRPr="00000000">
              <w:rPr>
                <w:rtl w:val="0"/>
              </w:rPr>
            </w:r>
          </w:p>
        </w:tc>
      </w:tr>
    </w:tbl>
    <w:p w:rsidR="00000000" w:rsidDel="00000000" w:rsidP="00000000" w:rsidRDefault="00000000" w:rsidRPr="00000000" w14:paraId="00000059">
      <w:pPr>
        <w:rPr>
          <w:rFonts w:ascii="Cambria" w:cs="Cambria" w:eastAsia="Cambria" w:hAnsi="Cambria"/>
        </w:rPr>
      </w:pPr>
      <w:r w:rsidDel="00000000" w:rsidR="00000000" w:rsidRPr="00000000">
        <w:rPr>
          <w:rtl w:val="0"/>
        </w:rPr>
      </w:r>
    </w:p>
    <w:p w:rsidR="00000000" w:rsidDel="00000000" w:rsidP="00000000" w:rsidRDefault="00000000" w:rsidRPr="00000000" w14:paraId="0000005A">
      <w:pPr>
        <w:rPr>
          <w:rFonts w:ascii="Cambria" w:cs="Cambria" w:eastAsia="Cambria" w:hAnsi="Cambria"/>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Athan</w:t>
            </w:r>
          </w:p>
        </w:tc>
      </w:tr>
    </w:tbl>
    <w:p w:rsidR="00000000" w:rsidDel="00000000" w:rsidP="00000000" w:rsidRDefault="00000000" w:rsidRPr="00000000" w14:paraId="0000005C">
      <w:pPr>
        <w:rPr>
          <w:rFonts w:ascii="Cambria" w:cs="Cambria" w:eastAsia="Cambria" w:hAnsi="Cambria"/>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believes that parents should prioritize their child’s success more than happiness.</w:t>
            </w:r>
          </w:p>
        </w:tc>
      </w:tr>
    </w:tbl>
    <w:p w:rsidR="00000000" w:rsidDel="00000000" w:rsidP="00000000" w:rsidRDefault="00000000" w:rsidRPr="00000000" w14:paraId="0000005E">
      <w:pPr>
        <w:rPr>
          <w:rFonts w:ascii="Cambria" w:cs="Cambria" w:eastAsia="Cambria" w:hAnsi="Cambria"/>
        </w:rPr>
      </w:pPr>
      <w:r w:rsidDel="00000000" w:rsidR="00000000" w:rsidRPr="00000000">
        <w:rPr>
          <w:rtl w:val="0"/>
        </w:rPr>
      </w:r>
    </w:p>
    <w:tbl>
      <w:tblPr>
        <w:tblStyle w:val="Table6"/>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9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9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9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9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A3">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A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five minutes in length for today’s class. </w:t>
            </w:r>
          </w:p>
          <w:p w:rsidR="00000000" w:rsidDel="00000000" w:rsidP="00000000" w:rsidRDefault="00000000" w:rsidRPr="00000000" w14:paraId="000000A5">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the hook. However, show why 60 years of happiness is success translated to your life.</w:t>
            </w:r>
          </w:p>
          <w:p w:rsidR="00000000" w:rsidDel="00000000" w:rsidP="00000000" w:rsidRDefault="00000000" w:rsidRPr="00000000" w14:paraId="000000A6">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showing that despite parent’s work on making these boring jobs interesting - this won’t be enough.</w:t>
            </w:r>
          </w:p>
          <w:p w:rsidR="00000000" w:rsidDel="00000000" w:rsidP="00000000" w:rsidRDefault="00000000" w:rsidRPr="00000000" w14:paraId="000000A7">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explain what prioritizing success means - what kind of activities do you do besides the studies.</w:t>
            </w:r>
          </w:p>
          <w:p w:rsidR="00000000" w:rsidDel="00000000" w:rsidP="00000000" w:rsidRDefault="00000000" w:rsidRPr="00000000" w14:paraId="000000A8">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explaining that you will be more prepared for the stress when you work for success. Frame it not as you will be used to stress but say that you will be prepared for hardships in life.</w:t>
            </w:r>
          </w:p>
          <w:p w:rsidR="00000000" w:rsidDel="00000000" w:rsidP="00000000" w:rsidRDefault="00000000" w:rsidRPr="00000000" w14:paraId="000000A9">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Let’s try to minimize the pauses in the middle of your speech.</w:t>
            </w:r>
          </w:p>
          <w:p w:rsidR="00000000" w:rsidDel="00000000" w:rsidP="00000000" w:rsidRDefault="00000000" w:rsidRPr="00000000" w14:paraId="000000AA">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need to explain how happiness is not a sufficient condition for survival.</w:t>
            </w:r>
          </w:p>
          <w:p w:rsidR="00000000" w:rsidDel="00000000" w:rsidP="00000000" w:rsidRDefault="00000000" w:rsidRPr="00000000" w14:paraId="000000AB">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explaining the realities of the current world.</w:t>
            </w:r>
          </w:p>
          <w:p w:rsidR="00000000" w:rsidDel="00000000" w:rsidP="00000000" w:rsidRDefault="00000000" w:rsidRPr="00000000" w14:paraId="000000AC">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Much better speech than the last few times. Good work.</w:t>
            </w:r>
          </w:p>
          <w:p w:rsidR="00000000" w:rsidDel="00000000" w:rsidP="00000000" w:rsidRDefault="00000000" w:rsidRPr="00000000" w14:paraId="000000A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4:53</w:t>
            </w:r>
          </w:p>
        </w:tc>
      </w:tr>
    </w:tbl>
    <w:p w:rsidR="00000000" w:rsidDel="00000000" w:rsidP="00000000" w:rsidRDefault="00000000" w:rsidRPr="00000000" w14:paraId="000000B4">
      <w:pPr>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0B5">
      <w:pPr>
        <w:rPr>
          <w:rFonts w:ascii="Cambria" w:cs="Cambria" w:eastAsia="Cambria" w:hAnsi="Cambria"/>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Davian</w:t>
            </w:r>
          </w:p>
        </w:tc>
      </w:tr>
    </w:tbl>
    <w:p w:rsidR="00000000" w:rsidDel="00000000" w:rsidP="00000000" w:rsidRDefault="00000000" w:rsidRPr="00000000" w14:paraId="000000B7">
      <w:pPr>
        <w:rPr>
          <w:rFonts w:ascii="Cambria" w:cs="Cambria" w:eastAsia="Cambria" w:hAnsi="Cambria"/>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believes that parents should prioritize their child’s success more than happiness.</w:t>
            </w:r>
          </w:p>
        </w:tc>
      </w:tr>
    </w:tbl>
    <w:p w:rsidR="00000000" w:rsidDel="00000000" w:rsidP="00000000" w:rsidRDefault="00000000" w:rsidRPr="00000000" w14:paraId="000000B9">
      <w:pPr>
        <w:rPr>
          <w:rFonts w:ascii="Cambria" w:cs="Cambria" w:eastAsia="Cambria" w:hAnsi="Cambria"/>
        </w:rPr>
      </w:pPr>
      <w:r w:rsidDel="00000000" w:rsidR="00000000" w:rsidRPr="00000000">
        <w:rPr>
          <w:rtl w:val="0"/>
        </w:rPr>
      </w:r>
    </w:p>
    <w:tbl>
      <w:tblPr>
        <w:tblStyle w:val="Table9"/>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F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F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F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F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FE">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F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five minutes in length for today’s class. </w:t>
            </w:r>
          </w:p>
          <w:p w:rsidR="00000000" w:rsidDel="00000000" w:rsidP="00000000" w:rsidRDefault="00000000" w:rsidRPr="00000000" w14:paraId="00000100">
            <w:pPr>
              <w:widowControl w:val="0"/>
              <w:spacing w:line="240"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101">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explaining that the pursuit of success is very difficult. Try to show why these standards of success are impossibly placed.</w:t>
            </w:r>
          </w:p>
          <w:p w:rsidR="00000000" w:rsidDel="00000000" w:rsidP="00000000" w:rsidRDefault="00000000" w:rsidRPr="00000000" w14:paraId="00000102">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a more proper structure for the responses.</w:t>
            </w:r>
          </w:p>
          <w:p w:rsidR="00000000" w:rsidDel="00000000" w:rsidP="00000000" w:rsidRDefault="00000000" w:rsidRPr="00000000" w14:paraId="00000103">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explaining that we can make things necessary for success more fun so that they will reach success. However, rather than saying “we can” say that “parents are likely to”.</w:t>
            </w:r>
          </w:p>
          <w:p w:rsidR="00000000" w:rsidDel="00000000" w:rsidP="00000000" w:rsidRDefault="00000000" w:rsidRPr="00000000" w14:paraId="00000104">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Your responses are one liner responses. We need to dismantle the reasons - not just disagree.</w:t>
            </w:r>
          </w:p>
          <w:p w:rsidR="00000000" w:rsidDel="00000000" w:rsidP="00000000" w:rsidRDefault="00000000" w:rsidRPr="00000000" w14:paraId="00000105">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work on explaining that the standards for success are extremely high and that these are unachievable. When you say that kids want to show their parents that they are successful - try to explain why. Explain why they have parents as their role models. Or show how parents directly show their disappointments which will lead to frustration or other harms.</w:t>
            </w:r>
          </w:p>
          <w:p w:rsidR="00000000" w:rsidDel="00000000" w:rsidP="00000000" w:rsidRDefault="00000000" w:rsidRPr="00000000" w14:paraId="00000106">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work on illustrating how children learn to live their best life in your world. 5:11</w:t>
            </w:r>
          </w:p>
        </w:tc>
      </w:tr>
    </w:tbl>
    <w:p w:rsidR="00000000" w:rsidDel="00000000" w:rsidP="00000000" w:rsidRDefault="00000000" w:rsidRPr="00000000" w14:paraId="0000010D">
      <w:pPr>
        <w:rPr>
          <w:rFonts w:ascii="Cambria" w:cs="Cambria" w:eastAsia="Cambria" w:hAnsi="Cambria"/>
        </w:rPr>
      </w:pPr>
      <w:r w:rsidDel="00000000" w:rsidR="00000000" w:rsidRPr="00000000">
        <w:rPr>
          <w:rtl w:val="0"/>
        </w:rPr>
      </w:r>
    </w:p>
    <w:p w:rsidR="00000000" w:rsidDel="00000000" w:rsidP="00000000" w:rsidRDefault="00000000" w:rsidRPr="00000000" w14:paraId="0000010E">
      <w:pPr>
        <w:rPr>
          <w:rFonts w:ascii="Cambria" w:cs="Cambria" w:eastAsia="Cambria" w:hAnsi="Cambria"/>
        </w:rPr>
      </w:pPr>
      <w:r w:rsidDel="00000000" w:rsidR="00000000" w:rsidRPr="00000000">
        <w:rPr>
          <w:rtl w:val="0"/>
        </w:rPr>
      </w:r>
    </w:p>
    <w:p w:rsidR="00000000" w:rsidDel="00000000" w:rsidP="00000000" w:rsidRDefault="00000000" w:rsidRPr="00000000" w14:paraId="0000010F">
      <w:pPr>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0">
    <w:pPr>
      <w:pageBreakBefore w:val="0"/>
      <w:spacing w:line="276" w:lineRule="auto"/>
      <w:jc w:val="center"/>
      <w:rPr/>
    </w:pPr>
    <w:r w:rsidDel="00000000" w:rsidR="00000000" w:rsidRPr="00000000">
      <w:rPr>
        <w:rtl w:val="0"/>
      </w:rPr>
    </w:r>
  </w:p>
  <w:p w:rsidR="00000000" w:rsidDel="00000000" w:rsidP="00000000" w:rsidRDefault="00000000" w:rsidRPr="00000000" w14:paraId="00000111">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28th September 2024 - Unit 1.4 - PSD I</w:t>
    </w:r>
  </w:p>
  <w:p w:rsidR="00000000" w:rsidDel="00000000" w:rsidP="00000000" w:rsidRDefault="00000000" w:rsidRPr="00000000" w14:paraId="00000112">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