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Selina Ke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 supports the usage of video games as an educational tool in schools</w:t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7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better clarification at our hook. Also try to increase your energy in your hook.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how children are easily bored. Try to simplify your language a little bit and speak in shorter sentences.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how video games can offer better motivation. Try to link here exactly why current measures are failing.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the feasibility of learning using video games. They currently have  a lot of limitations like addiction and other limitations like lack of educational features in video games and complexity in adding these features - explain why are likely to alleviate these.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examples of some apps that are gamified to maximize engagement for children already.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claim children are competitive - explain why that is so. Additionally you also want to show why competitiveness is a good thing as that can also leave them feeling sad as they lose.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3:36</w:t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tl w:val="0"/>
              </w:rPr>
              <w:t xml:space="preserve">Aliana</w:t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color w:val="1f1f1f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1f1f1f"/>
                <w:highlight w:val="white"/>
                <w:rtl w:val="0"/>
              </w:rPr>
              <w:t xml:space="preserve">TH supports the usage of video games as an educational tool in schools</w:t>
            </w:r>
          </w:p>
        </w:tc>
      </w:tr>
    </w:tbl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80"/>
        <w:gridCol w:w="525"/>
        <w:gridCol w:w="540"/>
        <w:gridCol w:w="510"/>
        <w:gridCol w:w="525"/>
        <w:gridCol w:w="525"/>
        <w:gridCol w:w="525"/>
        <w:tblGridChange w:id="0">
          <w:tblGrid>
            <w:gridCol w:w="7380"/>
            <w:gridCol w:w="525"/>
            <w:gridCol w:w="540"/>
            <w:gridCol w:w="510"/>
            <w:gridCol w:w="525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  <w:t xml:space="preserve"> spoke in a stylistic and persuasive manner (e.g. volume, speed, tone, diction, and flow).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6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the distracting effects of these video games. Nice work on showing how a student's mental health can be affected by these games.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why you can’t avoid distraction and problems while creating video games.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perspectives of other stakeholders - but we need larger depths on why children will deprioritize socializing and other things just because they play a few video games.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contextual explanation on how good students are impacted by these video games in a negative way. Explain exactly the limitations of current video games but also what concepts you cannot teach using video games.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you say gamified apps, they might still have some side effects of the video games - try to show why these are restricted and regulated more than video games - to show that your side supports something different.</w:t>
            </w:r>
          </w:p>
        </w:tc>
      </w:tr>
    </w:tbl>
    <w:p w:rsidR="00000000" w:rsidDel="00000000" w:rsidP="00000000" w:rsidRDefault="00000000" w:rsidRPr="00000000" w14:paraId="000000B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PSD I - </w:t>
    </w:r>
    <w:r w:rsidDel="00000000" w:rsidR="00000000" w:rsidRPr="00000000">
      <w:rPr>
        <w:b w:val="1"/>
        <w:rtl w:val="0"/>
      </w:rPr>
      <w:t xml:space="preserve">5.1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- </w:t>
    </w:r>
    <w:r w:rsidDel="00000000" w:rsidR="00000000" w:rsidRPr="00000000">
      <w:rPr>
        <w:b w:val="1"/>
        <w:rtl w:val="0"/>
      </w:rPr>
      <w:t xml:space="preserve">2nd January</w:t>
    </w:r>
    <w:r w:rsidDel="00000000" w:rsidR="00000000" w:rsidRPr="00000000">
      <w:rPr>
        <w:rFonts w:ascii="Cambria" w:cs="Cambria" w:eastAsia="Cambria" w:hAnsi="Cambria"/>
        <w:b w:val="1"/>
        <w:rtl w:val="0"/>
      </w:rPr>
      <w:t xml:space="preserve"> 202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