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Marcel</w:t>
            </w:r>
          </w:p>
        </w:tc>
      </w:tr>
    </w:tbl>
    <w:p w:rsidR="00000000" w:rsidDel="00000000" w:rsidP="00000000" w:rsidRDefault="00000000" w:rsidRPr="00000000" w14:paraId="00000003">
      <w:pPr>
        <w:spacing w:line="276" w:lineRule="auto"/>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bullying should be treated as a criminal offense.</w:t>
            </w:r>
          </w:p>
        </w:tc>
      </w:tr>
    </w:tbl>
    <w:p w:rsidR="00000000" w:rsidDel="00000000" w:rsidP="00000000" w:rsidRDefault="00000000" w:rsidRPr="00000000" w14:paraId="00000005">
      <w:pPr>
        <w:spacing w:line="276" w:lineRule="auto"/>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pPr>
            <w:r w:rsidDel="00000000" w:rsidR="00000000" w:rsidRPr="00000000">
              <w:rPr>
                <w:rtl w:val="0"/>
              </w:rPr>
              <w:t xml:space="preserve">Rubric</w:t>
            </w:r>
          </w:p>
          <w:p w:rsidR="00000000" w:rsidDel="00000000" w:rsidP="00000000" w:rsidRDefault="00000000" w:rsidRPr="00000000" w14:paraId="0000003F">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40">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1">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6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4A">
            <w:pPr>
              <w:widowControl w:val="0"/>
              <w:numPr>
                <w:ilvl w:val="0"/>
                <w:numId w:val="1"/>
              </w:numPr>
              <w:spacing w:line="276" w:lineRule="auto"/>
              <w:ind w:left="720" w:hanging="360"/>
              <w:rPr>
                <w:u w:val="none"/>
              </w:rPr>
            </w:pPr>
            <w:r w:rsidDel="00000000" w:rsidR="00000000" w:rsidRPr="00000000">
              <w:rPr>
                <w:rtl w:val="0"/>
              </w:rPr>
              <w:t xml:space="preserve">Good work on the hook. Nice work on explaining that treating bullying as a criminal offence will deter them from committing crime.</w:t>
            </w:r>
          </w:p>
          <w:p w:rsidR="00000000" w:rsidDel="00000000" w:rsidP="00000000" w:rsidRDefault="00000000" w:rsidRPr="00000000" w14:paraId="0000004B">
            <w:pPr>
              <w:widowControl w:val="0"/>
              <w:numPr>
                <w:ilvl w:val="0"/>
                <w:numId w:val="1"/>
              </w:numPr>
              <w:spacing w:line="276" w:lineRule="auto"/>
              <w:ind w:left="720" w:hanging="360"/>
              <w:rPr>
                <w:u w:val="none"/>
              </w:rPr>
            </w:pPr>
            <w:r w:rsidDel="00000000" w:rsidR="00000000" w:rsidRPr="00000000">
              <w:rPr>
                <w:rtl w:val="0"/>
              </w:rPr>
              <w:t xml:space="preserve">Your model on restricting this debate to adults is not a reasonable policy. Try to explain the juvenile detention centres and other mechanisms as well for kids.</w:t>
            </w:r>
          </w:p>
          <w:p w:rsidR="00000000" w:rsidDel="00000000" w:rsidP="00000000" w:rsidRDefault="00000000" w:rsidRPr="00000000" w14:paraId="0000004C">
            <w:pPr>
              <w:widowControl w:val="0"/>
              <w:numPr>
                <w:ilvl w:val="0"/>
                <w:numId w:val="1"/>
              </w:numPr>
              <w:spacing w:line="276" w:lineRule="auto"/>
              <w:ind w:left="720" w:hanging="360"/>
              <w:rPr>
                <w:u w:val="none"/>
              </w:rPr>
            </w:pPr>
            <w:r w:rsidDel="00000000" w:rsidR="00000000" w:rsidRPr="00000000">
              <w:rPr>
                <w:rtl w:val="0"/>
              </w:rPr>
              <w:t xml:space="preserve">Good work on signposting.</w:t>
            </w:r>
          </w:p>
          <w:p w:rsidR="00000000" w:rsidDel="00000000" w:rsidP="00000000" w:rsidRDefault="00000000" w:rsidRPr="00000000" w14:paraId="0000004D">
            <w:pPr>
              <w:widowControl w:val="0"/>
              <w:numPr>
                <w:ilvl w:val="0"/>
                <w:numId w:val="1"/>
              </w:numPr>
              <w:spacing w:line="276" w:lineRule="auto"/>
              <w:ind w:left="720" w:hanging="360"/>
              <w:rPr>
                <w:u w:val="none"/>
              </w:rPr>
            </w:pPr>
            <w:r w:rsidDel="00000000" w:rsidR="00000000" w:rsidRPr="00000000">
              <w:rPr>
                <w:rtl w:val="0"/>
              </w:rPr>
              <w:t xml:space="preserve">Much better structure for your arguments. But after you mention your arguments - try to explain why that argument is true. Also label the reasons as the first and second reason.</w:t>
            </w:r>
          </w:p>
          <w:p w:rsidR="00000000" w:rsidDel="00000000" w:rsidP="00000000" w:rsidRDefault="00000000" w:rsidRPr="00000000" w14:paraId="0000004E">
            <w:pPr>
              <w:widowControl w:val="0"/>
              <w:numPr>
                <w:ilvl w:val="0"/>
                <w:numId w:val="1"/>
              </w:numPr>
              <w:spacing w:line="276" w:lineRule="auto"/>
              <w:ind w:left="720" w:hanging="360"/>
              <w:rPr>
                <w:u w:val="none"/>
              </w:rPr>
            </w:pPr>
            <w:r w:rsidDel="00000000" w:rsidR="00000000" w:rsidRPr="00000000">
              <w:rPr>
                <w:rtl w:val="0"/>
              </w:rPr>
              <w:t xml:space="preserve">Talk about investigation and mechanisms involved within the criminal justice system. Try to talk about how these people are more likely to be objective in interpreting and judging these kinds of issues compared to parents or teachers.</w:t>
            </w:r>
          </w:p>
          <w:p w:rsidR="00000000" w:rsidDel="00000000" w:rsidP="00000000" w:rsidRDefault="00000000" w:rsidRPr="00000000" w14:paraId="0000004F">
            <w:pPr>
              <w:widowControl w:val="0"/>
              <w:numPr>
                <w:ilvl w:val="0"/>
                <w:numId w:val="1"/>
              </w:numPr>
              <w:spacing w:line="276" w:lineRule="auto"/>
              <w:ind w:left="720" w:hanging="360"/>
              <w:rPr>
                <w:u w:val="none"/>
              </w:rPr>
            </w:pPr>
            <w:r w:rsidDel="00000000" w:rsidR="00000000" w:rsidRPr="00000000">
              <w:rPr>
                <w:rtl w:val="0"/>
              </w:rPr>
              <w:t xml:space="preserve">Good illustration of the harms that victims face because of bullying. </w:t>
            </w:r>
          </w:p>
          <w:p w:rsidR="00000000" w:rsidDel="00000000" w:rsidP="00000000" w:rsidRDefault="00000000" w:rsidRPr="00000000" w14:paraId="00000050">
            <w:pPr>
              <w:widowControl w:val="0"/>
              <w:numPr>
                <w:ilvl w:val="0"/>
                <w:numId w:val="1"/>
              </w:numPr>
              <w:spacing w:line="276" w:lineRule="auto"/>
              <w:ind w:left="720" w:hanging="360"/>
              <w:rPr>
                <w:u w:val="none"/>
              </w:rPr>
            </w:pPr>
            <w:r w:rsidDel="00000000" w:rsidR="00000000" w:rsidRPr="00000000">
              <w:rPr>
                <w:rtl w:val="0"/>
              </w:rPr>
              <w:t xml:space="preserve">You need a lot of work to explain why the current ways of treating bullying have failed. This is how you can justify potentially extreme punishment.</w:t>
            </w:r>
          </w:p>
          <w:p w:rsidR="00000000" w:rsidDel="00000000" w:rsidP="00000000" w:rsidRDefault="00000000" w:rsidRPr="00000000" w14:paraId="00000051">
            <w:pPr>
              <w:widowControl w:val="0"/>
              <w:spacing w:line="276" w:lineRule="auto"/>
              <w:rPr/>
            </w:pPr>
            <w:r w:rsidDel="00000000" w:rsidR="00000000" w:rsidRPr="00000000">
              <w:rPr>
                <w:rtl w:val="0"/>
              </w:rPr>
              <w:t xml:space="preserve">4:14</w:t>
            </w:r>
          </w:p>
        </w:tc>
      </w:tr>
    </w:tbl>
    <w:p w:rsidR="00000000" w:rsidDel="00000000" w:rsidP="00000000" w:rsidRDefault="00000000" w:rsidRPr="00000000" w14:paraId="00000058">
      <w:pPr>
        <w:spacing w:line="276" w:lineRule="auto"/>
        <w:rPr/>
      </w:pPr>
      <w:r w:rsidDel="00000000" w:rsidR="00000000" w:rsidRPr="00000000">
        <w:rPr>
          <w:rtl w:val="0"/>
        </w:rPr>
      </w:r>
    </w:p>
    <w:p w:rsidR="00000000" w:rsidDel="00000000" w:rsidP="00000000" w:rsidRDefault="00000000" w:rsidRPr="00000000" w14:paraId="00000059">
      <w:pPr>
        <w:spacing w:line="276" w:lineRule="auto"/>
        <w:rPr/>
      </w:pP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Rachel</w:t>
            </w:r>
          </w:p>
        </w:tc>
      </w:tr>
    </w:tbl>
    <w:p w:rsidR="00000000" w:rsidDel="00000000" w:rsidP="00000000" w:rsidRDefault="00000000" w:rsidRPr="00000000" w14:paraId="00000062">
      <w:pPr>
        <w:spacing w:line="276" w:lineRule="auto"/>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line="276" w:lineRule="auto"/>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bullying should be treated as a criminal offense.</w:t>
            </w:r>
          </w:p>
        </w:tc>
      </w:tr>
    </w:tbl>
    <w:p w:rsidR="00000000" w:rsidDel="00000000" w:rsidP="00000000" w:rsidRDefault="00000000" w:rsidRPr="00000000" w14:paraId="00000064">
      <w:pPr>
        <w:spacing w:line="276" w:lineRule="auto"/>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76" w:lineRule="auto"/>
              <w:rPr/>
            </w:pPr>
            <w:r w:rsidDel="00000000" w:rsidR="00000000" w:rsidRPr="00000000">
              <w:rPr>
                <w:rtl w:val="0"/>
              </w:rPr>
              <w:t xml:space="preserve">Rubric</w:t>
            </w:r>
          </w:p>
          <w:p w:rsidR="00000000" w:rsidDel="00000000" w:rsidP="00000000" w:rsidRDefault="00000000" w:rsidRPr="00000000" w14:paraId="0000009E">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9F">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A0">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A1">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A9">
            <w:pPr>
              <w:widowControl w:val="0"/>
              <w:numPr>
                <w:ilvl w:val="0"/>
                <w:numId w:val="2"/>
              </w:numPr>
              <w:spacing w:line="276" w:lineRule="auto"/>
              <w:ind w:left="720" w:hanging="360"/>
              <w:rPr>
                <w:u w:val="none"/>
              </w:rPr>
            </w:pPr>
            <w:r w:rsidDel="00000000" w:rsidR="00000000" w:rsidRPr="00000000">
              <w:rPr>
                <w:rtl w:val="0"/>
              </w:rPr>
              <w:t xml:space="preserve">Nice work on explaining that people have a tendency to overestimate the harms of bullying. Try to explain here how the punishment will not be proportional to the crime. </w:t>
            </w:r>
          </w:p>
          <w:p w:rsidR="00000000" w:rsidDel="00000000" w:rsidP="00000000" w:rsidRDefault="00000000" w:rsidRPr="00000000" w14:paraId="000000AA">
            <w:pPr>
              <w:widowControl w:val="0"/>
              <w:numPr>
                <w:ilvl w:val="0"/>
                <w:numId w:val="2"/>
              </w:numPr>
              <w:spacing w:line="276" w:lineRule="auto"/>
              <w:ind w:left="720" w:hanging="360"/>
              <w:rPr>
                <w:u w:val="none"/>
              </w:rPr>
            </w:pPr>
            <w:r w:rsidDel="00000000" w:rsidR="00000000" w:rsidRPr="00000000">
              <w:rPr>
                <w:rtl w:val="0"/>
              </w:rPr>
              <w:t xml:space="preserve">When you explain that harsh punishment will be tough for bullies - try to explain why the criminal justice system is underequipped to deal with cases that require sensitivity and care.</w:t>
            </w:r>
          </w:p>
          <w:p w:rsidR="00000000" w:rsidDel="00000000" w:rsidP="00000000" w:rsidRDefault="00000000" w:rsidRPr="00000000" w14:paraId="000000AB">
            <w:pPr>
              <w:widowControl w:val="0"/>
              <w:numPr>
                <w:ilvl w:val="0"/>
                <w:numId w:val="2"/>
              </w:numPr>
              <w:spacing w:line="276" w:lineRule="auto"/>
              <w:ind w:left="720" w:hanging="360"/>
              <w:rPr>
                <w:u w:val="none"/>
              </w:rPr>
            </w:pPr>
            <w:r w:rsidDel="00000000" w:rsidR="00000000" w:rsidRPr="00000000">
              <w:rPr>
                <w:rtl w:val="0"/>
              </w:rPr>
              <w:t xml:space="preserve">Try to minimize random movements during the speech.</w:t>
            </w:r>
          </w:p>
          <w:p w:rsidR="00000000" w:rsidDel="00000000" w:rsidP="00000000" w:rsidRDefault="00000000" w:rsidRPr="00000000" w14:paraId="000000AC">
            <w:pPr>
              <w:widowControl w:val="0"/>
              <w:numPr>
                <w:ilvl w:val="0"/>
                <w:numId w:val="2"/>
              </w:numPr>
              <w:spacing w:line="276" w:lineRule="auto"/>
              <w:ind w:left="720" w:hanging="360"/>
              <w:rPr>
                <w:u w:val="none"/>
              </w:rPr>
            </w:pPr>
            <w:r w:rsidDel="00000000" w:rsidR="00000000" w:rsidRPr="00000000">
              <w:rPr>
                <w:rtl w:val="0"/>
              </w:rPr>
              <w:t xml:space="preserve">Don’t ask questions in your rebuttal - Rather answer them. Try to explain how police officers or other people involved will overpunish individuals.</w:t>
            </w:r>
          </w:p>
          <w:p w:rsidR="00000000" w:rsidDel="00000000" w:rsidP="00000000" w:rsidRDefault="00000000" w:rsidRPr="00000000" w14:paraId="000000AD">
            <w:pPr>
              <w:widowControl w:val="0"/>
              <w:numPr>
                <w:ilvl w:val="0"/>
                <w:numId w:val="2"/>
              </w:numPr>
              <w:spacing w:line="276" w:lineRule="auto"/>
              <w:ind w:left="720" w:hanging="360"/>
              <w:rPr>
                <w:u w:val="none"/>
              </w:rPr>
            </w:pPr>
            <w:r w:rsidDel="00000000" w:rsidR="00000000" w:rsidRPr="00000000">
              <w:rPr>
                <w:rtl w:val="0"/>
              </w:rPr>
              <w:t xml:space="preserve">Try to make and maintain eye contact. Try to sound more confident. You also need a better response structure.</w:t>
            </w:r>
          </w:p>
          <w:p w:rsidR="00000000" w:rsidDel="00000000" w:rsidP="00000000" w:rsidRDefault="00000000" w:rsidRPr="00000000" w14:paraId="000000AE">
            <w:pPr>
              <w:widowControl w:val="0"/>
              <w:numPr>
                <w:ilvl w:val="0"/>
                <w:numId w:val="2"/>
              </w:numPr>
              <w:spacing w:line="276" w:lineRule="auto"/>
              <w:ind w:left="720" w:hanging="360"/>
              <w:rPr>
                <w:u w:val="none"/>
              </w:rPr>
            </w:pPr>
            <w:r w:rsidDel="00000000" w:rsidR="00000000" w:rsidRPr="00000000">
              <w:rPr>
                <w:rtl w:val="0"/>
              </w:rPr>
              <w:t xml:space="preserve">Try to speak for longer. </w:t>
            </w:r>
          </w:p>
          <w:p w:rsidR="00000000" w:rsidDel="00000000" w:rsidP="00000000" w:rsidRDefault="00000000" w:rsidRPr="00000000" w14:paraId="000000AF">
            <w:pPr>
              <w:widowControl w:val="0"/>
              <w:spacing w:line="276" w:lineRule="auto"/>
              <w:rPr/>
            </w:pPr>
            <w:r w:rsidDel="00000000" w:rsidR="00000000" w:rsidRPr="00000000">
              <w:rPr>
                <w:rtl w:val="0"/>
              </w:rPr>
              <w:t xml:space="preserve">3:03</w:t>
            </w:r>
          </w:p>
        </w:tc>
      </w:tr>
    </w:tbl>
    <w:p w:rsidR="00000000" w:rsidDel="00000000" w:rsidP="00000000" w:rsidRDefault="00000000" w:rsidRPr="00000000" w14:paraId="000000B6">
      <w:pPr>
        <w:spacing w:line="276" w:lineRule="auto"/>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7">
    <w:pPr>
      <w:pageBreakBefore w:val="0"/>
      <w:spacing w:line="276" w:lineRule="auto"/>
      <w:jc w:val="center"/>
      <w:rPr/>
    </w:pPr>
    <w:r w:rsidDel="00000000" w:rsidR="00000000" w:rsidRPr="00000000">
      <w:rPr>
        <w:rtl w:val="0"/>
      </w:rPr>
    </w:r>
  </w:p>
  <w:p w:rsidR="00000000" w:rsidDel="00000000" w:rsidP="00000000" w:rsidRDefault="00000000" w:rsidRPr="00000000" w14:paraId="000000B8">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 - </w:t>
    </w:r>
    <w:r w:rsidDel="00000000" w:rsidR="00000000" w:rsidRPr="00000000">
      <w:rPr>
        <w:b w:val="1"/>
        <w:rtl w:val="0"/>
      </w:rPr>
      <w:t xml:space="preserve">6.3</w:t>
    </w:r>
    <w:r w:rsidDel="00000000" w:rsidR="00000000" w:rsidRPr="00000000">
      <w:rPr>
        <w:rFonts w:ascii="Cambria" w:cs="Cambria" w:eastAsia="Cambria" w:hAnsi="Cambria"/>
        <w:b w:val="1"/>
        <w:rtl w:val="0"/>
      </w:rPr>
      <w:t xml:space="preserve"> - </w:t>
    </w:r>
    <w:r w:rsidDel="00000000" w:rsidR="00000000" w:rsidRPr="00000000">
      <w:rPr>
        <w:b w:val="1"/>
        <w:rtl w:val="0"/>
      </w:rPr>
      <w:t xml:space="preserve">20th February</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5</w:t>
    </w:r>
    <w:r w:rsidDel="00000000" w:rsidR="00000000" w:rsidRPr="00000000">
      <w:rPr>
        <w:rtl w:val="0"/>
      </w:rPr>
    </w:r>
  </w:p>
  <w:p w:rsidR="00000000" w:rsidDel="00000000" w:rsidP="00000000" w:rsidRDefault="00000000" w:rsidRPr="00000000" w14:paraId="000000B9">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