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Marvis Leung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house regrets the rise of political satire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25"/>
        <w:gridCol w:w="510"/>
        <w:gridCol w:w="525"/>
        <w:gridCol w:w="525"/>
        <w:tblGridChange w:id="0">
          <w:tblGrid>
            <w:gridCol w:w="7380"/>
            <w:gridCol w:w="525"/>
            <w:gridCol w:w="540"/>
            <w:gridCol w:w="525"/>
            <w:gridCol w:w="510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like the opening - but I think it can have more oomph; you should spell out how satire and satirical coverage has hijacked our political discourse, degrading the quality of engagement with the news. 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Set-up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we should start by characterising what the characteristics of satire are + the specific commercial interests that underlie it.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the counterfactual - explain that you can have a range of options; investigative journalism, public broadcasting, depictions in popular culture; and then illustrate what coverage looks like here versus through satire.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we know that Opp will run engagement, we need to safeguard and highlight why people engage with the CF we support.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Note that this is a retrospective motion; what has this rise done, rather than what it could do; did its rise and dominance in coverage mean we didn’t end up taking Trump + other alt right members of the administration seriously - which then translates into real political issues. 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the thesis of this argument?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explain that satire is bad, and can be bad - but not why there are structural reasons for this; punchlines to make people laugh because that’s what keeps people on; sensationalisation and so forth - spell out the incentives of studios!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Studios prioritize audience retention over accuracy because their revenue depends on viewership. The comedy format structurally demands oversimplification. Sensationalization becomes inevitable under ratings pressure. Competition drives increasingly extreme content.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POI: censorship exists; this debate doesn’t happen in those conditions.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impact needs to be clear - when citizens get their political information primarily through comedic framing, they lose appreciation for the genuine complexity of governing. The 2016 election cycle exemplified this - serious discussions about trade policy, immigration reform, and healthcare were overshadowed by viral clips of politicians being mocked.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does it change political coverage? Do we have policy discussions - or instead focus on the silliest things said; race to the bottom. 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2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the thesis of this argument? What is new and distinct about this argument; these are just other potential harms/ways in which satire could occur - without explaining why it will and </w:t>
            </w:r>
            <w:r w:rsidDel="00000000" w:rsidR="00000000" w:rsidRPr="00000000">
              <w:rPr>
                <w:b w:val="1"/>
                <w:rtl w:val="0"/>
              </w:rPr>
              <w:t xml:space="preserve">has </w:t>
            </w:r>
            <w:r w:rsidDel="00000000" w:rsidR="00000000" w:rsidRPr="00000000">
              <w:rPr>
                <w:rtl w:val="0"/>
              </w:rPr>
              <w:t xml:space="preserve">occurred in this way!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can also explain that everyone is a target; which ends up creating false equivalencies and encourages voter apathy; if everyone is bad - why do you vote?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Analysis on fact-checking/legitimacy on sources is missing.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Why is the counterfactual better? The positive analysis as to how your side prevents these problems is missing!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07:49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</w:t>
    </w:r>
    <w:r w:rsidDel="00000000" w:rsidR="00000000" w:rsidRPr="00000000">
      <w:rPr>
        <w:b w:val="1"/>
        <w:rtl w:val="0"/>
      </w:rPr>
      <w:t xml:space="preserve"> 13 June 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202</w:t>
    </w:r>
    <w:r w:rsidDel="00000000" w:rsidR="00000000" w:rsidRPr="00000000">
      <w:rPr>
        <w:b w:val="1"/>
        <w:rtl w:val="0"/>
      </w:rPr>
      <w:t xml:space="preserve">5 - PSD III Advanced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ageBreakBefore w:val="0"/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