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 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it is more important to donate time than money to charity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can donate time but only few can donate money.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exactly money can help.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for some charities we already have enough people and that money can add to efficiency.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managing to stand up straight for today’s class.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analogy that money can buy food.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money is an efficient investment.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over animate your points.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say money helps orangutans - use structural analysis as opposed to an example to prove your claim. Add examples later.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overuse of questions in your debate.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random words like “bla bla bla” or “stuff” or “thingy” that are nonsensical in the debate.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comparative explanation on why time is a less valuable investment.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actual analysis as opposed to analogies when we say chips can feed more people.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 Your content needs to flow from one sentence to another.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 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it is more important to donate time than money to charity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who contribute time understand issues more deeply.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defining the conditions for volunteering.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try to figure out why people need the money and how people get helped.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feeling that you receive while helping people will motivate people to do better.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nature of help is different and better. 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start with a question.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get confused in the middle of the sentences.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importance of understanding issues - talk specifically about what you will understand and how it will affect people.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reduce the animation in the middle of the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Reduce the overuse of examples in your speech.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two arguments - separately structured.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laughter in the middle of the speech.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