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Sean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teach their kids to appreciate what they have instead of always wanting more.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Nice separation by explaining that things children want can be important to them.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how parent-child interaction works in a realistic scenario.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showing how kids will become more ambitious.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more proper structure for your arguments. Try to show what claim, reasons, and impacts.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focus more on the broader and more significant benefits of wanting more.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ambition is a good thing. Show how the world requires and demands ambition.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D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SCO0mk107pfogNzak9W86RU1A==">CgMxLjAyCGguZ2pkZ3hzOAByITEybmRjeTZvQ0hWNl9EVHQyVFlaMWRwUkdBcnZ5ODU5NQ==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