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prioritize environmental protection even at significant economic cost.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environmental protection is critical to the economy.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rate at which we are consuming is faster than the rate at which we are cleaning.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economic growth already has significant economic costs like animals and resources.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there is a massive impact on people’s health and life when climate change and pollution affects us.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 lot of people are already harmed right now by unclean waters.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quality of life also improves with environmental protection.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look at your audience a little bit more.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exactly how these organizations will work in your world.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broadly talk about people’s relationship with the environment as well - in regards to explaining how people use the environment.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prioritize environmental protection even at significant economic cost.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9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environmental constraint completely reduces the capacity of developing countries to develop.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9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economic growth provides you the capacity to solve environmental issues.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9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technological advancements will take a hit when we don’t care about economics.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9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people lose capacity to solve climate change if they don’t empower their economies.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9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should be prepared to make a reasonable trade off. Explain why deprioritizing certain aspects of the environment is okay.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not able to prove why people will be focused on environmental issues once they are rich.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how the quality of life is linked to the economic potential of the country. Talk about how economic growth also means more efficient technologies.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prioritize environmental protection even at significant economic cost.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your hook. 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we have no ability to come back from the harms that we have. 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developed countries are major polluters as they need to meet larger demand.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climate change has massive impacts on people in developing countries as well.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energy and enthusiasm in your speech. 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 resources on earth are limited.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link the issues that you specified to the current mechanisms of economic growth. For example most of it is supporting the consumerism culture.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casual remarks in your speech.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repetition in your speech.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transition to conclusion more properly.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prioritize environmental protection even at significant economic cost.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environmental priorities are less important than the needs like transportation and economic stability.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the economy funnels a lot of development to the people.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our capacity to help the environment in the long run is crippled when we don’t develop on that front.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3:22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We need a stronger and emotive hook.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 with the audience.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Connect the economic impacts to the quality of life for the people there.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 more targeted rebuttals.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rely on your notes less.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ind w:left="72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Henry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prioritize environmental protection even at significant economic cost.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climate 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energy and enthusiasm in your speech. 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hand gestures and eye contact. Much better style than last time.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developed countries have bandwidth to prioritize the environmentally less intensive technologies.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environmental damage is irreversible. 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why climate change will actually be irreversible. Talk about how it activates a lot of dangerous natural phenomena that feed onto each other.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pauses in the speech.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also talk about how the world can absorb the economic damage that will happen right now. 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casual sentences in the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prioritize environmental protection even at significant economic cost.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sacrificing development is not an option.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linking a lot of world’s problems to money. 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focus on long term priorities will exhaust our current resources.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we will be able to figure out alternatives as we become economically powerful.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Explain the situation right now in developing countries.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exactly why these organizations will not generate economic output. And explain exactly how it leads to lack of infrastructure to support growth.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Rather than saying we will take care of the environment later - you can say we are already focusing on that. But we respond to demand - like when people demand sustainable products - we get economic growth as well.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E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laqfx+AG+Hg5ymzwjUbxZS6hA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GiAKAjE1EhoKGAgJUhQKEnRhYmxlLmwwNzhneTJ4MXFhZxogCgIxNhIaChgICVIUChJ0YWJsZS5kb2E1Mm83MTg2YWwaIAoCMTcSGgoYCAlSFAoSdGFibGUuaXBlOHpxMnBzdWd2MghoLmdqZGd4czgAciExNFl6U0FvQkw1TTFlT25nbXd3S2JkNWpvOUNSODNOU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