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Olivia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would allow kids to take a therapy pet to school.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children can be stressed and schools are underequipped to solve this.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having a pet with you can make you feel more controlled and happy in your class.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you can make children feel more protected and secure.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owners have a nice relationship with the pet that makes them feel better.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these pets will be properly trained to be calm and quiet.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teachers can help students manage the conditions that allow the pet to be kept properly.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some children don’t have the money to bring the therapy pets and they can still benefit from sharing the pet with other students.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energy and enthusiasm in your speech.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you can have designated places for maintaining hygiene for the pets.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being able to explain the ideas in your speech in significant detail. Good use of illustration. 5:45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exactly how therapy pets can help children’s mental health.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incorporate some hand gestures in your speech.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anxiety and stress in school - try to show what kind of challenging situation besides the test can induce this.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why other mechanisms of solving this issue like teacher assistance or talking to your friends can’t solve these issues.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how it helps beyond the normal feeling good factor. Explain how it helps them concentrate in class - do better in academics and friendships with friends.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separate parts of your ideas into reasons and impacts. 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1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