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AFF9" w14:textId="18C90981" w:rsidR="00E9714E" w:rsidRPr="00E70645" w:rsidRDefault="00AB3076" w:rsidP="00E9714E">
      <w:pPr>
        <w:jc w:val="center"/>
        <w:rPr>
          <w:rFonts w:ascii="Times New Roman" w:hAnsi="Times New Roman" w:cs="Times New Roman"/>
          <w:b/>
          <w:bCs/>
          <w:sz w:val="36"/>
          <w:szCs w:val="36"/>
          <w:u w:val="single"/>
          <w:lang w:val="en-US"/>
        </w:rPr>
      </w:pPr>
      <w:r w:rsidRPr="00E70645">
        <w:rPr>
          <w:rFonts w:ascii="Times New Roman" w:hAnsi="Times New Roman" w:cs="Times New Roman"/>
          <w:b/>
          <w:bCs/>
          <w:sz w:val="36"/>
          <w:szCs w:val="36"/>
          <w:u w:val="single"/>
          <w:lang w:val="en-US"/>
        </w:rPr>
        <w:t>IBM DB2 on Cloud</w:t>
      </w:r>
    </w:p>
    <w:p w14:paraId="1BD3F1E8" w14:textId="77777777" w:rsidR="002A61D1" w:rsidRDefault="002A61D1" w:rsidP="00AB3076">
      <w:pPr>
        <w:rPr>
          <w:rFonts w:ascii="Times New Roman" w:hAnsi="Times New Roman" w:cs="Times New Roman"/>
          <w:b/>
          <w:bCs/>
          <w:sz w:val="40"/>
          <w:szCs w:val="40"/>
          <w:lang w:val="en-US"/>
        </w:rPr>
      </w:pPr>
    </w:p>
    <w:p w14:paraId="2A74C9BA" w14:textId="6549CEF0" w:rsidR="00AB3076" w:rsidRPr="00B32D0C" w:rsidRDefault="009246F1" w:rsidP="00AB3076">
      <w:pPr>
        <w:rPr>
          <w:rFonts w:ascii="Times New Roman" w:hAnsi="Times New Roman" w:cs="Times New Roman"/>
          <w:b/>
          <w:bCs/>
          <w:sz w:val="32"/>
          <w:szCs w:val="32"/>
        </w:rPr>
      </w:pPr>
      <w:r w:rsidRPr="00B32D0C">
        <w:rPr>
          <w:rFonts w:ascii="Times New Roman" w:hAnsi="Times New Roman" w:cs="Times New Roman"/>
          <w:b/>
          <w:bCs/>
          <w:sz w:val="32"/>
          <w:szCs w:val="32"/>
        </w:rPr>
        <w:t>a</w:t>
      </w:r>
      <w:r w:rsidR="005A6B95" w:rsidRPr="00B32D0C">
        <w:rPr>
          <w:rFonts w:ascii="Times New Roman" w:hAnsi="Times New Roman" w:cs="Times New Roman"/>
          <w:b/>
          <w:bCs/>
          <w:sz w:val="32"/>
          <w:szCs w:val="32"/>
        </w:rPr>
        <w:t>)</w:t>
      </w:r>
      <w:r w:rsidR="00AB3076" w:rsidRPr="00B32D0C">
        <w:rPr>
          <w:rFonts w:ascii="Times New Roman" w:hAnsi="Times New Roman" w:cs="Times New Roman"/>
          <w:b/>
          <w:bCs/>
          <w:sz w:val="32"/>
          <w:szCs w:val="32"/>
        </w:rPr>
        <w:t xml:space="preserve"> </w:t>
      </w:r>
      <w:r w:rsidR="00E9714E" w:rsidRPr="00B32D0C">
        <w:rPr>
          <w:rFonts w:ascii="Times New Roman" w:hAnsi="Times New Roman" w:cs="Times New Roman"/>
          <w:b/>
          <w:bCs/>
          <w:sz w:val="32"/>
          <w:szCs w:val="32"/>
        </w:rPr>
        <w:t>D</w:t>
      </w:r>
      <w:r w:rsidR="00AB3076" w:rsidRPr="00B32D0C">
        <w:rPr>
          <w:rFonts w:ascii="Times New Roman" w:hAnsi="Times New Roman" w:cs="Times New Roman"/>
          <w:b/>
          <w:bCs/>
          <w:sz w:val="32"/>
          <w:szCs w:val="32"/>
        </w:rPr>
        <w:t xml:space="preserve">etailed </w:t>
      </w:r>
      <w:r w:rsidR="00E9714E" w:rsidRPr="00B32D0C">
        <w:rPr>
          <w:rFonts w:ascii="Times New Roman" w:hAnsi="Times New Roman" w:cs="Times New Roman"/>
          <w:b/>
          <w:bCs/>
          <w:sz w:val="32"/>
          <w:szCs w:val="32"/>
        </w:rPr>
        <w:t>D</w:t>
      </w:r>
      <w:r w:rsidR="00AB3076" w:rsidRPr="00B32D0C">
        <w:rPr>
          <w:rFonts w:ascii="Times New Roman" w:hAnsi="Times New Roman" w:cs="Times New Roman"/>
          <w:b/>
          <w:bCs/>
          <w:sz w:val="32"/>
          <w:szCs w:val="32"/>
        </w:rPr>
        <w:t>escription of the DBMS</w:t>
      </w:r>
    </w:p>
    <w:p w14:paraId="6501D159" w14:textId="7B62CBF4" w:rsidR="00E9714E" w:rsidRPr="00E70645" w:rsidRDefault="00AB3076" w:rsidP="00E52D4A">
      <w:pPr>
        <w:pStyle w:val="Heading2"/>
        <w:spacing w:line="360" w:lineRule="auto"/>
        <w:rPr>
          <w:sz w:val="28"/>
          <w:szCs w:val="28"/>
          <w:u w:val="single"/>
          <w:lang w:val="en-US"/>
        </w:rPr>
      </w:pPr>
      <w:r w:rsidRPr="00E70645">
        <w:rPr>
          <w:sz w:val="28"/>
          <w:szCs w:val="28"/>
          <w:u w:val="single"/>
          <w:lang w:val="en-US"/>
        </w:rPr>
        <w:t>Introduction to IBM DB2</w:t>
      </w:r>
      <w:r w:rsidR="0073516F" w:rsidRPr="00E70645">
        <w:rPr>
          <w:sz w:val="28"/>
          <w:szCs w:val="28"/>
          <w:u w:val="single"/>
          <w:lang w:val="en-US"/>
        </w:rPr>
        <w:t xml:space="preserve"> on Cloud</w:t>
      </w:r>
    </w:p>
    <w:p w14:paraId="2EA2080C" w14:textId="58E2F251" w:rsidR="009226BC" w:rsidRPr="009226BC" w:rsidRDefault="009226BC" w:rsidP="00206087">
      <w:pPr>
        <w:spacing w:before="100" w:beforeAutospacing="1" w:after="100" w:afterAutospacing="1" w:line="360" w:lineRule="auto"/>
        <w:ind w:firstLine="720"/>
        <w:jc w:val="both"/>
        <w:textAlignment w:val="baseline"/>
        <w:outlineLvl w:val="1"/>
        <w:rPr>
          <w:rFonts w:ascii="Times New Roman" w:eastAsia="Times New Roman" w:hAnsi="Times New Roman" w:cs="Times New Roman"/>
          <w:color w:val="161616"/>
          <w:kern w:val="0"/>
          <w:lang w:eastAsia="en-GB"/>
          <w14:ligatures w14:val="none"/>
        </w:rPr>
      </w:pPr>
      <w:r w:rsidRPr="009226BC">
        <w:rPr>
          <w:rFonts w:ascii="Times New Roman" w:eastAsia="Times New Roman" w:hAnsi="Times New Roman" w:cs="Times New Roman"/>
          <w:color w:val="161616"/>
          <w:kern w:val="0"/>
          <w:lang w:eastAsia="en-GB"/>
          <w14:ligatures w14:val="none"/>
        </w:rPr>
        <w:t>IBM DB2 on Cloud, a fully managed public cloud-based database service offered by IBM. It is built on Db2 11.5 engine, providing robustness, scalability, and accelerated query processing capabilities. This cloud-native database service is suitable for a wide range of applications, from online transactional processing (OLTP) to data warehousing, and stands as a testament to IBM's commitment to staying at the forefront of database technology.</w:t>
      </w:r>
    </w:p>
    <w:p w14:paraId="191B7B78" w14:textId="77777777" w:rsidR="009226BC" w:rsidRPr="009226BC" w:rsidRDefault="009226BC" w:rsidP="00206087">
      <w:pPr>
        <w:spacing w:before="100" w:beforeAutospacing="1" w:after="100" w:afterAutospacing="1" w:line="360" w:lineRule="auto"/>
        <w:ind w:firstLine="720"/>
        <w:jc w:val="both"/>
        <w:textAlignment w:val="baseline"/>
        <w:outlineLvl w:val="1"/>
        <w:rPr>
          <w:rFonts w:ascii="Times New Roman" w:eastAsia="Times New Roman" w:hAnsi="Times New Roman" w:cs="Times New Roman"/>
          <w:color w:val="161616"/>
          <w:kern w:val="0"/>
          <w:lang w:eastAsia="en-GB"/>
          <w14:ligatures w14:val="none"/>
        </w:rPr>
      </w:pPr>
      <w:r w:rsidRPr="009226BC">
        <w:rPr>
          <w:rFonts w:ascii="Times New Roman" w:eastAsia="Times New Roman" w:hAnsi="Times New Roman" w:cs="Times New Roman"/>
          <w:color w:val="161616"/>
          <w:kern w:val="0"/>
          <w:lang w:eastAsia="en-GB"/>
          <w14:ligatures w14:val="none"/>
        </w:rPr>
        <w:t>In the context of organizations increasingly shifting their operations to the cloud, IBM DB2 on Cloud emerges as a secure, efficient, and flexible platform to meet evolving data management needs. This service effectively combines the trusted database technology of the IBM DB2 relational database management system with the cloud environment, enabling businesses to leverage the benefits of cloud computing while maintaining data integrity and high performance standards. With its extensive expertise, IBM Db2 offers exceptional data governance, robust security, low-latency transaction processing, and continuous data availability, making it a versatile solution for managing critical data, supporting analytics, and driving AI-driven applications. It simplifies application development and data management, serving as a comprehensive hub for database administrators, enterprise architects, and developers.</w:t>
      </w:r>
    </w:p>
    <w:p w14:paraId="2B446EA3" w14:textId="77777777" w:rsidR="00246A10" w:rsidRDefault="009226BC" w:rsidP="00246A10">
      <w:pPr>
        <w:spacing w:before="100" w:beforeAutospacing="1" w:after="100" w:afterAutospacing="1" w:line="360" w:lineRule="auto"/>
        <w:jc w:val="both"/>
        <w:textAlignment w:val="baseline"/>
        <w:outlineLvl w:val="1"/>
        <w:rPr>
          <w:rFonts w:ascii="Times New Roman" w:eastAsia="Times New Roman" w:hAnsi="Times New Roman" w:cs="Times New Roman"/>
          <w:color w:val="161616"/>
          <w:kern w:val="0"/>
          <w:lang w:eastAsia="en-GB"/>
          <w14:ligatures w14:val="none"/>
        </w:rPr>
      </w:pPr>
      <w:r w:rsidRPr="009226BC">
        <w:rPr>
          <w:rFonts w:ascii="Times New Roman" w:eastAsia="Times New Roman" w:hAnsi="Times New Roman" w:cs="Times New Roman"/>
          <w:color w:val="161616"/>
          <w:kern w:val="0"/>
          <w:lang w:eastAsia="en-GB"/>
          <w14:ligatures w14:val="none"/>
        </w:rPr>
        <w:t>Moreover, as a Database as a Service (DBaaS) offering, IBM DB2 on Cloud is adaptable and can be deployed in various cloud environments, including IBM Cloud and other major cloud providers. Th</w:t>
      </w:r>
      <w:r w:rsidR="008866B4">
        <w:rPr>
          <w:rFonts w:ascii="Times New Roman" w:eastAsia="Times New Roman" w:hAnsi="Times New Roman" w:cs="Times New Roman"/>
          <w:color w:val="161616"/>
          <w:kern w:val="0"/>
          <w:lang w:eastAsia="en-GB"/>
          <w14:ligatures w14:val="none"/>
        </w:rPr>
        <w:t xml:space="preserve">us </w:t>
      </w:r>
      <w:r w:rsidR="008866B4" w:rsidRPr="009226BC">
        <w:rPr>
          <w:rFonts w:ascii="Times New Roman" w:eastAsia="Times New Roman" w:hAnsi="Times New Roman" w:cs="Times New Roman"/>
          <w:color w:val="161616"/>
          <w:kern w:val="0"/>
          <w:lang w:eastAsia="en-GB"/>
          <w14:ligatures w14:val="none"/>
        </w:rPr>
        <w:t xml:space="preserve">IBM DB2 </w:t>
      </w:r>
      <w:r w:rsidR="008866B4">
        <w:rPr>
          <w:rFonts w:ascii="Times New Roman" w:eastAsia="Times New Roman" w:hAnsi="Times New Roman" w:cs="Times New Roman"/>
          <w:color w:val="161616"/>
          <w:kern w:val="0"/>
          <w:lang w:eastAsia="en-GB"/>
          <w14:ligatures w14:val="none"/>
        </w:rPr>
        <w:t xml:space="preserve">on cloud is an </w:t>
      </w:r>
      <w:r w:rsidRPr="009226BC">
        <w:rPr>
          <w:rFonts w:ascii="Times New Roman" w:eastAsia="Times New Roman" w:hAnsi="Times New Roman" w:cs="Times New Roman"/>
          <w:color w:val="161616"/>
          <w:kern w:val="0"/>
          <w:lang w:eastAsia="en-GB"/>
          <w14:ligatures w14:val="none"/>
        </w:rPr>
        <w:t>agile, secure, and high-performance data solutions tailored for a modern, cloud-centric world.</w:t>
      </w:r>
    </w:p>
    <w:p w14:paraId="2D8BD82C" w14:textId="60BC1A29" w:rsidR="008866B4" w:rsidRPr="00E70645" w:rsidRDefault="008866B4" w:rsidP="00246A10">
      <w:pPr>
        <w:spacing w:before="100" w:beforeAutospacing="1" w:after="100" w:afterAutospacing="1" w:line="360" w:lineRule="auto"/>
        <w:jc w:val="both"/>
        <w:textAlignment w:val="baseline"/>
        <w:outlineLvl w:val="1"/>
        <w:rPr>
          <w:rFonts w:ascii="Times New Roman" w:eastAsia="Times New Roman" w:hAnsi="Times New Roman" w:cs="Times New Roman"/>
          <w:b/>
          <w:bCs/>
          <w:color w:val="161616"/>
          <w:kern w:val="0"/>
          <w:sz w:val="28"/>
          <w:szCs w:val="28"/>
          <w:u w:val="single"/>
          <w:lang w:eastAsia="en-GB"/>
          <w14:ligatures w14:val="none"/>
        </w:rPr>
      </w:pPr>
      <w:r w:rsidRPr="00E70645">
        <w:rPr>
          <w:rFonts w:ascii="Times New Roman" w:hAnsi="Times New Roman" w:cs="Times New Roman"/>
          <w:b/>
          <w:bCs/>
          <w:sz w:val="28"/>
          <w:szCs w:val="28"/>
          <w:u w:val="single"/>
          <w:lang w:val="en-US"/>
        </w:rPr>
        <w:t>Key Features of IBM DB2 on Cloud</w:t>
      </w:r>
    </w:p>
    <w:p w14:paraId="36F16EC4" w14:textId="0A78AA88" w:rsidR="00E52D4A" w:rsidRPr="00BD3563" w:rsidRDefault="00E52D4A" w:rsidP="00BD3563">
      <w:pPr>
        <w:pStyle w:val="ListParagraph"/>
        <w:numPr>
          <w:ilvl w:val="0"/>
          <w:numId w:val="12"/>
        </w:numPr>
        <w:spacing w:before="100" w:beforeAutospacing="1" w:after="100" w:afterAutospacing="1" w:line="360" w:lineRule="auto"/>
        <w:jc w:val="both"/>
        <w:textAlignment w:val="baseline"/>
        <w:outlineLvl w:val="1"/>
        <w:rPr>
          <w:rFonts w:ascii="Times New Roman" w:hAnsi="Times New Roman" w:cs="Times New Roman"/>
          <w:b/>
          <w:bCs/>
          <w:lang w:val="en-GB"/>
        </w:rPr>
      </w:pPr>
      <w:r w:rsidRPr="00BD3563">
        <w:rPr>
          <w:rFonts w:ascii="Times New Roman" w:hAnsi="Times New Roman" w:cs="Times New Roman"/>
          <w:b/>
          <w:bCs/>
          <w:lang w:val="en-GB"/>
        </w:rPr>
        <w:t>Expertly Managed and Highly Secure:</w:t>
      </w:r>
      <w:r w:rsidRPr="00BD3563">
        <w:rPr>
          <w:rFonts w:ascii="Times New Roman" w:hAnsi="Times New Roman" w:cs="Times New Roman"/>
          <w:lang w:val="en-GB"/>
        </w:rPr>
        <w:t xml:space="preserve"> DB2 on Cloud provides flexibility in scaling compute and storage resources, with easy management through a user-friendly interface or REST APIs. It offers expert management, automated day-to-day operations, and a dedicated DevOps team for system failure support. Security is a top priority, with </w:t>
      </w:r>
      <w:r w:rsidRPr="00BD3563">
        <w:rPr>
          <w:rFonts w:ascii="Times New Roman" w:hAnsi="Times New Roman" w:cs="Times New Roman"/>
          <w:lang w:val="en-GB"/>
        </w:rPr>
        <w:lastRenderedPageBreak/>
        <w:t>default data encryption and advanced security features like data masking, row permissions, and role-based security.</w:t>
      </w:r>
    </w:p>
    <w:p w14:paraId="08EC21F5" w14:textId="2D5B9A32" w:rsidR="00E52D4A" w:rsidRPr="00BD3563" w:rsidRDefault="00B940CD" w:rsidP="00BD3563">
      <w:pPr>
        <w:pStyle w:val="ListParagraph"/>
        <w:numPr>
          <w:ilvl w:val="0"/>
          <w:numId w:val="12"/>
        </w:numPr>
        <w:spacing w:before="100" w:beforeAutospacing="1" w:after="100" w:afterAutospacing="1" w:line="360" w:lineRule="auto"/>
        <w:jc w:val="both"/>
        <w:textAlignment w:val="baseline"/>
        <w:outlineLvl w:val="1"/>
        <w:rPr>
          <w:rFonts w:ascii="Times New Roman" w:hAnsi="Times New Roman" w:cs="Times New Roman"/>
          <w:lang w:val="en-GB"/>
        </w:rPr>
      </w:pPr>
      <w:r>
        <w:rPr>
          <w:rFonts w:ascii="Times New Roman" w:hAnsi="Times New Roman" w:cs="Times New Roman"/>
          <w:b/>
          <w:bCs/>
          <w:lang w:val="en-GB"/>
        </w:rPr>
        <w:t>Run Your Own Apps</w:t>
      </w:r>
      <w:r w:rsidR="009F0FAC">
        <w:rPr>
          <w:rFonts w:ascii="Times New Roman" w:hAnsi="Times New Roman" w:cs="Times New Roman"/>
          <w:b/>
          <w:bCs/>
          <w:lang w:val="en-GB"/>
        </w:rPr>
        <w:t xml:space="preserve">: </w:t>
      </w:r>
      <w:r w:rsidR="00E52D4A" w:rsidRPr="00BD3563">
        <w:rPr>
          <w:rFonts w:ascii="Times New Roman" w:hAnsi="Times New Roman" w:cs="Times New Roman"/>
          <w:lang w:val="en-GB"/>
        </w:rPr>
        <w:t>DB2 on Cloud is compatible with third-party Business Intelligence (BI) and visualization applications, allowing integration with popular tools like IBM InfoSphere Data Architect, Watson Analytics, and Cognos Analytics.</w:t>
      </w:r>
    </w:p>
    <w:p w14:paraId="29729E25" w14:textId="3CF942FC" w:rsidR="00E52D4A" w:rsidRPr="00BD3563" w:rsidRDefault="00E52D4A" w:rsidP="00BD3563">
      <w:pPr>
        <w:pStyle w:val="ListParagraph"/>
        <w:numPr>
          <w:ilvl w:val="0"/>
          <w:numId w:val="12"/>
        </w:numPr>
        <w:spacing w:before="100" w:beforeAutospacing="1" w:after="100" w:afterAutospacing="1" w:line="360" w:lineRule="auto"/>
        <w:jc w:val="both"/>
        <w:textAlignment w:val="baseline"/>
        <w:outlineLvl w:val="1"/>
        <w:rPr>
          <w:rFonts w:ascii="Times New Roman" w:hAnsi="Times New Roman" w:cs="Times New Roman"/>
          <w:lang w:val="en-GB"/>
        </w:rPr>
      </w:pPr>
      <w:r w:rsidRPr="00BD3563">
        <w:rPr>
          <w:rFonts w:ascii="Times New Roman" w:hAnsi="Times New Roman" w:cs="Times New Roman"/>
          <w:b/>
          <w:bCs/>
          <w:lang w:val="en-GB"/>
        </w:rPr>
        <w:t>Graphical User Interface or Command Lin</w:t>
      </w:r>
      <w:r w:rsidR="00D456A9">
        <w:rPr>
          <w:rFonts w:ascii="Times New Roman" w:hAnsi="Times New Roman" w:cs="Times New Roman"/>
          <w:b/>
          <w:bCs/>
          <w:lang w:val="en-GB"/>
        </w:rPr>
        <w:t>e:</w:t>
      </w:r>
      <w:r w:rsidRPr="00BD3563">
        <w:rPr>
          <w:rFonts w:ascii="Times New Roman" w:hAnsi="Times New Roman" w:cs="Times New Roman"/>
          <w:lang w:val="en-GB"/>
        </w:rPr>
        <w:t xml:space="preserve"> Users can choose between a user-friendly web console for various tasks and a command-line interface for efficient statement, script, and command execution.</w:t>
      </w:r>
    </w:p>
    <w:p w14:paraId="04475558" w14:textId="7A69D36A" w:rsidR="00E52D4A" w:rsidRPr="007C4717" w:rsidRDefault="00E52D4A" w:rsidP="00D66FAD">
      <w:pPr>
        <w:pStyle w:val="ListParagraph"/>
        <w:numPr>
          <w:ilvl w:val="0"/>
          <w:numId w:val="12"/>
        </w:numPr>
        <w:autoSpaceDE w:val="0"/>
        <w:autoSpaceDN w:val="0"/>
        <w:adjustRightInd w:val="0"/>
        <w:spacing w:line="360" w:lineRule="auto"/>
        <w:jc w:val="both"/>
        <w:rPr>
          <w:rFonts w:ascii="Times New Roman" w:hAnsi="Times New Roman" w:cs="Times New Roman"/>
          <w:lang w:val="en-GB"/>
        </w:rPr>
      </w:pPr>
      <w:r w:rsidRPr="007C4717">
        <w:rPr>
          <w:rFonts w:ascii="Times New Roman" w:hAnsi="Times New Roman" w:cs="Times New Roman"/>
          <w:b/>
          <w:bCs/>
          <w:lang w:val="en-GB"/>
        </w:rPr>
        <w:t>Continuous Availability and Disaster Recovery:</w:t>
      </w:r>
      <w:r w:rsidRPr="00BD3563">
        <w:rPr>
          <w:rFonts w:ascii="Times New Roman" w:hAnsi="Times New Roman" w:cs="Times New Roman"/>
          <w:lang w:val="en-GB"/>
        </w:rPr>
        <w:t xml:space="preserve"> The service offers 99.999% continuous availability through DB2 </w:t>
      </w:r>
      <w:proofErr w:type="spellStart"/>
      <w:r w:rsidRPr="00BD3563">
        <w:rPr>
          <w:rFonts w:ascii="Times New Roman" w:hAnsi="Times New Roman" w:cs="Times New Roman"/>
          <w:lang w:val="en-GB"/>
        </w:rPr>
        <w:t>pureScale</w:t>
      </w:r>
      <w:proofErr w:type="spellEnd"/>
      <w:r w:rsidRPr="00BD3563">
        <w:rPr>
          <w:rFonts w:ascii="Times New Roman" w:hAnsi="Times New Roman" w:cs="Times New Roman"/>
          <w:lang w:val="en-GB"/>
        </w:rPr>
        <w:t xml:space="preserve"> on AWS, minimizing unplanned downtime. Flexible disaster recovery options enable data replication to different regions.</w:t>
      </w:r>
    </w:p>
    <w:p w14:paraId="65B74ADC" w14:textId="5B4043E3" w:rsidR="00E52D4A" w:rsidRPr="007C4717" w:rsidRDefault="00E52D4A" w:rsidP="00D66FAD">
      <w:pPr>
        <w:pStyle w:val="ListParagraph"/>
        <w:numPr>
          <w:ilvl w:val="0"/>
          <w:numId w:val="12"/>
        </w:numPr>
        <w:autoSpaceDE w:val="0"/>
        <w:autoSpaceDN w:val="0"/>
        <w:adjustRightInd w:val="0"/>
        <w:spacing w:line="360" w:lineRule="auto"/>
        <w:jc w:val="both"/>
        <w:rPr>
          <w:rFonts w:ascii="Times New Roman" w:hAnsi="Times New Roman" w:cs="Times New Roman"/>
          <w:lang w:val="en-GB"/>
        </w:rPr>
      </w:pPr>
      <w:r w:rsidRPr="007C4717">
        <w:rPr>
          <w:rFonts w:ascii="Times New Roman" w:hAnsi="Times New Roman" w:cs="Times New Roman"/>
          <w:b/>
          <w:bCs/>
          <w:lang w:val="en-GB"/>
        </w:rPr>
        <w:t>Data-Driven Governance and Security:</w:t>
      </w:r>
      <w:r w:rsidRPr="00BD3563">
        <w:rPr>
          <w:rFonts w:ascii="Times New Roman" w:hAnsi="Times New Roman" w:cs="Times New Roman"/>
          <w:lang w:val="en-GB"/>
        </w:rPr>
        <w:t xml:space="preserve"> Robust security measures, monitoring, and end-to-end governance capabilities protect data in motion and at rest.</w:t>
      </w:r>
    </w:p>
    <w:p w14:paraId="601938AA" w14:textId="14C602FF" w:rsidR="00E52D4A" w:rsidRPr="007C4717" w:rsidRDefault="00E52D4A" w:rsidP="00D66FAD">
      <w:pPr>
        <w:pStyle w:val="ListParagraph"/>
        <w:numPr>
          <w:ilvl w:val="0"/>
          <w:numId w:val="12"/>
        </w:numPr>
        <w:autoSpaceDE w:val="0"/>
        <w:autoSpaceDN w:val="0"/>
        <w:adjustRightInd w:val="0"/>
        <w:spacing w:line="360" w:lineRule="auto"/>
        <w:jc w:val="both"/>
        <w:rPr>
          <w:rFonts w:ascii="Times New Roman" w:hAnsi="Times New Roman" w:cs="Times New Roman"/>
          <w:lang w:val="en-GB"/>
        </w:rPr>
      </w:pPr>
      <w:r w:rsidRPr="007C4717">
        <w:rPr>
          <w:rFonts w:ascii="Times New Roman" w:hAnsi="Times New Roman" w:cs="Times New Roman"/>
          <w:b/>
          <w:bCs/>
          <w:lang w:val="en-GB"/>
        </w:rPr>
        <w:t>Ingest, Store, and Query All Types of Data:</w:t>
      </w:r>
      <w:r w:rsidRPr="00BD3563">
        <w:rPr>
          <w:rFonts w:ascii="Times New Roman" w:hAnsi="Times New Roman" w:cs="Times New Roman"/>
          <w:lang w:val="en-GB"/>
        </w:rPr>
        <w:t xml:space="preserve"> DB2 on Cloud supports various data types within a single multi-model database, allowing developers to build applications in multiple programming languages. Specific features like </w:t>
      </w:r>
      <w:proofErr w:type="spellStart"/>
      <w:r w:rsidRPr="00BD3563">
        <w:rPr>
          <w:rFonts w:ascii="Times New Roman" w:hAnsi="Times New Roman" w:cs="Times New Roman"/>
          <w:lang w:val="en-GB"/>
        </w:rPr>
        <w:t>pureXML</w:t>
      </w:r>
      <w:proofErr w:type="spellEnd"/>
      <w:r w:rsidRPr="00BD3563">
        <w:rPr>
          <w:rFonts w:ascii="Times New Roman" w:hAnsi="Times New Roman" w:cs="Times New Roman"/>
          <w:lang w:val="en-GB"/>
        </w:rPr>
        <w:t>, XQuery, and JSON support diverse data needs.</w:t>
      </w:r>
    </w:p>
    <w:p w14:paraId="572C3269" w14:textId="493076D5" w:rsidR="00E52D4A" w:rsidRPr="007C4717" w:rsidRDefault="00E52D4A" w:rsidP="00D66FAD">
      <w:pPr>
        <w:pStyle w:val="ListParagraph"/>
        <w:numPr>
          <w:ilvl w:val="0"/>
          <w:numId w:val="12"/>
        </w:numPr>
        <w:autoSpaceDE w:val="0"/>
        <w:autoSpaceDN w:val="0"/>
        <w:adjustRightInd w:val="0"/>
        <w:spacing w:line="360" w:lineRule="auto"/>
        <w:jc w:val="both"/>
        <w:rPr>
          <w:rFonts w:ascii="Times New Roman" w:hAnsi="Times New Roman" w:cs="Times New Roman"/>
          <w:lang w:val="en-GB"/>
        </w:rPr>
      </w:pPr>
      <w:r w:rsidRPr="007C4717">
        <w:rPr>
          <w:rFonts w:ascii="Times New Roman" w:hAnsi="Times New Roman" w:cs="Times New Roman"/>
          <w:b/>
          <w:bCs/>
          <w:lang w:val="en-GB"/>
        </w:rPr>
        <w:t>Industry-Leading Performance:</w:t>
      </w:r>
      <w:r w:rsidRPr="00BD3563">
        <w:rPr>
          <w:rFonts w:ascii="Times New Roman" w:hAnsi="Times New Roman" w:cs="Times New Roman"/>
          <w:lang w:val="en-GB"/>
        </w:rPr>
        <w:t xml:space="preserve"> The service offers high-performance applications with compression techniques, scalable resources, and machine-learning-based query optimization.</w:t>
      </w:r>
    </w:p>
    <w:p w14:paraId="2B7AAADF" w14:textId="01AC5461" w:rsidR="00E52D4A" w:rsidRPr="007C4717" w:rsidRDefault="00E52D4A" w:rsidP="00D66FAD">
      <w:pPr>
        <w:pStyle w:val="ListParagraph"/>
        <w:numPr>
          <w:ilvl w:val="0"/>
          <w:numId w:val="12"/>
        </w:numPr>
        <w:autoSpaceDE w:val="0"/>
        <w:autoSpaceDN w:val="0"/>
        <w:adjustRightInd w:val="0"/>
        <w:spacing w:line="360" w:lineRule="auto"/>
        <w:jc w:val="both"/>
        <w:rPr>
          <w:rFonts w:ascii="Times New Roman" w:hAnsi="Times New Roman" w:cs="Times New Roman"/>
          <w:lang w:val="en-GB"/>
        </w:rPr>
      </w:pPr>
      <w:r w:rsidRPr="007C4717">
        <w:rPr>
          <w:rFonts w:ascii="Times New Roman" w:hAnsi="Times New Roman" w:cs="Times New Roman"/>
          <w:b/>
          <w:bCs/>
          <w:lang w:val="en-GB"/>
        </w:rPr>
        <w:t>Deploy and Connect Across Hybrid Cloud:</w:t>
      </w:r>
      <w:r w:rsidRPr="003B4708">
        <w:rPr>
          <w:rFonts w:ascii="Times New Roman" w:hAnsi="Times New Roman" w:cs="Times New Roman"/>
          <w:lang w:val="en-GB"/>
        </w:rPr>
        <w:t xml:space="preserve"> DB2 on Cloud supports various deployment options, making it suitable for SaaS, hybrid, or on-premises environments. It provides seamless connectivity to web, mobile, and cloud applications through RESTful APIs.</w:t>
      </w:r>
    </w:p>
    <w:p w14:paraId="722BD043" w14:textId="4AED11DE" w:rsidR="00051833" w:rsidRDefault="00E52D4A" w:rsidP="00D66FAD">
      <w:pPr>
        <w:pStyle w:val="ListParagraph"/>
        <w:numPr>
          <w:ilvl w:val="0"/>
          <w:numId w:val="12"/>
        </w:numPr>
        <w:autoSpaceDE w:val="0"/>
        <w:autoSpaceDN w:val="0"/>
        <w:adjustRightInd w:val="0"/>
        <w:spacing w:line="360" w:lineRule="auto"/>
        <w:jc w:val="both"/>
        <w:rPr>
          <w:rFonts w:ascii="Times New Roman" w:hAnsi="Times New Roman" w:cs="Times New Roman"/>
          <w:lang w:val="en-GB"/>
        </w:rPr>
      </w:pPr>
      <w:r w:rsidRPr="007C4717">
        <w:rPr>
          <w:rFonts w:ascii="Times New Roman" w:hAnsi="Times New Roman" w:cs="Times New Roman"/>
          <w:b/>
          <w:bCs/>
          <w:lang w:val="en-GB"/>
        </w:rPr>
        <w:t>One Engine for All Workloads:</w:t>
      </w:r>
      <w:r w:rsidRPr="003B4708">
        <w:rPr>
          <w:rFonts w:ascii="Times New Roman" w:hAnsi="Times New Roman" w:cs="Times New Roman"/>
          <w:lang w:val="en-GB"/>
        </w:rPr>
        <w:t xml:space="preserve"> DB2 is a versatile engine capable of handling various mission-critical workloads, including transactional, analytical, and operational tasks. It also supports data feeding to DB2 Warehouse and AI applications while ensuring data integrity.</w:t>
      </w:r>
    </w:p>
    <w:p w14:paraId="5E0C14AC" w14:textId="77777777" w:rsidR="003A0792" w:rsidRPr="003A0792" w:rsidRDefault="003A0792" w:rsidP="003A0792">
      <w:pPr>
        <w:pStyle w:val="ListParagraph"/>
        <w:autoSpaceDE w:val="0"/>
        <w:autoSpaceDN w:val="0"/>
        <w:adjustRightInd w:val="0"/>
        <w:spacing w:line="360" w:lineRule="auto"/>
        <w:rPr>
          <w:rFonts w:ascii="Times New Roman" w:hAnsi="Times New Roman" w:cs="Times New Roman"/>
          <w:lang w:val="en-GB"/>
        </w:rPr>
      </w:pPr>
    </w:p>
    <w:p w14:paraId="083DD757" w14:textId="124D7D71" w:rsidR="00051833" w:rsidRPr="003A0792" w:rsidRDefault="00051833" w:rsidP="00AB3076">
      <w:pPr>
        <w:rPr>
          <w:rFonts w:ascii="Times New Roman" w:hAnsi="Times New Roman" w:cs="Times New Roman"/>
          <w:b/>
          <w:bCs/>
          <w:kern w:val="0"/>
          <w:sz w:val="28"/>
          <w:szCs w:val="28"/>
          <w:u w:val="single"/>
          <w:lang w:val="en-GB"/>
          <w14:ligatures w14:val="none"/>
        </w:rPr>
      </w:pPr>
      <w:r w:rsidRPr="003A0792">
        <w:rPr>
          <w:rFonts w:ascii="Times New Roman" w:hAnsi="Times New Roman" w:cs="Times New Roman"/>
          <w:b/>
          <w:bCs/>
          <w:kern w:val="0"/>
          <w:sz w:val="28"/>
          <w:szCs w:val="28"/>
          <w:u w:val="single"/>
          <w:lang w:val="en-GB"/>
          <w14:ligatures w14:val="none"/>
        </w:rPr>
        <w:t>Deployment Modes of IBM DB2 on Cloud</w:t>
      </w:r>
    </w:p>
    <w:p w14:paraId="4952BA75" w14:textId="77777777" w:rsidR="00AB3076" w:rsidRPr="00051833" w:rsidRDefault="00AB3076" w:rsidP="00051833">
      <w:pPr>
        <w:jc w:val="both"/>
        <w:rPr>
          <w:rFonts w:ascii="Times New Roman" w:hAnsi="Times New Roman" w:cs="Times New Roman"/>
          <w:lang w:val="en-US"/>
        </w:rPr>
      </w:pPr>
    </w:p>
    <w:p w14:paraId="7CDB7E77" w14:textId="77777777" w:rsidR="00051833" w:rsidRDefault="00051833" w:rsidP="00051833">
      <w:pPr>
        <w:jc w:val="both"/>
        <w:rPr>
          <w:rFonts w:ascii="Times New Roman" w:hAnsi="Times New Roman" w:cs="Times New Roman"/>
        </w:rPr>
      </w:pPr>
      <w:r w:rsidRPr="00051833">
        <w:rPr>
          <w:rFonts w:ascii="Times New Roman" w:hAnsi="Times New Roman" w:cs="Times New Roman"/>
        </w:rPr>
        <w:t>IBM DB2 on Cloud offers flexible deployment modes to accommodate various user preferences and business needs:</w:t>
      </w:r>
    </w:p>
    <w:p w14:paraId="3B69DB3D" w14:textId="77777777" w:rsidR="00052A09" w:rsidRPr="00051833" w:rsidRDefault="00052A09" w:rsidP="00051833">
      <w:pPr>
        <w:jc w:val="both"/>
        <w:rPr>
          <w:rFonts w:ascii="Times New Roman" w:hAnsi="Times New Roman" w:cs="Times New Roman"/>
        </w:rPr>
      </w:pPr>
    </w:p>
    <w:p w14:paraId="0B8F9298" w14:textId="77777777" w:rsidR="00051833" w:rsidRPr="00051833" w:rsidRDefault="00051833" w:rsidP="00051833">
      <w:pPr>
        <w:numPr>
          <w:ilvl w:val="0"/>
          <w:numId w:val="9"/>
        </w:numPr>
        <w:jc w:val="both"/>
        <w:rPr>
          <w:rFonts w:ascii="Times New Roman" w:hAnsi="Times New Roman" w:cs="Times New Roman"/>
        </w:rPr>
      </w:pPr>
      <w:r w:rsidRPr="00051833">
        <w:rPr>
          <w:rFonts w:ascii="Times New Roman" w:hAnsi="Times New Roman" w:cs="Times New Roman"/>
        </w:rPr>
        <w:lastRenderedPageBreak/>
        <w:t>Cloud-Managed Service:</w:t>
      </w:r>
    </w:p>
    <w:p w14:paraId="1DF79255" w14:textId="77777777" w:rsidR="00051833" w:rsidRPr="00051833" w:rsidRDefault="00051833" w:rsidP="00051833">
      <w:pPr>
        <w:numPr>
          <w:ilvl w:val="1"/>
          <w:numId w:val="9"/>
        </w:numPr>
        <w:jc w:val="both"/>
        <w:rPr>
          <w:rFonts w:ascii="Times New Roman" w:hAnsi="Times New Roman" w:cs="Times New Roman"/>
        </w:rPr>
      </w:pPr>
      <w:r w:rsidRPr="00051833">
        <w:rPr>
          <w:rFonts w:ascii="Times New Roman" w:hAnsi="Times New Roman" w:cs="Times New Roman"/>
        </w:rPr>
        <w:t>Deploy Db2 as a fully managed, SLA-backed service on IBM Cloud®.</w:t>
      </w:r>
    </w:p>
    <w:p w14:paraId="3DB59ACD" w14:textId="77777777" w:rsidR="00051833" w:rsidRPr="00051833" w:rsidRDefault="00051833" w:rsidP="00051833">
      <w:pPr>
        <w:numPr>
          <w:ilvl w:val="1"/>
          <w:numId w:val="9"/>
        </w:numPr>
        <w:jc w:val="both"/>
        <w:rPr>
          <w:rFonts w:ascii="Times New Roman" w:hAnsi="Times New Roman" w:cs="Times New Roman"/>
        </w:rPr>
      </w:pPr>
      <w:r w:rsidRPr="00051833">
        <w:rPr>
          <w:rFonts w:ascii="Times New Roman" w:hAnsi="Times New Roman" w:cs="Times New Roman"/>
        </w:rPr>
        <w:t>Benefits include continuous updates, security patches, on-demand scaling, and predictable costs in the cloud.</w:t>
      </w:r>
    </w:p>
    <w:p w14:paraId="7B006EBB" w14:textId="77777777" w:rsidR="00051833" w:rsidRDefault="00051833" w:rsidP="00051833">
      <w:pPr>
        <w:numPr>
          <w:ilvl w:val="1"/>
          <w:numId w:val="9"/>
        </w:numPr>
        <w:jc w:val="both"/>
        <w:rPr>
          <w:rFonts w:ascii="Times New Roman" w:hAnsi="Times New Roman" w:cs="Times New Roman"/>
        </w:rPr>
      </w:pPr>
      <w:r w:rsidRPr="00051833">
        <w:rPr>
          <w:rFonts w:ascii="Times New Roman" w:hAnsi="Times New Roman" w:cs="Times New Roman"/>
        </w:rPr>
        <w:t>This option is ideal for organizations looking for a hassle-free, cloud-native, and fully managed database solution that allows them to focus on their applications and data rather than infrastructure management.</w:t>
      </w:r>
    </w:p>
    <w:p w14:paraId="4B595291" w14:textId="77777777" w:rsidR="00051833" w:rsidRPr="00051833" w:rsidRDefault="00051833" w:rsidP="00051833">
      <w:pPr>
        <w:ind w:left="1440"/>
        <w:jc w:val="both"/>
        <w:rPr>
          <w:rFonts w:ascii="Times New Roman" w:hAnsi="Times New Roman" w:cs="Times New Roman"/>
        </w:rPr>
      </w:pPr>
    </w:p>
    <w:p w14:paraId="5AA4E7FB" w14:textId="77777777" w:rsidR="00051833" w:rsidRPr="00051833" w:rsidRDefault="00051833" w:rsidP="00051833">
      <w:pPr>
        <w:numPr>
          <w:ilvl w:val="0"/>
          <w:numId w:val="9"/>
        </w:numPr>
        <w:jc w:val="both"/>
        <w:rPr>
          <w:rFonts w:ascii="Times New Roman" w:hAnsi="Times New Roman" w:cs="Times New Roman"/>
        </w:rPr>
      </w:pPr>
      <w:r w:rsidRPr="00051833">
        <w:rPr>
          <w:rFonts w:ascii="Times New Roman" w:hAnsi="Times New Roman" w:cs="Times New Roman"/>
        </w:rPr>
        <w:t>Cloud-Managed Container:</w:t>
      </w:r>
    </w:p>
    <w:p w14:paraId="03645F2E" w14:textId="77777777" w:rsidR="00051833" w:rsidRPr="00051833" w:rsidRDefault="00051833" w:rsidP="00051833">
      <w:pPr>
        <w:numPr>
          <w:ilvl w:val="1"/>
          <w:numId w:val="9"/>
        </w:numPr>
        <w:jc w:val="both"/>
        <w:rPr>
          <w:rFonts w:ascii="Times New Roman" w:hAnsi="Times New Roman" w:cs="Times New Roman"/>
        </w:rPr>
      </w:pPr>
      <w:r w:rsidRPr="00051833">
        <w:rPr>
          <w:rFonts w:ascii="Times New Roman" w:hAnsi="Times New Roman" w:cs="Times New Roman"/>
        </w:rPr>
        <w:t>Deploy Db2 as a container on cloud-managed platforms like Red Hat® OpenShift® or Kubernetes services on AWS and Microsoft Azure.</w:t>
      </w:r>
    </w:p>
    <w:p w14:paraId="3CA416C4" w14:textId="77777777" w:rsidR="00051833" w:rsidRPr="00051833" w:rsidRDefault="00051833" w:rsidP="00051833">
      <w:pPr>
        <w:numPr>
          <w:ilvl w:val="1"/>
          <w:numId w:val="9"/>
        </w:numPr>
        <w:jc w:val="both"/>
        <w:rPr>
          <w:rFonts w:ascii="Times New Roman" w:hAnsi="Times New Roman" w:cs="Times New Roman"/>
        </w:rPr>
      </w:pPr>
      <w:r w:rsidRPr="00051833">
        <w:rPr>
          <w:rFonts w:ascii="Times New Roman" w:hAnsi="Times New Roman" w:cs="Times New Roman"/>
        </w:rPr>
        <w:t>This option provides the flexibility to integrate Db2 into your cloud solution while taking advantage of containerization and orchestration technologies.</w:t>
      </w:r>
    </w:p>
    <w:p w14:paraId="7E0A39BC" w14:textId="77777777" w:rsidR="00051833" w:rsidRDefault="00051833" w:rsidP="00051833">
      <w:pPr>
        <w:numPr>
          <w:ilvl w:val="1"/>
          <w:numId w:val="9"/>
        </w:numPr>
        <w:jc w:val="both"/>
        <w:rPr>
          <w:rFonts w:ascii="Times New Roman" w:hAnsi="Times New Roman" w:cs="Times New Roman"/>
        </w:rPr>
      </w:pPr>
      <w:r w:rsidRPr="00051833">
        <w:rPr>
          <w:rFonts w:ascii="Times New Roman" w:hAnsi="Times New Roman" w:cs="Times New Roman"/>
        </w:rPr>
        <w:t>It is suitable for organizations that want to leverage containerization for better scalability and resource utilization while managing Db2 in a cloud-native environment.</w:t>
      </w:r>
    </w:p>
    <w:p w14:paraId="199E4D81" w14:textId="77777777" w:rsidR="00051833" w:rsidRPr="00051833" w:rsidRDefault="00051833" w:rsidP="00051833">
      <w:pPr>
        <w:ind w:left="1440"/>
        <w:jc w:val="both"/>
        <w:rPr>
          <w:rFonts w:ascii="Times New Roman" w:hAnsi="Times New Roman" w:cs="Times New Roman"/>
        </w:rPr>
      </w:pPr>
    </w:p>
    <w:p w14:paraId="6955EE03" w14:textId="77777777" w:rsidR="00051833" w:rsidRPr="00051833" w:rsidRDefault="00051833" w:rsidP="00051833">
      <w:pPr>
        <w:numPr>
          <w:ilvl w:val="0"/>
          <w:numId w:val="9"/>
        </w:numPr>
        <w:jc w:val="both"/>
        <w:rPr>
          <w:rFonts w:ascii="Times New Roman" w:hAnsi="Times New Roman" w:cs="Times New Roman"/>
        </w:rPr>
      </w:pPr>
      <w:r w:rsidRPr="00051833">
        <w:rPr>
          <w:rFonts w:ascii="Times New Roman" w:hAnsi="Times New Roman" w:cs="Times New Roman"/>
        </w:rPr>
        <w:t>Self-Managed Infrastructure or IaaS:</w:t>
      </w:r>
    </w:p>
    <w:p w14:paraId="2098C794" w14:textId="09F7D8A9" w:rsidR="00051833" w:rsidRPr="00051833" w:rsidRDefault="00051833" w:rsidP="00051833">
      <w:pPr>
        <w:numPr>
          <w:ilvl w:val="1"/>
          <w:numId w:val="9"/>
        </w:numPr>
        <w:jc w:val="both"/>
        <w:rPr>
          <w:rFonts w:ascii="Times New Roman" w:hAnsi="Times New Roman" w:cs="Times New Roman"/>
        </w:rPr>
      </w:pPr>
      <w:r w:rsidRPr="00051833">
        <w:rPr>
          <w:rFonts w:ascii="Times New Roman" w:hAnsi="Times New Roman" w:cs="Times New Roman"/>
        </w:rPr>
        <w:t>Deploy Db2 as a cloud-based infrastructure-as-a-service (IaaS).</w:t>
      </w:r>
    </w:p>
    <w:p w14:paraId="202D2E1E" w14:textId="77777777" w:rsidR="00051833" w:rsidRPr="00051833" w:rsidRDefault="00051833" w:rsidP="00051833">
      <w:pPr>
        <w:numPr>
          <w:ilvl w:val="1"/>
          <w:numId w:val="9"/>
        </w:numPr>
        <w:jc w:val="both"/>
        <w:rPr>
          <w:rFonts w:ascii="Times New Roman" w:hAnsi="Times New Roman" w:cs="Times New Roman"/>
        </w:rPr>
      </w:pPr>
      <w:r w:rsidRPr="00051833">
        <w:rPr>
          <w:rFonts w:ascii="Times New Roman" w:hAnsi="Times New Roman" w:cs="Times New Roman"/>
        </w:rPr>
        <w:t>This option grants you control over your Db2 deployment, allowing for customization and alignment with your existing infrastructure or compliance requirements.</w:t>
      </w:r>
    </w:p>
    <w:p w14:paraId="4C7FE853" w14:textId="2032C141" w:rsidR="005E5C2D" w:rsidRPr="005E5C2D" w:rsidRDefault="00051833" w:rsidP="005E5C2D">
      <w:pPr>
        <w:numPr>
          <w:ilvl w:val="1"/>
          <w:numId w:val="9"/>
        </w:numPr>
        <w:jc w:val="both"/>
        <w:rPr>
          <w:rFonts w:ascii="Times New Roman" w:hAnsi="Times New Roman" w:cs="Times New Roman"/>
        </w:rPr>
      </w:pPr>
      <w:r w:rsidRPr="00051833">
        <w:rPr>
          <w:rFonts w:ascii="Times New Roman" w:hAnsi="Times New Roman" w:cs="Times New Roman"/>
        </w:rPr>
        <w:t>It is the preferred choice for organizations with specific infrastructure needs, data residency requirements, or those who wish to maintain complete control over their database environment.</w:t>
      </w:r>
    </w:p>
    <w:p w14:paraId="6EC507EE" w14:textId="77777777" w:rsidR="000320E3" w:rsidRPr="00234FAC" w:rsidRDefault="000320E3" w:rsidP="000320E3">
      <w:pPr>
        <w:pStyle w:val="Heading2"/>
        <w:spacing w:line="390" w:lineRule="atLeast"/>
        <w:textAlignment w:val="baseline"/>
        <w:rPr>
          <w:color w:val="161616"/>
          <w:sz w:val="28"/>
          <w:szCs w:val="28"/>
          <w:u w:val="single"/>
        </w:rPr>
      </w:pPr>
      <w:r w:rsidRPr="00234FAC">
        <w:rPr>
          <w:color w:val="161616"/>
          <w:sz w:val="28"/>
          <w:szCs w:val="28"/>
          <w:u w:val="single"/>
        </w:rPr>
        <w:t>Plans and configurations</w:t>
      </w:r>
    </w:p>
    <w:p w14:paraId="4459A748" w14:textId="3E286F8F" w:rsidR="00051833" w:rsidRPr="00051833" w:rsidRDefault="00051833" w:rsidP="00051833">
      <w:pPr>
        <w:spacing w:line="360" w:lineRule="auto"/>
        <w:jc w:val="both"/>
        <w:rPr>
          <w:rFonts w:ascii="Times New Roman" w:hAnsi="Times New Roman" w:cs="Times New Roman"/>
          <w:lang w:val="en-US"/>
        </w:rPr>
      </w:pPr>
      <w:r w:rsidRPr="00051833">
        <w:rPr>
          <w:rFonts w:ascii="Times New Roman" w:hAnsi="Times New Roman" w:cs="Times New Roman"/>
          <w:lang w:val="en-US"/>
        </w:rPr>
        <w:t>IBM DB2 on Cloud offers various plans and configurations to cater to a wide range of database needs. These plans and configurations are designed to provide flexibility and scalability, enabling organizations to choose the most suitable option based on their specific requirements. Here's an overview of the plans and configurations available:</w:t>
      </w:r>
    </w:p>
    <w:p w14:paraId="3E73579D" w14:textId="2BC65FAF" w:rsidR="00051833" w:rsidRPr="00051833" w:rsidRDefault="00852FA8" w:rsidP="00051833">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1) </w:t>
      </w:r>
      <w:r w:rsidR="00051833" w:rsidRPr="00051833">
        <w:rPr>
          <w:rFonts w:ascii="Times New Roman" w:hAnsi="Times New Roman" w:cs="Times New Roman"/>
          <w:b/>
          <w:bCs/>
          <w:lang w:val="en-US"/>
        </w:rPr>
        <w:t>Flex Plans:</w:t>
      </w:r>
    </w:p>
    <w:p w14:paraId="59441B90" w14:textId="3C7EB3C8" w:rsidR="00852FA8" w:rsidRDefault="00051833" w:rsidP="005969CF">
      <w:pPr>
        <w:pStyle w:val="ListParagraph"/>
        <w:numPr>
          <w:ilvl w:val="0"/>
          <w:numId w:val="13"/>
        </w:numPr>
        <w:spacing w:line="360" w:lineRule="auto"/>
        <w:jc w:val="both"/>
        <w:rPr>
          <w:rFonts w:ascii="Times New Roman" w:hAnsi="Times New Roman" w:cs="Times New Roman"/>
        </w:rPr>
      </w:pPr>
      <w:r w:rsidRPr="00DE45F7">
        <w:rPr>
          <w:rFonts w:ascii="Times New Roman" w:hAnsi="Times New Roman" w:cs="Times New Roman"/>
          <w:b/>
          <w:bCs/>
        </w:rPr>
        <w:t>Flex Performance:</w:t>
      </w:r>
      <w:r w:rsidRPr="00852FA8">
        <w:rPr>
          <w:rFonts w:ascii="Times New Roman" w:hAnsi="Times New Roman" w:cs="Times New Roman"/>
        </w:rPr>
        <w:t xml:space="preserve"> This plan is designed for transactional and analytical workloads. It offers high performance, scalability, and flexibility to adapt to changing workloads. Users can independently adjust </w:t>
      </w:r>
      <w:r w:rsidR="006C526E" w:rsidRPr="00852FA8">
        <w:rPr>
          <w:rFonts w:ascii="Times New Roman" w:hAnsi="Times New Roman" w:cs="Times New Roman"/>
        </w:rPr>
        <w:t>compute</w:t>
      </w:r>
      <w:r w:rsidRPr="00852FA8">
        <w:rPr>
          <w:rFonts w:ascii="Times New Roman" w:hAnsi="Times New Roman" w:cs="Times New Roman"/>
        </w:rPr>
        <w:t xml:space="preserve"> and storage resources to meet their needs.</w:t>
      </w:r>
    </w:p>
    <w:p w14:paraId="42E12564" w14:textId="608218A8" w:rsidR="00051833" w:rsidRPr="008D26DE" w:rsidRDefault="00051833" w:rsidP="005969CF">
      <w:pPr>
        <w:pStyle w:val="ListParagraph"/>
        <w:numPr>
          <w:ilvl w:val="0"/>
          <w:numId w:val="13"/>
        </w:numPr>
        <w:spacing w:line="360" w:lineRule="auto"/>
        <w:jc w:val="both"/>
        <w:rPr>
          <w:rFonts w:ascii="Times New Roman" w:hAnsi="Times New Roman" w:cs="Times New Roman"/>
        </w:rPr>
      </w:pPr>
      <w:r w:rsidRPr="00DE45F7">
        <w:rPr>
          <w:rFonts w:ascii="Times New Roman" w:hAnsi="Times New Roman" w:cs="Times New Roman"/>
          <w:b/>
          <w:bCs/>
        </w:rPr>
        <w:t>Flex Enterprise:</w:t>
      </w:r>
      <w:r w:rsidRPr="00852FA8">
        <w:rPr>
          <w:rFonts w:ascii="Times New Roman" w:hAnsi="Times New Roman" w:cs="Times New Roman"/>
        </w:rPr>
        <w:t xml:space="preserve"> The Flex Enterprise plan is suitable for mission-critical workloads, offering enhanced performance and advanced features. It provides the highest level of scalability and resources, making it an ideal choice for complex and demanding database applications.</w:t>
      </w:r>
    </w:p>
    <w:p w14:paraId="47F85A25" w14:textId="77777777" w:rsidR="00501A27" w:rsidRDefault="00501A27" w:rsidP="00051833">
      <w:pPr>
        <w:spacing w:line="360" w:lineRule="auto"/>
        <w:jc w:val="both"/>
        <w:rPr>
          <w:rFonts w:ascii="Times New Roman" w:hAnsi="Times New Roman" w:cs="Times New Roman"/>
          <w:b/>
          <w:bCs/>
          <w:lang w:val="en-US"/>
        </w:rPr>
      </w:pPr>
    </w:p>
    <w:p w14:paraId="2DE75A52" w14:textId="77777777" w:rsidR="00501A27" w:rsidRDefault="00501A27" w:rsidP="00051833">
      <w:pPr>
        <w:spacing w:line="360" w:lineRule="auto"/>
        <w:jc w:val="both"/>
        <w:rPr>
          <w:rFonts w:ascii="Times New Roman" w:hAnsi="Times New Roman" w:cs="Times New Roman"/>
          <w:b/>
          <w:bCs/>
          <w:lang w:val="en-US"/>
        </w:rPr>
      </w:pPr>
    </w:p>
    <w:p w14:paraId="2BEC7A89" w14:textId="77777777" w:rsidR="00501A27" w:rsidRDefault="00501A27" w:rsidP="00051833">
      <w:pPr>
        <w:spacing w:line="360" w:lineRule="auto"/>
        <w:jc w:val="both"/>
        <w:rPr>
          <w:rFonts w:ascii="Times New Roman" w:hAnsi="Times New Roman" w:cs="Times New Roman"/>
          <w:b/>
          <w:bCs/>
          <w:lang w:val="en-US"/>
        </w:rPr>
      </w:pPr>
    </w:p>
    <w:p w14:paraId="3CB1AF8E" w14:textId="1F80D15C" w:rsidR="008D26DE" w:rsidRDefault="008D26DE" w:rsidP="00051833">
      <w:pPr>
        <w:spacing w:line="360" w:lineRule="auto"/>
        <w:jc w:val="both"/>
        <w:rPr>
          <w:rFonts w:ascii="Times New Roman" w:hAnsi="Times New Roman" w:cs="Times New Roman"/>
          <w:b/>
          <w:bCs/>
          <w:lang w:val="en-US"/>
        </w:rPr>
      </w:pPr>
      <w:r>
        <w:rPr>
          <w:rFonts w:ascii="Times New Roman" w:hAnsi="Times New Roman" w:cs="Times New Roman"/>
          <w:b/>
          <w:bCs/>
          <w:lang w:val="en-US"/>
        </w:rPr>
        <w:lastRenderedPageBreak/>
        <w:t xml:space="preserve">2) </w:t>
      </w:r>
      <w:r w:rsidR="00051833" w:rsidRPr="00051833">
        <w:rPr>
          <w:rFonts w:ascii="Times New Roman" w:hAnsi="Times New Roman" w:cs="Times New Roman"/>
          <w:b/>
          <w:bCs/>
          <w:lang w:val="en-US"/>
        </w:rPr>
        <w:t>Standard Plans:</w:t>
      </w:r>
    </w:p>
    <w:p w14:paraId="209D57B0" w14:textId="5B9E9E81" w:rsidR="00051833" w:rsidRPr="008D26DE" w:rsidRDefault="00051833" w:rsidP="00051833">
      <w:pPr>
        <w:pStyle w:val="ListParagraph"/>
        <w:numPr>
          <w:ilvl w:val="0"/>
          <w:numId w:val="14"/>
        </w:numPr>
        <w:spacing w:line="360" w:lineRule="auto"/>
        <w:jc w:val="both"/>
        <w:rPr>
          <w:rFonts w:ascii="Times New Roman" w:hAnsi="Times New Roman" w:cs="Times New Roman"/>
          <w:b/>
          <w:bCs/>
        </w:rPr>
      </w:pPr>
      <w:r w:rsidRPr="008D26DE">
        <w:rPr>
          <w:rFonts w:ascii="Times New Roman" w:hAnsi="Times New Roman" w:cs="Times New Roman"/>
          <w:b/>
          <w:bCs/>
        </w:rPr>
        <w:t>Standard:</w:t>
      </w:r>
      <w:r w:rsidRPr="008D26DE">
        <w:rPr>
          <w:rFonts w:ascii="Times New Roman" w:hAnsi="Times New Roman" w:cs="Times New Roman"/>
        </w:rPr>
        <w:t xml:space="preserve"> The Standard plan is a cost-effective option for small to medium-sized workloads. It offers a fixed amount of compute and storage resources, making it suitable for less resource-intensive applications.</w:t>
      </w:r>
    </w:p>
    <w:p w14:paraId="4F39ACEA" w14:textId="1A272567" w:rsidR="00051833" w:rsidRPr="00051833" w:rsidRDefault="008D26DE" w:rsidP="00051833">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3) </w:t>
      </w:r>
      <w:r w:rsidR="00051833" w:rsidRPr="00051833">
        <w:rPr>
          <w:rFonts w:ascii="Times New Roman" w:hAnsi="Times New Roman" w:cs="Times New Roman"/>
          <w:b/>
          <w:bCs/>
          <w:lang w:val="en-US"/>
        </w:rPr>
        <w:t>Developer Plan:</w:t>
      </w:r>
    </w:p>
    <w:p w14:paraId="35787A4A" w14:textId="1FA775F0" w:rsidR="00051833" w:rsidRDefault="00051833" w:rsidP="00051833">
      <w:pPr>
        <w:pStyle w:val="ListParagraph"/>
        <w:numPr>
          <w:ilvl w:val="0"/>
          <w:numId w:val="14"/>
        </w:numPr>
        <w:spacing w:line="360" w:lineRule="auto"/>
        <w:jc w:val="both"/>
        <w:rPr>
          <w:rFonts w:ascii="Times New Roman" w:hAnsi="Times New Roman" w:cs="Times New Roman"/>
        </w:rPr>
      </w:pPr>
      <w:r w:rsidRPr="008D26DE">
        <w:rPr>
          <w:rFonts w:ascii="Times New Roman" w:hAnsi="Times New Roman" w:cs="Times New Roman"/>
          <w:b/>
          <w:bCs/>
        </w:rPr>
        <w:t>Lite:</w:t>
      </w:r>
      <w:r w:rsidRPr="008D26DE">
        <w:rPr>
          <w:rFonts w:ascii="Times New Roman" w:hAnsi="Times New Roman" w:cs="Times New Roman"/>
        </w:rPr>
        <w:t xml:space="preserve"> The Developer Lite plan is a free entry-level plan that allows developers to explore and test the platform with limited resources. It's an excellent choice for development and testing environments.</w:t>
      </w:r>
    </w:p>
    <w:p w14:paraId="7CA3E226" w14:textId="77777777" w:rsidR="007B56B5" w:rsidRPr="007B56B5" w:rsidRDefault="007B56B5" w:rsidP="007B56B5">
      <w:pPr>
        <w:pStyle w:val="ListParagraph"/>
        <w:spacing w:line="360" w:lineRule="auto"/>
        <w:jc w:val="both"/>
        <w:rPr>
          <w:rFonts w:ascii="Times New Roman" w:hAnsi="Times New Roman" w:cs="Times New Roman"/>
        </w:rPr>
      </w:pPr>
    </w:p>
    <w:p w14:paraId="69F82FB0" w14:textId="62EC65AC" w:rsidR="00051833" w:rsidRPr="007B56B5" w:rsidRDefault="00051833" w:rsidP="00051833">
      <w:pPr>
        <w:spacing w:line="360" w:lineRule="auto"/>
        <w:jc w:val="both"/>
        <w:rPr>
          <w:rFonts w:ascii="Times New Roman" w:hAnsi="Times New Roman" w:cs="Times New Roman"/>
          <w:b/>
          <w:bCs/>
          <w:sz w:val="28"/>
          <w:szCs w:val="28"/>
          <w:lang w:val="en-US"/>
        </w:rPr>
      </w:pPr>
      <w:r w:rsidRPr="007B56B5">
        <w:rPr>
          <w:rFonts w:ascii="Times New Roman" w:hAnsi="Times New Roman" w:cs="Times New Roman"/>
          <w:b/>
          <w:bCs/>
          <w:sz w:val="28"/>
          <w:szCs w:val="28"/>
          <w:lang w:val="en-US"/>
        </w:rPr>
        <w:t>Additional Configurations:</w:t>
      </w:r>
    </w:p>
    <w:p w14:paraId="3076B2B7" w14:textId="77777777" w:rsidR="007B56B5" w:rsidRPr="00051833" w:rsidRDefault="007B56B5" w:rsidP="00051833">
      <w:pPr>
        <w:spacing w:line="360" w:lineRule="auto"/>
        <w:jc w:val="both"/>
        <w:rPr>
          <w:rFonts w:ascii="Times New Roman" w:hAnsi="Times New Roman" w:cs="Times New Roman"/>
          <w:b/>
          <w:bCs/>
          <w:lang w:val="en-US"/>
        </w:rPr>
      </w:pPr>
    </w:p>
    <w:p w14:paraId="714A65BA" w14:textId="62B3C628" w:rsidR="00051833" w:rsidRPr="00FB1F9C" w:rsidRDefault="00051833" w:rsidP="00FB1F9C">
      <w:pPr>
        <w:pStyle w:val="ListParagraph"/>
        <w:numPr>
          <w:ilvl w:val="0"/>
          <w:numId w:val="17"/>
        </w:numPr>
        <w:spacing w:line="360" w:lineRule="auto"/>
        <w:jc w:val="both"/>
        <w:rPr>
          <w:rFonts w:ascii="Times New Roman" w:hAnsi="Times New Roman" w:cs="Times New Roman"/>
        </w:rPr>
      </w:pPr>
      <w:r w:rsidRPr="00FB1F9C">
        <w:rPr>
          <w:rFonts w:ascii="Times New Roman" w:hAnsi="Times New Roman" w:cs="Times New Roman"/>
          <w:b/>
          <w:bCs/>
        </w:rPr>
        <w:t>High Availability:</w:t>
      </w:r>
      <w:r w:rsidRPr="00FB1F9C">
        <w:rPr>
          <w:rFonts w:ascii="Times New Roman" w:hAnsi="Times New Roman" w:cs="Times New Roman"/>
        </w:rPr>
        <w:t xml:space="preserve"> DB2 on Cloud offers high availability configurations to ensure continuous database operations. These configurations are designed to minimize downtime and data loss in case of system failures.</w:t>
      </w:r>
    </w:p>
    <w:p w14:paraId="40EA7DC9" w14:textId="574FDFD9" w:rsidR="00051833" w:rsidRPr="00FB1F9C" w:rsidRDefault="00051833" w:rsidP="00FB1F9C">
      <w:pPr>
        <w:pStyle w:val="ListParagraph"/>
        <w:numPr>
          <w:ilvl w:val="0"/>
          <w:numId w:val="17"/>
        </w:numPr>
        <w:spacing w:line="360" w:lineRule="auto"/>
        <w:jc w:val="both"/>
        <w:rPr>
          <w:rFonts w:ascii="Times New Roman" w:hAnsi="Times New Roman" w:cs="Times New Roman"/>
        </w:rPr>
      </w:pPr>
      <w:r w:rsidRPr="00FB1F9C">
        <w:rPr>
          <w:rFonts w:ascii="Times New Roman" w:hAnsi="Times New Roman" w:cs="Times New Roman"/>
          <w:b/>
          <w:bCs/>
        </w:rPr>
        <w:t>Disaster</w:t>
      </w:r>
      <w:r w:rsidR="00FB1F9C">
        <w:rPr>
          <w:rFonts w:ascii="Times New Roman" w:hAnsi="Times New Roman" w:cs="Times New Roman"/>
          <w:b/>
          <w:bCs/>
        </w:rPr>
        <w:t xml:space="preserve"> </w:t>
      </w:r>
      <w:r w:rsidRPr="00FB1F9C">
        <w:rPr>
          <w:rFonts w:ascii="Times New Roman" w:hAnsi="Times New Roman" w:cs="Times New Roman"/>
          <w:b/>
          <w:bCs/>
        </w:rPr>
        <w:t>Recovery:</w:t>
      </w:r>
      <w:r w:rsidR="00FB1F9C">
        <w:rPr>
          <w:rFonts w:ascii="Times New Roman" w:hAnsi="Times New Roman" w:cs="Times New Roman"/>
        </w:rPr>
        <w:t xml:space="preserve"> </w:t>
      </w:r>
      <w:r w:rsidRPr="00FB1F9C">
        <w:rPr>
          <w:rFonts w:ascii="Times New Roman" w:hAnsi="Times New Roman" w:cs="Times New Roman"/>
        </w:rPr>
        <w:t>Organizations can configure disaster recovery solutions to replicate data to different regions, providing data redundancy and ensuring business continuity in the event of a catastrophe.</w:t>
      </w:r>
    </w:p>
    <w:p w14:paraId="361A855C" w14:textId="130D8397" w:rsidR="00051833" w:rsidRPr="002901DD" w:rsidRDefault="00051833" w:rsidP="00051833">
      <w:pPr>
        <w:pStyle w:val="ListParagraph"/>
        <w:numPr>
          <w:ilvl w:val="0"/>
          <w:numId w:val="17"/>
        </w:numPr>
        <w:spacing w:line="360" w:lineRule="auto"/>
        <w:jc w:val="both"/>
        <w:rPr>
          <w:rFonts w:ascii="Times New Roman" w:hAnsi="Times New Roman" w:cs="Times New Roman"/>
        </w:rPr>
      </w:pPr>
      <w:r w:rsidRPr="003D07AD">
        <w:rPr>
          <w:rFonts w:ascii="Times New Roman" w:hAnsi="Times New Roman" w:cs="Times New Roman"/>
          <w:b/>
          <w:bCs/>
        </w:rPr>
        <w:t>Security and Compliance:</w:t>
      </w:r>
      <w:r w:rsidRPr="003D07AD">
        <w:rPr>
          <w:rFonts w:ascii="Times New Roman" w:hAnsi="Times New Roman" w:cs="Times New Roman"/>
        </w:rPr>
        <w:t xml:space="preserve"> IBM DB2 on Cloud includes features for data security and compliance, such as data encryption, role-based security, and audit utilities. Organizations can configure these settings to meet their specific security and compliance requirements.</w:t>
      </w:r>
    </w:p>
    <w:p w14:paraId="2F4A7EEC" w14:textId="6F4F8680" w:rsidR="00051833" w:rsidRDefault="00051833" w:rsidP="00051833">
      <w:pPr>
        <w:pStyle w:val="ListParagraph"/>
        <w:numPr>
          <w:ilvl w:val="0"/>
          <w:numId w:val="17"/>
        </w:numPr>
        <w:spacing w:line="360" w:lineRule="auto"/>
        <w:jc w:val="both"/>
        <w:rPr>
          <w:rFonts w:ascii="Times New Roman" w:hAnsi="Times New Roman" w:cs="Times New Roman"/>
        </w:rPr>
      </w:pPr>
      <w:r w:rsidRPr="003D07AD">
        <w:rPr>
          <w:rFonts w:ascii="Times New Roman" w:hAnsi="Times New Roman" w:cs="Times New Roman"/>
          <w:b/>
          <w:bCs/>
        </w:rPr>
        <w:t>Integration with Third-Party Tools:</w:t>
      </w:r>
      <w:r w:rsidRPr="003D07AD">
        <w:rPr>
          <w:rFonts w:ascii="Times New Roman" w:hAnsi="Times New Roman" w:cs="Times New Roman"/>
        </w:rPr>
        <w:t xml:space="preserve"> DB2 on Cloud supports integration with a wide range of third-party Business Intelligence (BI) and data visualization tools, allowing organizations to connect their preferred applications seamlessly.</w:t>
      </w:r>
    </w:p>
    <w:p w14:paraId="50F3E3C2" w14:textId="77777777" w:rsidR="007D56AC" w:rsidRPr="007D56AC" w:rsidRDefault="007D56AC" w:rsidP="007D56AC">
      <w:pPr>
        <w:pStyle w:val="ListParagraph"/>
        <w:spacing w:line="360" w:lineRule="auto"/>
        <w:jc w:val="both"/>
        <w:rPr>
          <w:rFonts w:ascii="Times New Roman" w:hAnsi="Times New Roman" w:cs="Times New Roman"/>
        </w:rPr>
      </w:pPr>
    </w:p>
    <w:p w14:paraId="083A8A2D" w14:textId="57F3F09C" w:rsidR="000320E3" w:rsidRPr="00051833" w:rsidRDefault="00051833" w:rsidP="00051833">
      <w:pPr>
        <w:spacing w:line="360" w:lineRule="auto"/>
        <w:jc w:val="both"/>
        <w:rPr>
          <w:rFonts w:ascii="Times New Roman" w:hAnsi="Times New Roman" w:cs="Times New Roman"/>
          <w:lang w:val="en-US"/>
        </w:rPr>
      </w:pPr>
      <w:r w:rsidRPr="00051833">
        <w:rPr>
          <w:rFonts w:ascii="Times New Roman" w:hAnsi="Times New Roman" w:cs="Times New Roman"/>
          <w:lang w:val="en-US"/>
        </w:rPr>
        <w:t>The choice of plan and configuration depends on factors such as the organization's database workload, performance requirements, budget, and scalability needs. IBM DB2 on Cloud's flexibility and scalability make it suitable for businesses of all sizes, from small startups to large enterprises, and for various use cases, including transactional processing, analytics, and data warehousing. Users can tailor their database solution to meet their unique business needs while benefiting from the managed and secure cloud environment provided by IBM.</w:t>
      </w:r>
    </w:p>
    <w:p w14:paraId="7260B1CF" w14:textId="77777777" w:rsidR="003F6437" w:rsidRPr="00E9714E" w:rsidRDefault="003F6437" w:rsidP="00AB3076">
      <w:pPr>
        <w:rPr>
          <w:rFonts w:ascii="Times New Roman" w:hAnsi="Times New Roman" w:cs="Times New Roman"/>
          <w:b/>
          <w:bCs/>
          <w:sz w:val="28"/>
          <w:szCs w:val="28"/>
          <w:lang w:val="en-US"/>
        </w:rPr>
      </w:pPr>
    </w:p>
    <w:p w14:paraId="6016FC2A" w14:textId="77777777" w:rsidR="00EC6E0A" w:rsidRDefault="00EC6E0A" w:rsidP="00D039ED">
      <w:pPr>
        <w:rPr>
          <w:rFonts w:ascii="Times New Roman" w:hAnsi="Times New Roman" w:cs="Times New Roman"/>
          <w:b/>
          <w:bCs/>
          <w:sz w:val="32"/>
          <w:szCs w:val="32"/>
        </w:rPr>
      </w:pPr>
    </w:p>
    <w:p w14:paraId="36EE3A01" w14:textId="77777777" w:rsidR="00EC6E0A" w:rsidRDefault="00EC6E0A" w:rsidP="00D039ED">
      <w:pPr>
        <w:rPr>
          <w:rFonts w:ascii="Times New Roman" w:hAnsi="Times New Roman" w:cs="Times New Roman"/>
          <w:b/>
          <w:bCs/>
          <w:sz w:val="32"/>
          <w:szCs w:val="32"/>
        </w:rPr>
      </w:pPr>
    </w:p>
    <w:p w14:paraId="23F32ED7" w14:textId="77777777" w:rsidR="00EC6E0A" w:rsidRDefault="00EC6E0A" w:rsidP="00D039ED">
      <w:pPr>
        <w:rPr>
          <w:rFonts w:ascii="Times New Roman" w:hAnsi="Times New Roman" w:cs="Times New Roman"/>
          <w:b/>
          <w:bCs/>
          <w:sz w:val="32"/>
          <w:szCs w:val="32"/>
        </w:rPr>
      </w:pPr>
    </w:p>
    <w:p w14:paraId="7A67EC95" w14:textId="6C340D68" w:rsidR="00451810" w:rsidRDefault="00D039ED" w:rsidP="00D039ED">
      <w:pPr>
        <w:rPr>
          <w:rFonts w:ascii="Times New Roman" w:hAnsi="Times New Roman" w:cs="Times New Roman"/>
          <w:b/>
          <w:bCs/>
          <w:sz w:val="32"/>
          <w:szCs w:val="32"/>
        </w:rPr>
      </w:pPr>
      <w:r w:rsidRPr="00886450">
        <w:rPr>
          <w:rFonts w:ascii="Times New Roman" w:hAnsi="Times New Roman" w:cs="Times New Roman"/>
          <w:b/>
          <w:bCs/>
          <w:sz w:val="32"/>
          <w:szCs w:val="32"/>
        </w:rPr>
        <w:t>b</w:t>
      </w:r>
      <w:r w:rsidR="00A55127" w:rsidRPr="00886450">
        <w:rPr>
          <w:rFonts w:ascii="Times New Roman" w:hAnsi="Times New Roman" w:cs="Times New Roman"/>
          <w:b/>
          <w:bCs/>
          <w:sz w:val="32"/>
          <w:szCs w:val="32"/>
        </w:rPr>
        <w:t xml:space="preserve">) </w:t>
      </w:r>
      <w:r w:rsidRPr="00886450">
        <w:rPr>
          <w:rFonts w:ascii="Times New Roman" w:hAnsi="Times New Roman" w:cs="Times New Roman"/>
          <w:b/>
          <w:bCs/>
          <w:sz w:val="32"/>
          <w:szCs w:val="32"/>
        </w:rPr>
        <w:t>A detailed description of the KDD Nuggets referenced data</w:t>
      </w:r>
    </w:p>
    <w:p w14:paraId="1CDF8E5A" w14:textId="77777777" w:rsidR="00451810" w:rsidRDefault="00451810" w:rsidP="00D039ED">
      <w:pPr>
        <w:rPr>
          <w:rFonts w:ascii="Times New Roman" w:hAnsi="Times New Roman" w:cs="Times New Roman"/>
          <w:b/>
          <w:bCs/>
          <w:sz w:val="32"/>
          <w:szCs w:val="32"/>
        </w:rPr>
      </w:pPr>
    </w:p>
    <w:p w14:paraId="0218C062" w14:textId="77777777" w:rsidR="00451810" w:rsidRDefault="00451810" w:rsidP="00D039ED">
      <w:pPr>
        <w:rPr>
          <w:rFonts w:ascii="Times New Roman" w:hAnsi="Times New Roman" w:cs="Times New Roman"/>
          <w:b/>
          <w:bCs/>
          <w:sz w:val="32"/>
          <w:szCs w:val="32"/>
        </w:rPr>
      </w:pPr>
    </w:p>
    <w:p w14:paraId="3A559820" w14:textId="4764D3A8" w:rsidR="00451810" w:rsidRPr="00451810" w:rsidRDefault="00234128" w:rsidP="00D039ED">
      <w:pPr>
        <w:rPr>
          <w:rFonts w:ascii="Times New Roman" w:hAnsi="Times New Roman" w:cs="Times New Roman"/>
          <w:b/>
          <w:bCs/>
          <w:sz w:val="32"/>
          <w:szCs w:val="32"/>
        </w:rPr>
      </w:pPr>
      <w:r w:rsidRPr="00616F3F">
        <w:rPr>
          <w:rFonts w:ascii="Times New Roman" w:hAnsi="Times New Roman" w:cs="Times New Roman"/>
          <w:b/>
          <w:bCs/>
        </w:rPr>
        <w:t>Credit Card Transactions Dataset from Kaggle:</w:t>
      </w:r>
    </w:p>
    <w:p w14:paraId="0827F06E" w14:textId="47C3B723" w:rsidR="00616F3F" w:rsidRDefault="00616F3F" w:rsidP="00D039ED">
      <w:pPr>
        <w:rPr>
          <w:rFonts w:ascii="Times New Roman" w:hAnsi="Times New Roman" w:cs="Times New Roman"/>
          <w:b/>
          <w:bCs/>
        </w:rPr>
      </w:pPr>
      <w:r>
        <w:rPr>
          <w:rFonts w:ascii="Times New Roman" w:hAnsi="Times New Roman" w:cs="Times New Roman"/>
          <w:b/>
          <w:bCs/>
        </w:rPr>
        <w:t xml:space="preserve"> </w:t>
      </w:r>
    </w:p>
    <w:p w14:paraId="74AB8F50" w14:textId="18E10C7C" w:rsidR="00234128" w:rsidRPr="00851C3A" w:rsidRDefault="00000000" w:rsidP="00D039ED">
      <w:pPr>
        <w:rPr>
          <w:rFonts w:ascii="Times New Roman" w:hAnsi="Times New Roman" w:cs="Times New Roman"/>
          <w:b/>
          <w:bCs/>
        </w:rPr>
      </w:pPr>
      <w:hyperlink r:id="rId6" w:history="1">
        <w:r w:rsidR="00451810" w:rsidRPr="0049668B">
          <w:rPr>
            <w:rStyle w:val="Hyperlink"/>
            <w:rFonts w:ascii="Times New Roman" w:hAnsi="Times New Roman" w:cs="Times New Roman"/>
            <w:b/>
            <w:bCs/>
          </w:rPr>
          <w:t>https://www.kaggle.com/datasets/ealtman2019/credit-card-transactions/code?datasetId=1478095</w:t>
        </w:r>
      </w:hyperlink>
    </w:p>
    <w:p w14:paraId="2973BE68" w14:textId="77777777" w:rsidR="00234128" w:rsidRPr="00E9714E" w:rsidRDefault="00234128" w:rsidP="00D039ED">
      <w:pPr>
        <w:rPr>
          <w:rFonts w:ascii="Times New Roman" w:hAnsi="Times New Roman" w:cs="Times New Roman"/>
          <w:b/>
          <w:bCs/>
          <w:sz w:val="28"/>
          <w:szCs w:val="28"/>
        </w:rPr>
      </w:pPr>
    </w:p>
    <w:p w14:paraId="778A7CFC" w14:textId="747BFEED" w:rsidR="00234128" w:rsidRPr="00ED4070" w:rsidRDefault="00234128" w:rsidP="00D039ED">
      <w:pPr>
        <w:rPr>
          <w:rFonts w:ascii="Times New Roman" w:hAnsi="Times New Roman" w:cs="Times New Roman"/>
          <w:b/>
          <w:bCs/>
          <w:sz w:val="28"/>
          <w:szCs w:val="28"/>
          <w:u w:val="single"/>
        </w:rPr>
      </w:pPr>
      <w:r w:rsidRPr="00ED4070">
        <w:rPr>
          <w:rFonts w:ascii="Times New Roman" w:hAnsi="Times New Roman" w:cs="Times New Roman"/>
          <w:b/>
          <w:bCs/>
          <w:sz w:val="28"/>
          <w:szCs w:val="28"/>
          <w:u w:val="single"/>
        </w:rPr>
        <w:t>Information on Dataset:</w:t>
      </w:r>
    </w:p>
    <w:p w14:paraId="1F56C7C1" w14:textId="77777777" w:rsidR="00234128" w:rsidRPr="00E9714E" w:rsidRDefault="00234128" w:rsidP="00234128">
      <w:pPr>
        <w:rPr>
          <w:rFonts w:ascii="Times New Roman" w:hAnsi="Times New Roman" w:cs="Times New Roman"/>
          <w:b/>
          <w:bCs/>
          <w:sz w:val="28"/>
          <w:szCs w:val="28"/>
        </w:rPr>
      </w:pPr>
    </w:p>
    <w:p w14:paraId="2E81BC8E" w14:textId="30207050" w:rsidR="00234128" w:rsidRPr="00A20FE6" w:rsidRDefault="0013097F" w:rsidP="00234128">
      <w:pPr>
        <w:rPr>
          <w:rFonts w:ascii="Times New Roman" w:hAnsi="Times New Roman" w:cs="Times New Roman"/>
        </w:rPr>
      </w:pPr>
      <w:r w:rsidRPr="00A20FE6">
        <w:rPr>
          <w:rFonts w:ascii="Times New Roman" w:hAnsi="Times New Roman" w:cs="Times New Roman"/>
        </w:rPr>
        <w:t xml:space="preserve">The </w:t>
      </w:r>
      <w:r w:rsidR="00234128" w:rsidRPr="00A20FE6">
        <w:rPr>
          <w:rFonts w:ascii="Times New Roman" w:hAnsi="Times New Roman" w:cs="Times New Roman"/>
        </w:rPr>
        <w:t xml:space="preserve">data has more than 20 million transactions generated from a multi-agent virtual world simulation performed by IBM. The data covers 2000 (synthetic) consumers resident in the United States. The data also covers decades of </w:t>
      </w:r>
      <w:r w:rsidR="00A20FE6" w:rsidRPr="00A20FE6">
        <w:rPr>
          <w:rFonts w:ascii="Times New Roman" w:hAnsi="Times New Roman" w:cs="Times New Roman"/>
        </w:rPr>
        <w:t>purchases and</w:t>
      </w:r>
      <w:r w:rsidR="00234128" w:rsidRPr="00A20FE6">
        <w:rPr>
          <w:rFonts w:ascii="Times New Roman" w:hAnsi="Times New Roman" w:cs="Times New Roman"/>
        </w:rPr>
        <w:t xml:space="preserve"> includes multiple cards from many of the consumers.</w:t>
      </w:r>
    </w:p>
    <w:p w14:paraId="73C15213" w14:textId="77777777" w:rsidR="00234128" w:rsidRPr="00E9714E" w:rsidRDefault="00234128" w:rsidP="00234128">
      <w:pPr>
        <w:rPr>
          <w:rFonts w:ascii="Times New Roman" w:hAnsi="Times New Roman" w:cs="Times New Roman"/>
          <w:sz w:val="28"/>
          <w:szCs w:val="28"/>
        </w:rPr>
      </w:pPr>
    </w:p>
    <w:p w14:paraId="1211AEF1" w14:textId="514FEDD1" w:rsidR="00234128" w:rsidRPr="00A20FE6" w:rsidRDefault="00234128" w:rsidP="00234128">
      <w:pPr>
        <w:rPr>
          <w:rFonts w:ascii="Times New Roman" w:hAnsi="Times New Roman" w:cs="Times New Roman"/>
          <w:b/>
          <w:bCs/>
        </w:rPr>
      </w:pPr>
      <w:r w:rsidRPr="00A20FE6">
        <w:rPr>
          <w:rFonts w:ascii="Times New Roman" w:hAnsi="Times New Roman" w:cs="Times New Roman"/>
          <w:b/>
          <w:bCs/>
        </w:rPr>
        <w:t xml:space="preserve">Users Entity contains the following attributes: </w:t>
      </w:r>
    </w:p>
    <w:p w14:paraId="6CE7F732" w14:textId="77777777" w:rsidR="00A20FE6" w:rsidRPr="00E9714E" w:rsidRDefault="00A20FE6" w:rsidP="00234128">
      <w:pPr>
        <w:rPr>
          <w:rFonts w:ascii="Times New Roman" w:hAnsi="Times New Roman" w:cs="Times New Roman"/>
          <w:b/>
          <w:bCs/>
          <w:sz w:val="28"/>
          <w:szCs w:val="28"/>
        </w:rPr>
      </w:pPr>
    </w:p>
    <w:p w14:paraId="75752A7D" w14:textId="1A7B610D" w:rsidR="003235D1" w:rsidRDefault="00234128" w:rsidP="00D66FAD">
      <w:pPr>
        <w:pStyle w:val="ListParagraph"/>
        <w:numPr>
          <w:ilvl w:val="0"/>
          <w:numId w:val="19"/>
        </w:numPr>
        <w:jc w:val="both"/>
        <w:rPr>
          <w:rFonts w:ascii="Times New Roman" w:hAnsi="Times New Roman" w:cs="Times New Roman"/>
        </w:rPr>
      </w:pPr>
      <w:r w:rsidRPr="003235D1">
        <w:rPr>
          <w:rFonts w:ascii="Times New Roman" w:hAnsi="Times New Roman" w:cs="Times New Roman"/>
          <w:b/>
          <w:bCs/>
        </w:rPr>
        <w:t>Person:</w:t>
      </w:r>
      <w:r w:rsidRPr="003235D1">
        <w:rPr>
          <w:rFonts w:ascii="Times New Roman" w:hAnsi="Times New Roman" w:cs="Times New Roman"/>
        </w:rPr>
        <w:t xml:space="preserve"> </w:t>
      </w:r>
      <w:r w:rsidRPr="00641FA7">
        <w:rPr>
          <w:rFonts w:ascii="Times New Roman" w:hAnsi="Times New Roman" w:cs="Times New Roman"/>
          <w:kern w:val="2"/>
          <w:lang w:val="en-IN"/>
          <w14:ligatures w14:val="standardContextual"/>
        </w:rPr>
        <w:t>This column likely contains unique identifiers or names for each individual in the dataset.</w:t>
      </w:r>
    </w:p>
    <w:p w14:paraId="3B7E6E30" w14:textId="77777777" w:rsidR="00495FB0" w:rsidRPr="004E38D6" w:rsidRDefault="00495FB0" w:rsidP="00D66FAD">
      <w:pPr>
        <w:pStyle w:val="ListParagraph"/>
        <w:jc w:val="both"/>
        <w:rPr>
          <w:rFonts w:ascii="Times New Roman" w:hAnsi="Times New Roman" w:cs="Times New Roman"/>
        </w:rPr>
      </w:pPr>
    </w:p>
    <w:p w14:paraId="05B03C6F" w14:textId="577A89F9" w:rsidR="00495FB0" w:rsidRDefault="00234128" w:rsidP="00D66FAD">
      <w:pPr>
        <w:pStyle w:val="ListParagraph"/>
        <w:numPr>
          <w:ilvl w:val="0"/>
          <w:numId w:val="19"/>
        </w:numPr>
        <w:jc w:val="both"/>
        <w:rPr>
          <w:rFonts w:ascii="Times New Roman" w:hAnsi="Times New Roman" w:cs="Times New Roman"/>
        </w:rPr>
      </w:pPr>
      <w:r w:rsidRPr="003235D1">
        <w:rPr>
          <w:rFonts w:ascii="Times New Roman" w:hAnsi="Times New Roman" w:cs="Times New Roman"/>
          <w:b/>
          <w:bCs/>
        </w:rPr>
        <w:t>Current Age:</w:t>
      </w:r>
      <w:r w:rsidRPr="003235D1">
        <w:rPr>
          <w:rFonts w:ascii="Times New Roman" w:hAnsi="Times New Roman" w:cs="Times New Roman"/>
        </w:rPr>
        <w:t xml:space="preserve"> Represents the current age of each person at the time the dataset was created or collected</w:t>
      </w:r>
      <w:r w:rsidR="00495FB0">
        <w:rPr>
          <w:rFonts w:ascii="Times New Roman" w:hAnsi="Times New Roman" w:cs="Times New Roman"/>
        </w:rPr>
        <w:t>.</w:t>
      </w:r>
    </w:p>
    <w:p w14:paraId="4D215A2F" w14:textId="77777777" w:rsidR="00495FB0" w:rsidRPr="00495FB0" w:rsidRDefault="00495FB0" w:rsidP="00D66FAD">
      <w:pPr>
        <w:pStyle w:val="ListParagraph"/>
        <w:jc w:val="both"/>
        <w:rPr>
          <w:rFonts w:ascii="Times New Roman" w:hAnsi="Times New Roman" w:cs="Times New Roman"/>
        </w:rPr>
      </w:pPr>
    </w:p>
    <w:p w14:paraId="26A6BD10" w14:textId="0530C397" w:rsidR="003235D1" w:rsidRDefault="00234128" w:rsidP="00D66FAD">
      <w:pPr>
        <w:pStyle w:val="ListParagraph"/>
        <w:numPr>
          <w:ilvl w:val="0"/>
          <w:numId w:val="19"/>
        </w:numPr>
        <w:jc w:val="both"/>
        <w:rPr>
          <w:rFonts w:ascii="Times New Roman" w:hAnsi="Times New Roman" w:cs="Times New Roman"/>
        </w:rPr>
      </w:pPr>
      <w:r w:rsidRPr="003235D1">
        <w:rPr>
          <w:rFonts w:ascii="Times New Roman" w:hAnsi="Times New Roman" w:cs="Times New Roman"/>
          <w:b/>
          <w:bCs/>
        </w:rPr>
        <w:t>Retirement Age:</w:t>
      </w:r>
      <w:r w:rsidRPr="003235D1">
        <w:rPr>
          <w:rFonts w:ascii="Times New Roman" w:hAnsi="Times New Roman" w:cs="Times New Roman"/>
        </w:rPr>
        <w:t xml:space="preserve"> Indicates the expected or planned retirement age for each person.</w:t>
      </w:r>
    </w:p>
    <w:p w14:paraId="48B75558" w14:textId="77777777" w:rsidR="00495FB0" w:rsidRPr="004E38D6" w:rsidRDefault="00495FB0" w:rsidP="00D66FAD">
      <w:pPr>
        <w:pStyle w:val="ListParagraph"/>
        <w:jc w:val="both"/>
        <w:rPr>
          <w:rFonts w:ascii="Times New Roman" w:hAnsi="Times New Roman" w:cs="Times New Roman"/>
        </w:rPr>
      </w:pPr>
    </w:p>
    <w:p w14:paraId="680B1E45" w14:textId="486D25A7" w:rsidR="00234128" w:rsidRDefault="00234128" w:rsidP="00D66FAD">
      <w:pPr>
        <w:pStyle w:val="ListParagraph"/>
        <w:numPr>
          <w:ilvl w:val="0"/>
          <w:numId w:val="19"/>
        </w:numPr>
        <w:jc w:val="both"/>
        <w:rPr>
          <w:rFonts w:ascii="Times New Roman" w:hAnsi="Times New Roman" w:cs="Times New Roman"/>
        </w:rPr>
      </w:pPr>
      <w:r w:rsidRPr="003235D1">
        <w:rPr>
          <w:rFonts w:ascii="Times New Roman" w:hAnsi="Times New Roman" w:cs="Times New Roman"/>
          <w:b/>
          <w:bCs/>
        </w:rPr>
        <w:t>Birth Year:</w:t>
      </w:r>
      <w:r w:rsidRPr="003235D1">
        <w:rPr>
          <w:rFonts w:ascii="Times New Roman" w:hAnsi="Times New Roman" w:cs="Times New Roman"/>
        </w:rPr>
        <w:t xml:space="preserve"> The year in which each person was born.</w:t>
      </w:r>
    </w:p>
    <w:p w14:paraId="334BB10A" w14:textId="77777777" w:rsidR="00495FB0" w:rsidRPr="003235D1" w:rsidRDefault="00495FB0" w:rsidP="00D66FAD">
      <w:pPr>
        <w:pStyle w:val="ListParagraph"/>
        <w:jc w:val="both"/>
        <w:rPr>
          <w:rFonts w:ascii="Times New Roman" w:hAnsi="Times New Roman" w:cs="Times New Roman"/>
        </w:rPr>
      </w:pPr>
    </w:p>
    <w:p w14:paraId="0D952D2A" w14:textId="295F3007" w:rsidR="00234128" w:rsidRDefault="00234128" w:rsidP="00D66FAD">
      <w:pPr>
        <w:pStyle w:val="ListParagraph"/>
        <w:numPr>
          <w:ilvl w:val="0"/>
          <w:numId w:val="19"/>
        </w:numPr>
        <w:jc w:val="both"/>
        <w:rPr>
          <w:rFonts w:ascii="Times New Roman" w:hAnsi="Times New Roman" w:cs="Times New Roman"/>
        </w:rPr>
      </w:pPr>
      <w:r w:rsidRPr="004E38D6">
        <w:rPr>
          <w:rFonts w:ascii="Times New Roman" w:hAnsi="Times New Roman" w:cs="Times New Roman"/>
          <w:b/>
          <w:bCs/>
        </w:rPr>
        <w:t>Birth Month:</w:t>
      </w:r>
      <w:r w:rsidRPr="003235D1">
        <w:rPr>
          <w:rFonts w:ascii="Times New Roman" w:hAnsi="Times New Roman" w:cs="Times New Roman"/>
        </w:rPr>
        <w:t xml:space="preserve"> The month in which each person was born.</w:t>
      </w:r>
    </w:p>
    <w:p w14:paraId="2622F551" w14:textId="77777777" w:rsidR="00495FB0" w:rsidRPr="003235D1" w:rsidRDefault="00495FB0" w:rsidP="00D66FAD">
      <w:pPr>
        <w:pStyle w:val="ListParagraph"/>
        <w:jc w:val="both"/>
        <w:rPr>
          <w:rFonts w:ascii="Times New Roman" w:hAnsi="Times New Roman" w:cs="Times New Roman"/>
        </w:rPr>
      </w:pPr>
    </w:p>
    <w:p w14:paraId="2EF24D8B" w14:textId="6BAC8061" w:rsidR="00234128" w:rsidRDefault="00234128" w:rsidP="00D66FAD">
      <w:pPr>
        <w:pStyle w:val="ListParagraph"/>
        <w:numPr>
          <w:ilvl w:val="0"/>
          <w:numId w:val="19"/>
        </w:numPr>
        <w:jc w:val="both"/>
        <w:rPr>
          <w:rFonts w:ascii="Times New Roman" w:hAnsi="Times New Roman" w:cs="Times New Roman"/>
        </w:rPr>
      </w:pPr>
      <w:r w:rsidRPr="00072045">
        <w:rPr>
          <w:rFonts w:ascii="Times New Roman" w:hAnsi="Times New Roman" w:cs="Times New Roman"/>
          <w:b/>
          <w:bCs/>
        </w:rPr>
        <w:t>Gender:</w:t>
      </w:r>
      <w:r w:rsidRPr="003235D1">
        <w:rPr>
          <w:rFonts w:ascii="Times New Roman" w:hAnsi="Times New Roman" w:cs="Times New Roman"/>
        </w:rPr>
        <w:t xml:space="preserve"> Specifies the gender of each person, such as "Male," "Female," or other gender categories.</w:t>
      </w:r>
    </w:p>
    <w:p w14:paraId="120A2A0E" w14:textId="77777777" w:rsidR="00495FB0" w:rsidRPr="003235D1" w:rsidRDefault="00495FB0" w:rsidP="00D66FAD">
      <w:pPr>
        <w:pStyle w:val="ListParagraph"/>
        <w:jc w:val="both"/>
        <w:rPr>
          <w:rFonts w:ascii="Times New Roman" w:hAnsi="Times New Roman" w:cs="Times New Roman"/>
        </w:rPr>
      </w:pPr>
    </w:p>
    <w:p w14:paraId="2095AA8F" w14:textId="6AA51C6D" w:rsidR="00234128" w:rsidRDefault="00234128" w:rsidP="00D66FAD">
      <w:pPr>
        <w:pStyle w:val="ListParagraph"/>
        <w:numPr>
          <w:ilvl w:val="0"/>
          <w:numId w:val="19"/>
        </w:numPr>
        <w:jc w:val="both"/>
        <w:rPr>
          <w:rFonts w:ascii="Times New Roman" w:hAnsi="Times New Roman" w:cs="Times New Roman"/>
        </w:rPr>
      </w:pPr>
      <w:r w:rsidRPr="00072045">
        <w:rPr>
          <w:rFonts w:ascii="Times New Roman" w:hAnsi="Times New Roman" w:cs="Times New Roman"/>
          <w:b/>
          <w:bCs/>
        </w:rPr>
        <w:t>Address:</w:t>
      </w:r>
      <w:r w:rsidRPr="003235D1">
        <w:rPr>
          <w:rFonts w:ascii="Times New Roman" w:hAnsi="Times New Roman" w:cs="Times New Roman"/>
        </w:rPr>
        <w:t xml:space="preserve"> Contains the street address of each person.</w:t>
      </w:r>
    </w:p>
    <w:p w14:paraId="145BA5F5" w14:textId="77777777" w:rsidR="00495FB0" w:rsidRPr="003235D1" w:rsidRDefault="00495FB0" w:rsidP="00D66FAD">
      <w:pPr>
        <w:pStyle w:val="ListParagraph"/>
        <w:jc w:val="both"/>
        <w:rPr>
          <w:rFonts w:ascii="Times New Roman" w:hAnsi="Times New Roman" w:cs="Times New Roman"/>
        </w:rPr>
      </w:pPr>
    </w:p>
    <w:p w14:paraId="28BCFA5B" w14:textId="51762D09" w:rsidR="00234128" w:rsidRDefault="00234128" w:rsidP="00D66FAD">
      <w:pPr>
        <w:pStyle w:val="ListParagraph"/>
        <w:numPr>
          <w:ilvl w:val="0"/>
          <w:numId w:val="19"/>
        </w:numPr>
        <w:jc w:val="both"/>
        <w:rPr>
          <w:rFonts w:ascii="Times New Roman" w:hAnsi="Times New Roman" w:cs="Times New Roman"/>
        </w:rPr>
      </w:pPr>
      <w:r w:rsidRPr="00072045">
        <w:rPr>
          <w:rFonts w:ascii="Times New Roman" w:hAnsi="Times New Roman" w:cs="Times New Roman"/>
          <w:b/>
          <w:bCs/>
        </w:rPr>
        <w:t>Apartment:</w:t>
      </w:r>
      <w:r w:rsidRPr="003235D1">
        <w:rPr>
          <w:rFonts w:ascii="Times New Roman" w:hAnsi="Times New Roman" w:cs="Times New Roman"/>
        </w:rPr>
        <w:t xml:space="preserve"> If applicable, this column might specify apartment or unit numbers associated with the address.</w:t>
      </w:r>
    </w:p>
    <w:p w14:paraId="5D3998FA" w14:textId="77777777" w:rsidR="00495FB0" w:rsidRPr="003235D1" w:rsidRDefault="00495FB0" w:rsidP="00D66FAD">
      <w:pPr>
        <w:pStyle w:val="ListParagraph"/>
        <w:jc w:val="both"/>
        <w:rPr>
          <w:rFonts w:ascii="Times New Roman" w:hAnsi="Times New Roman" w:cs="Times New Roman"/>
        </w:rPr>
      </w:pPr>
    </w:p>
    <w:p w14:paraId="74DD36B1" w14:textId="55772131" w:rsidR="00234128" w:rsidRDefault="00234128" w:rsidP="00D66FAD">
      <w:pPr>
        <w:pStyle w:val="ListParagraph"/>
        <w:numPr>
          <w:ilvl w:val="0"/>
          <w:numId w:val="19"/>
        </w:numPr>
        <w:jc w:val="both"/>
        <w:rPr>
          <w:rFonts w:ascii="Times New Roman" w:hAnsi="Times New Roman" w:cs="Times New Roman"/>
        </w:rPr>
      </w:pPr>
      <w:r w:rsidRPr="00072045">
        <w:rPr>
          <w:rFonts w:ascii="Times New Roman" w:hAnsi="Times New Roman" w:cs="Times New Roman"/>
          <w:b/>
          <w:bCs/>
        </w:rPr>
        <w:t>City:</w:t>
      </w:r>
      <w:r w:rsidRPr="003235D1">
        <w:rPr>
          <w:rFonts w:ascii="Times New Roman" w:hAnsi="Times New Roman" w:cs="Times New Roman"/>
        </w:rPr>
        <w:t xml:space="preserve"> The city in which each person resides.</w:t>
      </w:r>
    </w:p>
    <w:p w14:paraId="750ECA58" w14:textId="77777777" w:rsidR="00495FB0" w:rsidRPr="003235D1" w:rsidRDefault="00495FB0" w:rsidP="00D66FAD">
      <w:pPr>
        <w:pStyle w:val="ListParagraph"/>
        <w:jc w:val="both"/>
        <w:rPr>
          <w:rFonts w:ascii="Times New Roman" w:hAnsi="Times New Roman" w:cs="Times New Roman"/>
        </w:rPr>
      </w:pPr>
    </w:p>
    <w:p w14:paraId="658828FF" w14:textId="10D82BC2" w:rsidR="00234128" w:rsidRDefault="00072045" w:rsidP="00D66FAD">
      <w:pPr>
        <w:pStyle w:val="ListParagraph"/>
        <w:numPr>
          <w:ilvl w:val="0"/>
          <w:numId w:val="19"/>
        </w:numPr>
        <w:jc w:val="both"/>
        <w:rPr>
          <w:rFonts w:ascii="Times New Roman" w:hAnsi="Times New Roman" w:cs="Times New Roman"/>
        </w:rPr>
      </w:pPr>
      <w:r>
        <w:rPr>
          <w:rFonts w:ascii="Times New Roman" w:hAnsi="Times New Roman" w:cs="Times New Roman"/>
        </w:rPr>
        <w:t xml:space="preserve"> </w:t>
      </w:r>
      <w:r w:rsidR="00234128" w:rsidRPr="00072045">
        <w:rPr>
          <w:rFonts w:ascii="Times New Roman" w:hAnsi="Times New Roman" w:cs="Times New Roman"/>
          <w:b/>
          <w:bCs/>
        </w:rPr>
        <w:t>State:</w:t>
      </w:r>
      <w:r w:rsidR="00234128" w:rsidRPr="003235D1">
        <w:rPr>
          <w:rFonts w:ascii="Times New Roman" w:hAnsi="Times New Roman" w:cs="Times New Roman"/>
        </w:rPr>
        <w:t xml:space="preserve"> The state or region within the country where each person lives.</w:t>
      </w:r>
    </w:p>
    <w:p w14:paraId="14C41BC4" w14:textId="77777777" w:rsidR="00495FB0" w:rsidRPr="003235D1" w:rsidRDefault="00495FB0" w:rsidP="00D66FAD">
      <w:pPr>
        <w:pStyle w:val="ListParagraph"/>
        <w:jc w:val="both"/>
        <w:rPr>
          <w:rFonts w:ascii="Times New Roman" w:hAnsi="Times New Roman" w:cs="Times New Roman"/>
        </w:rPr>
      </w:pPr>
    </w:p>
    <w:p w14:paraId="5A96E2D6" w14:textId="5B18FFB1" w:rsidR="00072045" w:rsidRDefault="00072045" w:rsidP="00D66FAD">
      <w:pPr>
        <w:pStyle w:val="ListParagraph"/>
        <w:numPr>
          <w:ilvl w:val="0"/>
          <w:numId w:val="19"/>
        </w:numPr>
        <w:jc w:val="both"/>
        <w:rPr>
          <w:rFonts w:ascii="Times New Roman" w:hAnsi="Times New Roman" w:cs="Times New Roman"/>
        </w:rPr>
      </w:pPr>
      <w:r>
        <w:rPr>
          <w:rFonts w:ascii="Times New Roman" w:hAnsi="Times New Roman" w:cs="Times New Roman"/>
        </w:rPr>
        <w:t xml:space="preserve"> </w:t>
      </w:r>
      <w:r w:rsidR="00C2567C" w:rsidRPr="00072045">
        <w:rPr>
          <w:rFonts w:ascii="Times New Roman" w:hAnsi="Times New Roman" w:cs="Times New Roman"/>
          <w:b/>
          <w:bCs/>
        </w:rPr>
        <w:t>Zip code</w:t>
      </w:r>
      <w:r w:rsidR="00234128" w:rsidRPr="00072045">
        <w:rPr>
          <w:rFonts w:ascii="Times New Roman" w:hAnsi="Times New Roman" w:cs="Times New Roman"/>
          <w:b/>
          <w:bCs/>
        </w:rPr>
        <w:t>:</w:t>
      </w:r>
      <w:r w:rsidR="00234128" w:rsidRPr="003235D1">
        <w:rPr>
          <w:rFonts w:ascii="Times New Roman" w:hAnsi="Times New Roman" w:cs="Times New Roman"/>
        </w:rPr>
        <w:t xml:space="preserve"> The postal code or ZIP code of the person's address, which can provide information about their location.</w:t>
      </w:r>
    </w:p>
    <w:p w14:paraId="11AB787B" w14:textId="77777777" w:rsidR="00495FB0" w:rsidRDefault="00495FB0" w:rsidP="00D66FAD">
      <w:pPr>
        <w:pStyle w:val="ListParagraph"/>
        <w:jc w:val="both"/>
        <w:rPr>
          <w:rFonts w:ascii="Times New Roman" w:hAnsi="Times New Roman" w:cs="Times New Roman"/>
        </w:rPr>
      </w:pPr>
    </w:p>
    <w:p w14:paraId="2A6F2479" w14:textId="69891936" w:rsidR="00234128" w:rsidRDefault="00072045" w:rsidP="00D66FAD">
      <w:pPr>
        <w:pStyle w:val="ListParagraph"/>
        <w:numPr>
          <w:ilvl w:val="0"/>
          <w:numId w:val="19"/>
        </w:numPr>
        <w:jc w:val="both"/>
        <w:rPr>
          <w:rFonts w:ascii="Times New Roman" w:hAnsi="Times New Roman" w:cs="Times New Roman"/>
        </w:rPr>
      </w:pPr>
      <w:r>
        <w:rPr>
          <w:rFonts w:ascii="Times New Roman" w:hAnsi="Times New Roman" w:cs="Times New Roman"/>
          <w:b/>
          <w:bCs/>
        </w:rPr>
        <w:t xml:space="preserve"> </w:t>
      </w:r>
      <w:r w:rsidR="00234128" w:rsidRPr="00072045">
        <w:rPr>
          <w:rFonts w:ascii="Times New Roman" w:hAnsi="Times New Roman" w:cs="Times New Roman"/>
          <w:b/>
          <w:bCs/>
        </w:rPr>
        <w:t>Latitude:</w:t>
      </w:r>
      <w:r w:rsidR="00234128" w:rsidRPr="00072045">
        <w:rPr>
          <w:rFonts w:ascii="Times New Roman" w:hAnsi="Times New Roman" w:cs="Times New Roman"/>
        </w:rPr>
        <w:t xml:space="preserve"> The latitude coordinates of the person's address, which can be used for mapping and geographical analysis.</w:t>
      </w:r>
    </w:p>
    <w:p w14:paraId="79DDCD3B" w14:textId="77777777" w:rsidR="00495FB0" w:rsidRPr="00072045" w:rsidRDefault="00495FB0" w:rsidP="00D66FAD">
      <w:pPr>
        <w:pStyle w:val="ListParagraph"/>
        <w:jc w:val="both"/>
        <w:rPr>
          <w:rFonts w:ascii="Times New Roman" w:hAnsi="Times New Roman" w:cs="Times New Roman"/>
        </w:rPr>
      </w:pPr>
    </w:p>
    <w:p w14:paraId="04D6F02E" w14:textId="282D3B05" w:rsidR="00234128" w:rsidRDefault="00072045" w:rsidP="00D66FAD">
      <w:pPr>
        <w:pStyle w:val="ListParagraph"/>
        <w:numPr>
          <w:ilvl w:val="0"/>
          <w:numId w:val="19"/>
        </w:numPr>
        <w:jc w:val="both"/>
        <w:rPr>
          <w:rFonts w:ascii="Times New Roman" w:hAnsi="Times New Roman" w:cs="Times New Roman"/>
        </w:rPr>
      </w:pPr>
      <w:r>
        <w:rPr>
          <w:rFonts w:ascii="Times New Roman" w:hAnsi="Times New Roman" w:cs="Times New Roman"/>
        </w:rPr>
        <w:t xml:space="preserve"> </w:t>
      </w:r>
      <w:r w:rsidR="00234128" w:rsidRPr="00072045">
        <w:rPr>
          <w:rFonts w:ascii="Times New Roman" w:hAnsi="Times New Roman" w:cs="Times New Roman"/>
          <w:b/>
          <w:bCs/>
        </w:rPr>
        <w:t>Longitude:</w:t>
      </w:r>
      <w:r w:rsidR="00234128" w:rsidRPr="003235D1">
        <w:rPr>
          <w:rFonts w:ascii="Times New Roman" w:hAnsi="Times New Roman" w:cs="Times New Roman"/>
        </w:rPr>
        <w:t xml:space="preserve"> The longitude coordinates of the person's address, used for geographical analysis and mapping.</w:t>
      </w:r>
    </w:p>
    <w:p w14:paraId="6CEF8B5B" w14:textId="77777777" w:rsidR="00495FB0" w:rsidRPr="003235D1" w:rsidRDefault="00495FB0" w:rsidP="00D66FAD">
      <w:pPr>
        <w:pStyle w:val="ListParagraph"/>
        <w:jc w:val="both"/>
        <w:rPr>
          <w:rFonts w:ascii="Times New Roman" w:hAnsi="Times New Roman" w:cs="Times New Roman"/>
        </w:rPr>
      </w:pPr>
    </w:p>
    <w:p w14:paraId="44C8CD5B" w14:textId="25B61A03" w:rsidR="00234128" w:rsidRDefault="00072045" w:rsidP="00D66FAD">
      <w:pPr>
        <w:pStyle w:val="ListParagraph"/>
        <w:numPr>
          <w:ilvl w:val="0"/>
          <w:numId w:val="19"/>
        </w:numPr>
        <w:jc w:val="both"/>
        <w:rPr>
          <w:rFonts w:ascii="Times New Roman" w:hAnsi="Times New Roman" w:cs="Times New Roman"/>
        </w:rPr>
      </w:pPr>
      <w:r>
        <w:rPr>
          <w:rFonts w:ascii="Times New Roman" w:hAnsi="Times New Roman" w:cs="Times New Roman"/>
        </w:rPr>
        <w:t xml:space="preserve"> </w:t>
      </w:r>
      <w:r w:rsidR="00234128" w:rsidRPr="00072045">
        <w:rPr>
          <w:rFonts w:ascii="Times New Roman" w:hAnsi="Times New Roman" w:cs="Times New Roman"/>
          <w:b/>
          <w:bCs/>
        </w:rPr>
        <w:t xml:space="preserve">Per Capita Income - </w:t>
      </w:r>
      <w:r w:rsidRPr="00072045">
        <w:rPr>
          <w:rFonts w:ascii="Times New Roman" w:hAnsi="Times New Roman" w:cs="Times New Roman"/>
          <w:b/>
          <w:bCs/>
        </w:rPr>
        <w:t>Zip code</w:t>
      </w:r>
      <w:r w:rsidR="00234128" w:rsidRPr="00072045">
        <w:rPr>
          <w:rFonts w:ascii="Times New Roman" w:hAnsi="Times New Roman" w:cs="Times New Roman"/>
          <w:b/>
          <w:bCs/>
        </w:rPr>
        <w:t>:</w:t>
      </w:r>
      <w:r w:rsidR="00234128" w:rsidRPr="003235D1">
        <w:rPr>
          <w:rFonts w:ascii="Times New Roman" w:hAnsi="Times New Roman" w:cs="Times New Roman"/>
        </w:rPr>
        <w:t xml:space="preserve"> This likely represents the average income per person in the ZIP code area where the person lives.</w:t>
      </w:r>
    </w:p>
    <w:p w14:paraId="212E4AFC" w14:textId="77777777" w:rsidR="00495FB0" w:rsidRPr="003235D1" w:rsidRDefault="00495FB0" w:rsidP="00D66FAD">
      <w:pPr>
        <w:pStyle w:val="ListParagraph"/>
        <w:jc w:val="both"/>
        <w:rPr>
          <w:rFonts w:ascii="Times New Roman" w:hAnsi="Times New Roman" w:cs="Times New Roman"/>
        </w:rPr>
      </w:pPr>
    </w:p>
    <w:p w14:paraId="667B022F" w14:textId="786C5C7A" w:rsidR="00234128" w:rsidRDefault="00072045" w:rsidP="00D66FAD">
      <w:pPr>
        <w:pStyle w:val="ListParagraph"/>
        <w:numPr>
          <w:ilvl w:val="0"/>
          <w:numId w:val="19"/>
        </w:numPr>
        <w:jc w:val="both"/>
        <w:rPr>
          <w:rFonts w:ascii="Times New Roman" w:hAnsi="Times New Roman" w:cs="Times New Roman"/>
        </w:rPr>
      </w:pPr>
      <w:r>
        <w:rPr>
          <w:rFonts w:ascii="Times New Roman" w:hAnsi="Times New Roman" w:cs="Times New Roman"/>
        </w:rPr>
        <w:t xml:space="preserve"> </w:t>
      </w:r>
      <w:r w:rsidR="00234128" w:rsidRPr="00072045">
        <w:rPr>
          <w:rFonts w:ascii="Times New Roman" w:hAnsi="Times New Roman" w:cs="Times New Roman"/>
          <w:b/>
          <w:bCs/>
        </w:rPr>
        <w:t>Yearly Income - Person:</w:t>
      </w:r>
      <w:r w:rsidR="00234128" w:rsidRPr="003235D1">
        <w:rPr>
          <w:rFonts w:ascii="Times New Roman" w:hAnsi="Times New Roman" w:cs="Times New Roman"/>
        </w:rPr>
        <w:t xml:space="preserve"> The annual income of each person, which may be associated with their employment or other sources of income.</w:t>
      </w:r>
    </w:p>
    <w:p w14:paraId="156883F9" w14:textId="77777777" w:rsidR="00495FB0" w:rsidRPr="003235D1" w:rsidRDefault="00495FB0" w:rsidP="00D66FAD">
      <w:pPr>
        <w:pStyle w:val="ListParagraph"/>
        <w:jc w:val="both"/>
        <w:rPr>
          <w:rFonts w:ascii="Times New Roman" w:hAnsi="Times New Roman" w:cs="Times New Roman"/>
        </w:rPr>
      </w:pPr>
    </w:p>
    <w:p w14:paraId="180FB505" w14:textId="30E76C88" w:rsidR="00234128" w:rsidRDefault="00072045" w:rsidP="00D66FAD">
      <w:pPr>
        <w:pStyle w:val="ListParagraph"/>
        <w:numPr>
          <w:ilvl w:val="0"/>
          <w:numId w:val="19"/>
        </w:numPr>
        <w:jc w:val="both"/>
        <w:rPr>
          <w:rFonts w:ascii="Times New Roman" w:hAnsi="Times New Roman" w:cs="Times New Roman"/>
        </w:rPr>
      </w:pPr>
      <w:r>
        <w:rPr>
          <w:rFonts w:ascii="Times New Roman" w:hAnsi="Times New Roman" w:cs="Times New Roman"/>
        </w:rPr>
        <w:t xml:space="preserve"> </w:t>
      </w:r>
      <w:r w:rsidR="00234128" w:rsidRPr="00072045">
        <w:rPr>
          <w:rFonts w:ascii="Times New Roman" w:hAnsi="Times New Roman" w:cs="Times New Roman"/>
          <w:b/>
          <w:bCs/>
        </w:rPr>
        <w:t>Total Debt:</w:t>
      </w:r>
      <w:r w:rsidR="00234128" w:rsidRPr="003235D1">
        <w:rPr>
          <w:rFonts w:ascii="Times New Roman" w:hAnsi="Times New Roman" w:cs="Times New Roman"/>
        </w:rPr>
        <w:t xml:space="preserve"> The total amount of debt (financial obligations) that each person has, which can include loans, mortgages, credit card debt, and more.</w:t>
      </w:r>
    </w:p>
    <w:p w14:paraId="0E44F231" w14:textId="77777777" w:rsidR="00495FB0" w:rsidRPr="003235D1" w:rsidRDefault="00495FB0" w:rsidP="00D66FAD">
      <w:pPr>
        <w:pStyle w:val="ListParagraph"/>
        <w:jc w:val="both"/>
        <w:rPr>
          <w:rFonts w:ascii="Times New Roman" w:hAnsi="Times New Roman" w:cs="Times New Roman"/>
        </w:rPr>
      </w:pPr>
    </w:p>
    <w:p w14:paraId="2DA04288" w14:textId="1AE6F7F1" w:rsidR="00234128" w:rsidRDefault="00072045" w:rsidP="00D66FAD">
      <w:pPr>
        <w:pStyle w:val="ListParagraph"/>
        <w:numPr>
          <w:ilvl w:val="0"/>
          <w:numId w:val="19"/>
        </w:numPr>
        <w:jc w:val="both"/>
        <w:rPr>
          <w:rFonts w:ascii="Times New Roman" w:hAnsi="Times New Roman" w:cs="Times New Roman"/>
        </w:rPr>
      </w:pPr>
      <w:r>
        <w:rPr>
          <w:rFonts w:ascii="Times New Roman" w:hAnsi="Times New Roman" w:cs="Times New Roman"/>
        </w:rPr>
        <w:t xml:space="preserve"> </w:t>
      </w:r>
      <w:r w:rsidR="00234128" w:rsidRPr="00072045">
        <w:rPr>
          <w:rFonts w:ascii="Times New Roman" w:hAnsi="Times New Roman" w:cs="Times New Roman"/>
          <w:b/>
          <w:bCs/>
        </w:rPr>
        <w:t>FICO Score:</w:t>
      </w:r>
      <w:r w:rsidR="00234128" w:rsidRPr="003235D1">
        <w:rPr>
          <w:rFonts w:ascii="Times New Roman" w:hAnsi="Times New Roman" w:cs="Times New Roman"/>
        </w:rPr>
        <w:t xml:space="preserve"> A credit score used to assess an individual's creditworthiness. It helps determine the likelihood of a person repaying their debts</w:t>
      </w:r>
      <w:r w:rsidR="00495FB0">
        <w:rPr>
          <w:rFonts w:ascii="Times New Roman" w:hAnsi="Times New Roman" w:cs="Times New Roman"/>
        </w:rPr>
        <w:t>.</w:t>
      </w:r>
    </w:p>
    <w:p w14:paraId="28884E73" w14:textId="77777777" w:rsidR="00495FB0" w:rsidRPr="003235D1" w:rsidRDefault="00495FB0" w:rsidP="00D66FAD">
      <w:pPr>
        <w:pStyle w:val="ListParagraph"/>
        <w:jc w:val="both"/>
        <w:rPr>
          <w:rFonts w:ascii="Times New Roman" w:hAnsi="Times New Roman" w:cs="Times New Roman"/>
        </w:rPr>
      </w:pPr>
    </w:p>
    <w:p w14:paraId="63C2A8B6" w14:textId="266B782E" w:rsidR="00234128" w:rsidRDefault="00072045" w:rsidP="00D66FAD">
      <w:pPr>
        <w:pStyle w:val="ListParagraph"/>
        <w:numPr>
          <w:ilvl w:val="0"/>
          <w:numId w:val="19"/>
        </w:numPr>
        <w:jc w:val="both"/>
        <w:rPr>
          <w:rFonts w:ascii="Times New Roman" w:hAnsi="Times New Roman" w:cs="Times New Roman"/>
        </w:rPr>
      </w:pPr>
      <w:r>
        <w:rPr>
          <w:rFonts w:ascii="Times New Roman" w:hAnsi="Times New Roman" w:cs="Times New Roman"/>
        </w:rPr>
        <w:t xml:space="preserve"> </w:t>
      </w:r>
      <w:r w:rsidR="00234128" w:rsidRPr="00072045">
        <w:rPr>
          <w:rFonts w:ascii="Times New Roman" w:hAnsi="Times New Roman" w:cs="Times New Roman"/>
          <w:b/>
          <w:bCs/>
        </w:rPr>
        <w:t>Num Credit Cards:</w:t>
      </w:r>
      <w:r w:rsidR="00234128" w:rsidRPr="003235D1">
        <w:rPr>
          <w:rFonts w:ascii="Times New Roman" w:hAnsi="Times New Roman" w:cs="Times New Roman"/>
        </w:rPr>
        <w:t xml:space="preserve"> The number of credit cards or credit lines that each person possesses.</w:t>
      </w:r>
    </w:p>
    <w:p w14:paraId="20C6768F" w14:textId="77777777" w:rsidR="00641FA7" w:rsidRPr="00641FA7" w:rsidRDefault="00641FA7" w:rsidP="00641FA7">
      <w:pPr>
        <w:pStyle w:val="ListParagraph"/>
        <w:rPr>
          <w:rFonts w:ascii="Times New Roman" w:hAnsi="Times New Roman" w:cs="Times New Roman"/>
        </w:rPr>
      </w:pPr>
    </w:p>
    <w:p w14:paraId="67396AE3" w14:textId="77777777" w:rsidR="00641FA7" w:rsidRPr="00641FA7" w:rsidRDefault="00641FA7" w:rsidP="00641FA7">
      <w:pPr>
        <w:pStyle w:val="ListParagraph"/>
        <w:rPr>
          <w:rFonts w:ascii="Times New Roman" w:hAnsi="Times New Roman" w:cs="Times New Roman"/>
        </w:rPr>
      </w:pPr>
    </w:p>
    <w:p w14:paraId="0E97875C" w14:textId="66308AE5" w:rsidR="00234128" w:rsidRPr="00DE357A" w:rsidRDefault="00234128" w:rsidP="00234128">
      <w:pPr>
        <w:rPr>
          <w:rFonts w:ascii="Times New Roman" w:hAnsi="Times New Roman" w:cs="Times New Roman"/>
          <w:b/>
          <w:bCs/>
        </w:rPr>
      </w:pPr>
      <w:r w:rsidRPr="00DE357A">
        <w:rPr>
          <w:rFonts w:ascii="Times New Roman" w:hAnsi="Times New Roman" w:cs="Times New Roman"/>
          <w:b/>
          <w:bCs/>
        </w:rPr>
        <w:t>Cards Entity contains these attributes:</w:t>
      </w:r>
    </w:p>
    <w:p w14:paraId="7BCF39B2" w14:textId="77777777" w:rsidR="00C0479F" w:rsidRPr="00E9714E" w:rsidRDefault="00C0479F" w:rsidP="00234128">
      <w:pPr>
        <w:rPr>
          <w:rFonts w:ascii="Times New Roman" w:hAnsi="Times New Roman" w:cs="Times New Roman"/>
          <w:b/>
          <w:bCs/>
          <w:sz w:val="28"/>
          <w:szCs w:val="28"/>
        </w:rPr>
      </w:pPr>
    </w:p>
    <w:p w14:paraId="20B94735" w14:textId="445B732F" w:rsidR="00234128" w:rsidRPr="008C165D" w:rsidRDefault="00234128" w:rsidP="00D66FAD">
      <w:pPr>
        <w:pStyle w:val="ListParagraph"/>
        <w:numPr>
          <w:ilvl w:val="0"/>
          <w:numId w:val="24"/>
        </w:numPr>
        <w:jc w:val="both"/>
        <w:rPr>
          <w:rFonts w:ascii="Times New Roman" w:hAnsi="Times New Roman" w:cs="Times New Roman"/>
        </w:rPr>
      </w:pPr>
      <w:r w:rsidRPr="008C165D">
        <w:rPr>
          <w:rFonts w:ascii="Times New Roman" w:hAnsi="Times New Roman" w:cs="Times New Roman"/>
          <w:b/>
          <w:bCs/>
        </w:rPr>
        <w:t>User:</w:t>
      </w:r>
      <w:r w:rsidRPr="008C165D">
        <w:rPr>
          <w:rFonts w:ascii="Times New Roman" w:hAnsi="Times New Roman" w:cs="Times New Roman"/>
        </w:rPr>
        <w:t xml:space="preserve"> This column likely contains unique identifiers or names for the users to whom the cards are associated. Each user may have one or more cards.</w:t>
      </w:r>
    </w:p>
    <w:p w14:paraId="7EED6EFA" w14:textId="77777777" w:rsidR="00234128" w:rsidRPr="00DE357A" w:rsidRDefault="00234128" w:rsidP="00D66FAD">
      <w:pPr>
        <w:jc w:val="both"/>
        <w:rPr>
          <w:rFonts w:ascii="Times New Roman" w:hAnsi="Times New Roman" w:cs="Times New Roman"/>
        </w:rPr>
      </w:pPr>
    </w:p>
    <w:p w14:paraId="75C76BE5" w14:textId="35A21E54" w:rsidR="00234128" w:rsidRPr="008C165D" w:rsidRDefault="008C165D" w:rsidP="00D66FAD">
      <w:pPr>
        <w:pStyle w:val="ListParagraph"/>
        <w:numPr>
          <w:ilvl w:val="0"/>
          <w:numId w:val="24"/>
        </w:numPr>
        <w:jc w:val="both"/>
        <w:rPr>
          <w:rFonts w:ascii="Times New Roman" w:hAnsi="Times New Roman" w:cs="Times New Roman"/>
        </w:rPr>
      </w:pPr>
      <w:r>
        <w:rPr>
          <w:rFonts w:ascii="Times New Roman" w:hAnsi="Times New Roman" w:cs="Times New Roman"/>
          <w:b/>
          <w:bCs/>
        </w:rPr>
        <w:t>Card Index</w:t>
      </w:r>
      <w:r w:rsidR="00234128" w:rsidRPr="008C165D">
        <w:rPr>
          <w:rFonts w:ascii="Times New Roman" w:hAnsi="Times New Roman" w:cs="Times New Roman"/>
          <w:b/>
          <w:bCs/>
        </w:rPr>
        <w:t>:</w:t>
      </w:r>
      <w:r w:rsidR="00234128" w:rsidRPr="008C165D">
        <w:rPr>
          <w:rFonts w:ascii="Times New Roman" w:hAnsi="Times New Roman" w:cs="Times New Roman"/>
        </w:rPr>
        <w:t xml:space="preserve"> This may be a unique identifier or index for each card associated with a user, allowing for easy tracking and reference to individual cards.</w:t>
      </w:r>
    </w:p>
    <w:p w14:paraId="7E8332CA" w14:textId="77777777" w:rsidR="00234128" w:rsidRPr="00DE357A" w:rsidRDefault="00234128" w:rsidP="00D66FAD">
      <w:pPr>
        <w:jc w:val="both"/>
        <w:rPr>
          <w:rFonts w:ascii="Times New Roman" w:hAnsi="Times New Roman" w:cs="Times New Roman"/>
        </w:rPr>
      </w:pPr>
    </w:p>
    <w:p w14:paraId="0A40604E" w14:textId="713C2108" w:rsidR="00234128" w:rsidRPr="008C165D" w:rsidRDefault="00234128" w:rsidP="00D66FAD">
      <w:pPr>
        <w:pStyle w:val="ListParagraph"/>
        <w:numPr>
          <w:ilvl w:val="0"/>
          <w:numId w:val="24"/>
        </w:numPr>
        <w:jc w:val="both"/>
        <w:rPr>
          <w:rFonts w:ascii="Times New Roman" w:hAnsi="Times New Roman" w:cs="Times New Roman"/>
        </w:rPr>
      </w:pPr>
      <w:r w:rsidRPr="008C165D">
        <w:rPr>
          <w:rFonts w:ascii="Times New Roman" w:hAnsi="Times New Roman" w:cs="Times New Roman"/>
          <w:b/>
          <w:bCs/>
        </w:rPr>
        <w:t>Card Brand:</w:t>
      </w:r>
      <w:r w:rsidRPr="008C165D">
        <w:rPr>
          <w:rFonts w:ascii="Times New Roman" w:hAnsi="Times New Roman" w:cs="Times New Roman"/>
        </w:rPr>
        <w:t xml:space="preserve"> Specifies the brand or issuer of the card, such as Visa, MasterCard, American Express, etc.</w:t>
      </w:r>
    </w:p>
    <w:p w14:paraId="62BB399F" w14:textId="77777777" w:rsidR="00234128" w:rsidRPr="00DE357A" w:rsidRDefault="00234128" w:rsidP="00D66FAD">
      <w:pPr>
        <w:jc w:val="both"/>
        <w:rPr>
          <w:rFonts w:ascii="Times New Roman" w:hAnsi="Times New Roman" w:cs="Times New Roman"/>
        </w:rPr>
      </w:pPr>
    </w:p>
    <w:p w14:paraId="439E65D3" w14:textId="77C777BB" w:rsidR="00234128" w:rsidRPr="008C165D" w:rsidRDefault="00234128" w:rsidP="00D66FAD">
      <w:pPr>
        <w:pStyle w:val="ListParagraph"/>
        <w:numPr>
          <w:ilvl w:val="0"/>
          <w:numId w:val="24"/>
        </w:numPr>
        <w:jc w:val="both"/>
        <w:rPr>
          <w:rFonts w:ascii="Times New Roman" w:hAnsi="Times New Roman" w:cs="Times New Roman"/>
        </w:rPr>
      </w:pPr>
      <w:r w:rsidRPr="008C165D">
        <w:rPr>
          <w:rFonts w:ascii="Times New Roman" w:hAnsi="Times New Roman" w:cs="Times New Roman"/>
          <w:b/>
          <w:bCs/>
        </w:rPr>
        <w:t>Card Type:</w:t>
      </w:r>
      <w:r w:rsidRPr="008C165D">
        <w:rPr>
          <w:rFonts w:ascii="Times New Roman" w:hAnsi="Times New Roman" w:cs="Times New Roman"/>
        </w:rPr>
        <w:t xml:space="preserve"> Indicates the type of card, which could be credit card, debit card, or another card category.</w:t>
      </w:r>
    </w:p>
    <w:p w14:paraId="2EB51A0F" w14:textId="77777777" w:rsidR="00234128" w:rsidRPr="00DE357A" w:rsidRDefault="00234128" w:rsidP="00D66FAD">
      <w:pPr>
        <w:jc w:val="both"/>
        <w:rPr>
          <w:rFonts w:ascii="Times New Roman" w:hAnsi="Times New Roman" w:cs="Times New Roman"/>
        </w:rPr>
      </w:pPr>
    </w:p>
    <w:p w14:paraId="74B57315" w14:textId="036ADC50" w:rsidR="00234128" w:rsidRPr="008C165D" w:rsidRDefault="00234128" w:rsidP="00D66FAD">
      <w:pPr>
        <w:pStyle w:val="ListParagraph"/>
        <w:numPr>
          <w:ilvl w:val="0"/>
          <w:numId w:val="24"/>
        </w:numPr>
        <w:jc w:val="both"/>
        <w:rPr>
          <w:rFonts w:ascii="Times New Roman" w:hAnsi="Times New Roman" w:cs="Times New Roman"/>
        </w:rPr>
      </w:pPr>
      <w:r w:rsidRPr="008C165D">
        <w:rPr>
          <w:rFonts w:ascii="Times New Roman" w:hAnsi="Times New Roman" w:cs="Times New Roman"/>
          <w:b/>
          <w:bCs/>
        </w:rPr>
        <w:t>Card Number:</w:t>
      </w:r>
      <w:r w:rsidRPr="008C165D">
        <w:rPr>
          <w:rFonts w:ascii="Times New Roman" w:hAnsi="Times New Roman" w:cs="Times New Roman"/>
        </w:rPr>
        <w:t xml:space="preserve"> Typically, this would contain the card number, although it's important to note that for security reasons, it's advisable to store only a partial card number or use proper encryption if this dataset is for real-world use.</w:t>
      </w:r>
    </w:p>
    <w:p w14:paraId="700CF153" w14:textId="77777777" w:rsidR="00234128" w:rsidRPr="00DE357A" w:rsidRDefault="00234128" w:rsidP="00D66FAD">
      <w:pPr>
        <w:jc w:val="both"/>
        <w:rPr>
          <w:rFonts w:ascii="Times New Roman" w:hAnsi="Times New Roman" w:cs="Times New Roman"/>
        </w:rPr>
      </w:pPr>
    </w:p>
    <w:p w14:paraId="3B92F15E" w14:textId="45560D93" w:rsidR="00234128" w:rsidRPr="008C165D" w:rsidRDefault="00234128" w:rsidP="00D66FAD">
      <w:pPr>
        <w:pStyle w:val="ListParagraph"/>
        <w:numPr>
          <w:ilvl w:val="0"/>
          <w:numId w:val="24"/>
        </w:numPr>
        <w:jc w:val="both"/>
        <w:rPr>
          <w:rFonts w:ascii="Times New Roman" w:hAnsi="Times New Roman" w:cs="Times New Roman"/>
        </w:rPr>
      </w:pPr>
      <w:r w:rsidRPr="008C165D">
        <w:rPr>
          <w:rFonts w:ascii="Times New Roman" w:hAnsi="Times New Roman" w:cs="Times New Roman"/>
          <w:b/>
          <w:bCs/>
        </w:rPr>
        <w:t>Expires:</w:t>
      </w:r>
      <w:r w:rsidRPr="008C165D">
        <w:rPr>
          <w:rFonts w:ascii="Times New Roman" w:hAnsi="Times New Roman" w:cs="Times New Roman"/>
        </w:rPr>
        <w:t xml:space="preserve"> Represents the expiration date of the card.</w:t>
      </w:r>
    </w:p>
    <w:p w14:paraId="0F427280" w14:textId="77777777" w:rsidR="00234128" w:rsidRPr="00DE357A" w:rsidRDefault="00234128" w:rsidP="00D66FAD">
      <w:pPr>
        <w:jc w:val="both"/>
        <w:rPr>
          <w:rFonts w:ascii="Times New Roman" w:hAnsi="Times New Roman" w:cs="Times New Roman"/>
        </w:rPr>
      </w:pPr>
    </w:p>
    <w:p w14:paraId="032F59B1" w14:textId="7B3022AD" w:rsidR="00234128" w:rsidRPr="008C165D" w:rsidRDefault="00234128" w:rsidP="00D66FAD">
      <w:pPr>
        <w:pStyle w:val="ListParagraph"/>
        <w:numPr>
          <w:ilvl w:val="0"/>
          <w:numId w:val="24"/>
        </w:numPr>
        <w:jc w:val="both"/>
        <w:rPr>
          <w:rFonts w:ascii="Times New Roman" w:hAnsi="Times New Roman" w:cs="Times New Roman"/>
        </w:rPr>
      </w:pPr>
      <w:r w:rsidRPr="008C165D">
        <w:rPr>
          <w:rFonts w:ascii="Times New Roman" w:hAnsi="Times New Roman" w:cs="Times New Roman"/>
          <w:b/>
          <w:bCs/>
        </w:rPr>
        <w:t>CVV:</w:t>
      </w:r>
      <w:r w:rsidRPr="008C165D">
        <w:rPr>
          <w:rFonts w:ascii="Times New Roman" w:hAnsi="Times New Roman" w:cs="Times New Roman"/>
        </w:rPr>
        <w:t xml:space="preserve"> Stands for Card Verification Value, which is a security code often found on the back of the card and is used for online and in-person transactions.</w:t>
      </w:r>
    </w:p>
    <w:p w14:paraId="4A908FD3" w14:textId="77777777" w:rsidR="00234128" w:rsidRPr="00DE357A" w:rsidRDefault="00234128" w:rsidP="00D66FAD">
      <w:pPr>
        <w:jc w:val="both"/>
        <w:rPr>
          <w:rFonts w:ascii="Times New Roman" w:hAnsi="Times New Roman" w:cs="Times New Roman"/>
        </w:rPr>
      </w:pPr>
    </w:p>
    <w:p w14:paraId="26EA7829" w14:textId="3186F238" w:rsidR="00234128" w:rsidRPr="008C165D" w:rsidRDefault="00234128" w:rsidP="00D66FAD">
      <w:pPr>
        <w:pStyle w:val="ListParagraph"/>
        <w:numPr>
          <w:ilvl w:val="0"/>
          <w:numId w:val="24"/>
        </w:numPr>
        <w:jc w:val="both"/>
        <w:rPr>
          <w:rFonts w:ascii="Times New Roman" w:hAnsi="Times New Roman" w:cs="Times New Roman"/>
        </w:rPr>
      </w:pPr>
      <w:r w:rsidRPr="008C165D">
        <w:rPr>
          <w:rFonts w:ascii="Times New Roman" w:hAnsi="Times New Roman" w:cs="Times New Roman"/>
          <w:b/>
          <w:bCs/>
        </w:rPr>
        <w:t>Has Chip:</w:t>
      </w:r>
      <w:r w:rsidRPr="008C165D">
        <w:rPr>
          <w:rFonts w:ascii="Times New Roman" w:hAnsi="Times New Roman" w:cs="Times New Roman"/>
        </w:rPr>
        <w:t xml:space="preserve"> A binary indicator (e.g., "Yes" or "No") to denote whether the card has an embedded EMV chip for enhanced security.</w:t>
      </w:r>
    </w:p>
    <w:p w14:paraId="0C107398" w14:textId="77777777" w:rsidR="00234128" w:rsidRPr="00DE357A" w:rsidRDefault="00234128" w:rsidP="00D66FAD">
      <w:pPr>
        <w:jc w:val="both"/>
        <w:rPr>
          <w:rFonts w:ascii="Times New Roman" w:hAnsi="Times New Roman" w:cs="Times New Roman"/>
        </w:rPr>
      </w:pPr>
    </w:p>
    <w:p w14:paraId="6E2F589F" w14:textId="04C995F8" w:rsidR="00234128" w:rsidRPr="008C165D" w:rsidRDefault="00234128" w:rsidP="00D66FAD">
      <w:pPr>
        <w:pStyle w:val="ListParagraph"/>
        <w:numPr>
          <w:ilvl w:val="0"/>
          <w:numId w:val="24"/>
        </w:numPr>
        <w:jc w:val="both"/>
        <w:rPr>
          <w:rFonts w:ascii="Times New Roman" w:hAnsi="Times New Roman" w:cs="Times New Roman"/>
        </w:rPr>
      </w:pPr>
      <w:r w:rsidRPr="00832375">
        <w:rPr>
          <w:rFonts w:ascii="Times New Roman" w:hAnsi="Times New Roman" w:cs="Times New Roman"/>
          <w:b/>
          <w:bCs/>
        </w:rPr>
        <w:t>Cards Issued:</w:t>
      </w:r>
      <w:r w:rsidRPr="008C165D">
        <w:rPr>
          <w:rFonts w:ascii="Times New Roman" w:hAnsi="Times New Roman" w:cs="Times New Roman"/>
        </w:rPr>
        <w:t xml:space="preserve"> The number of cards issued or associated with the user. This might be helpful for tracking the user's card history.</w:t>
      </w:r>
    </w:p>
    <w:p w14:paraId="2967B3C4" w14:textId="77777777" w:rsidR="00234128" w:rsidRPr="00DE357A" w:rsidRDefault="00234128" w:rsidP="00D66FAD">
      <w:pPr>
        <w:jc w:val="both"/>
        <w:rPr>
          <w:rFonts w:ascii="Times New Roman" w:hAnsi="Times New Roman" w:cs="Times New Roman"/>
        </w:rPr>
      </w:pPr>
    </w:p>
    <w:p w14:paraId="0A681E2E" w14:textId="6CDC0461" w:rsidR="00234128" w:rsidRPr="008C165D" w:rsidRDefault="00832375" w:rsidP="00D66FAD">
      <w:pPr>
        <w:pStyle w:val="ListParagraph"/>
        <w:numPr>
          <w:ilvl w:val="0"/>
          <w:numId w:val="24"/>
        </w:numPr>
        <w:jc w:val="both"/>
        <w:rPr>
          <w:rFonts w:ascii="Times New Roman" w:hAnsi="Times New Roman" w:cs="Times New Roman"/>
        </w:rPr>
      </w:pPr>
      <w:r>
        <w:rPr>
          <w:rFonts w:ascii="Times New Roman" w:hAnsi="Times New Roman" w:cs="Times New Roman"/>
        </w:rPr>
        <w:t xml:space="preserve"> </w:t>
      </w:r>
      <w:r w:rsidR="00234128" w:rsidRPr="00832375">
        <w:rPr>
          <w:rFonts w:ascii="Times New Roman" w:hAnsi="Times New Roman" w:cs="Times New Roman"/>
          <w:b/>
          <w:bCs/>
        </w:rPr>
        <w:t>Credit Limit:</w:t>
      </w:r>
      <w:r w:rsidR="00234128" w:rsidRPr="008C165D">
        <w:rPr>
          <w:rFonts w:ascii="Times New Roman" w:hAnsi="Times New Roman" w:cs="Times New Roman"/>
        </w:rPr>
        <w:t xml:space="preserve"> The maximum amount of credit or funds that can be charged to the card.</w:t>
      </w:r>
    </w:p>
    <w:p w14:paraId="575A721F" w14:textId="77777777" w:rsidR="00234128" w:rsidRPr="00DE357A" w:rsidRDefault="00234128" w:rsidP="00D66FAD">
      <w:pPr>
        <w:jc w:val="both"/>
        <w:rPr>
          <w:rFonts w:ascii="Times New Roman" w:hAnsi="Times New Roman" w:cs="Times New Roman"/>
        </w:rPr>
      </w:pPr>
    </w:p>
    <w:p w14:paraId="43D8FDEE" w14:textId="4FA0F1C0" w:rsidR="00234128" w:rsidRPr="008C165D" w:rsidRDefault="00832375" w:rsidP="00D66FAD">
      <w:pPr>
        <w:pStyle w:val="ListParagraph"/>
        <w:numPr>
          <w:ilvl w:val="0"/>
          <w:numId w:val="24"/>
        </w:numPr>
        <w:jc w:val="both"/>
        <w:rPr>
          <w:rFonts w:ascii="Times New Roman" w:hAnsi="Times New Roman" w:cs="Times New Roman"/>
        </w:rPr>
      </w:pPr>
      <w:r>
        <w:rPr>
          <w:rFonts w:ascii="Times New Roman" w:hAnsi="Times New Roman" w:cs="Times New Roman"/>
        </w:rPr>
        <w:t xml:space="preserve"> </w:t>
      </w:r>
      <w:r w:rsidR="00234128" w:rsidRPr="00832375">
        <w:rPr>
          <w:rFonts w:ascii="Times New Roman" w:hAnsi="Times New Roman" w:cs="Times New Roman"/>
          <w:b/>
          <w:bCs/>
        </w:rPr>
        <w:t>Acct Open Date:</w:t>
      </w:r>
      <w:r w:rsidR="00234128" w:rsidRPr="008C165D">
        <w:rPr>
          <w:rFonts w:ascii="Times New Roman" w:hAnsi="Times New Roman" w:cs="Times New Roman"/>
        </w:rPr>
        <w:t xml:space="preserve"> The date when the card account was opened or created.</w:t>
      </w:r>
    </w:p>
    <w:p w14:paraId="76927829" w14:textId="77777777" w:rsidR="00234128" w:rsidRPr="00DE357A" w:rsidRDefault="00234128" w:rsidP="00D66FAD">
      <w:pPr>
        <w:jc w:val="both"/>
        <w:rPr>
          <w:rFonts w:ascii="Times New Roman" w:hAnsi="Times New Roman" w:cs="Times New Roman"/>
        </w:rPr>
      </w:pPr>
    </w:p>
    <w:p w14:paraId="6C18C1E4" w14:textId="6C673DF8" w:rsidR="00234128" w:rsidRPr="008C165D" w:rsidRDefault="00832375" w:rsidP="00D66FAD">
      <w:pPr>
        <w:pStyle w:val="ListParagraph"/>
        <w:numPr>
          <w:ilvl w:val="0"/>
          <w:numId w:val="24"/>
        </w:numPr>
        <w:jc w:val="both"/>
        <w:rPr>
          <w:rFonts w:ascii="Times New Roman" w:hAnsi="Times New Roman" w:cs="Times New Roman"/>
        </w:rPr>
      </w:pPr>
      <w:r>
        <w:rPr>
          <w:rFonts w:ascii="Times New Roman" w:hAnsi="Times New Roman" w:cs="Times New Roman"/>
        </w:rPr>
        <w:t xml:space="preserve"> </w:t>
      </w:r>
      <w:r w:rsidR="00234128" w:rsidRPr="00832375">
        <w:rPr>
          <w:rFonts w:ascii="Times New Roman" w:hAnsi="Times New Roman" w:cs="Times New Roman"/>
          <w:b/>
          <w:bCs/>
        </w:rPr>
        <w:t>Year PIN last Changed:</w:t>
      </w:r>
      <w:r w:rsidR="00234128" w:rsidRPr="008C165D">
        <w:rPr>
          <w:rFonts w:ascii="Times New Roman" w:hAnsi="Times New Roman" w:cs="Times New Roman"/>
        </w:rPr>
        <w:t xml:space="preserve"> If applicable (usually for debit cards), this may indicate the year when the Personal Identification Number (PIN) was last changed or updated.</w:t>
      </w:r>
    </w:p>
    <w:p w14:paraId="0CD3318E" w14:textId="77777777" w:rsidR="00234128" w:rsidRPr="00DE357A" w:rsidRDefault="00234128" w:rsidP="008C165D">
      <w:pPr>
        <w:rPr>
          <w:rFonts w:ascii="Times New Roman" w:hAnsi="Times New Roman" w:cs="Times New Roman"/>
        </w:rPr>
      </w:pPr>
    </w:p>
    <w:p w14:paraId="1D20D374" w14:textId="4686637F" w:rsidR="00234128" w:rsidRPr="008C165D" w:rsidRDefault="00A90830" w:rsidP="008C165D">
      <w:pPr>
        <w:pStyle w:val="ListParagraph"/>
        <w:numPr>
          <w:ilvl w:val="0"/>
          <w:numId w:val="24"/>
        </w:numPr>
        <w:rPr>
          <w:rFonts w:ascii="Times New Roman" w:hAnsi="Times New Roman" w:cs="Times New Roman"/>
        </w:rPr>
      </w:pPr>
      <w:r>
        <w:rPr>
          <w:rFonts w:ascii="Times New Roman" w:hAnsi="Times New Roman" w:cs="Times New Roman"/>
        </w:rPr>
        <w:t xml:space="preserve"> </w:t>
      </w:r>
      <w:r w:rsidR="00234128" w:rsidRPr="00A90830">
        <w:rPr>
          <w:rFonts w:ascii="Times New Roman" w:hAnsi="Times New Roman" w:cs="Times New Roman"/>
          <w:b/>
          <w:bCs/>
        </w:rPr>
        <w:t>Card on Dark Web:</w:t>
      </w:r>
      <w:r w:rsidR="00234128" w:rsidRPr="008C165D">
        <w:rPr>
          <w:rFonts w:ascii="Times New Roman" w:hAnsi="Times New Roman" w:cs="Times New Roman"/>
        </w:rPr>
        <w:t xml:space="preserve"> A binary indicator to determine whether the card information has been detected on the dark web, which might imply a potential security breach or fraud.</w:t>
      </w:r>
    </w:p>
    <w:p w14:paraId="721ECC9B" w14:textId="77777777" w:rsidR="0079744F" w:rsidRPr="006A41D9" w:rsidRDefault="0079744F" w:rsidP="006A41D9">
      <w:pPr>
        <w:rPr>
          <w:rFonts w:ascii="Times New Roman" w:hAnsi="Times New Roman" w:cs="Times New Roman"/>
        </w:rPr>
      </w:pPr>
    </w:p>
    <w:p w14:paraId="3F3229A4" w14:textId="77777777" w:rsidR="00EC6E0A" w:rsidRDefault="00EC6E0A" w:rsidP="00C870BD">
      <w:pPr>
        <w:rPr>
          <w:rFonts w:ascii="Times New Roman" w:hAnsi="Times New Roman" w:cs="Times New Roman"/>
          <w:b/>
          <w:bCs/>
          <w:sz w:val="32"/>
          <w:szCs w:val="32"/>
        </w:rPr>
      </w:pPr>
    </w:p>
    <w:p w14:paraId="33A56D7F" w14:textId="4358C2B3" w:rsidR="00D039ED" w:rsidRPr="0079744F" w:rsidRDefault="00D039ED" w:rsidP="00C870BD">
      <w:pPr>
        <w:rPr>
          <w:rFonts w:ascii="Times New Roman" w:hAnsi="Times New Roman" w:cs="Times New Roman"/>
          <w:b/>
          <w:bCs/>
          <w:sz w:val="32"/>
          <w:szCs w:val="32"/>
        </w:rPr>
      </w:pPr>
      <w:r w:rsidRPr="0079744F">
        <w:rPr>
          <w:rFonts w:ascii="Times New Roman" w:hAnsi="Times New Roman" w:cs="Times New Roman"/>
          <w:b/>
          <w:bCs/>
          <w:sz w:val="32"/>
          <w:szCs w:val="32"/>
        </w:rPr>
        <w:t>c</w:t>
      </w:r>
      <w:r w:rsidR="0079744F" w:rsidRPr="0079744F">
        <w:rPr>
          <w:rFonts w:ascii="Times New Roman" w:hAnsi="Times New Roman" w:cs="Times New Roman"/>
          <w:b/>
          <w:bCs/>
          <w:sz w:val="32"/>
          <w:szCs w:val="32"/>
        </w:rPr>
        <w:t xml:space="preserve">) </w:t>
      </w:r>
      <w:r w:rsidRPr="0079744F">
        <w:rPr>
          <w:rFonts w:ascii="Times New Roman" w:hAnsi="Times New Roman" w:cs="Times New Roman"/>
          <w:b/>
          <w:bCs/>
          <w:sz w:val="32"/>
          <w:szCs w:val="32"/>
        </w:rPr>
        <w:t>A detailed description of the Product (Transactional or Analytical). You must describe why the design of the Product makes it Transactional or Analytical.</w:t>
      </w:r>
    </w:p>
    <w:p w14:paraId="6A2AF24D" w14:textId="77777777" w:rsidR="00D039ED" w:rsidRPr="00E9714E" w:rsidRDefault="00D039ED" w:rsidP="00D039ED">
      <w:pPr>
        <w:rPr>
          <w:rFonts w:ascii="Times New Roman" w:hAnsi="Times New Roman" w:cs="Times New Roman"/>
          <w:b/>
          <w:bCs/>
          <w:sz w:val="28"/>
          <w:szCs w:val="28"/>
        </w:rPr>
      </w:pPr>
    </w:p>
    <w:p w14:paraId="25EE2CC2" w14:textId="77777777" w:rsidR="005753C9" w:rsidRDefault="00770284" w:rsidP="0020640B">
      <w:pPr>
        <w:jc w:val="both"/>
        <w:rPr>
          <w:rFonts w:ascii="Times New Roman" w:hAnsi="Times New Roman" w:cs="Times New Roman"/>
          <w:lang w:val="en-US"/>
        </w:rPr>
      </w:pPr>
      <w:r w:rsidRPr="00E049AA">
        <w:rPr>
          <w:rFonts w:ascii="Times New Roman" w:hAnsi="Times New Roman" w:cs="Times New Roman"/>
          <w:lang w:val="en-US"/>
        </w:rPr>
        <w:t xml:space="preserve">The product we are designing, which shows credit card transactions using card and user entities, can be classified as a Transactional model. </w:t>
      </w:r>
    </w:p>
    <w:p w14:paraId="2290B75A" w14:textId="77777777" w:rsidR="005753C9" w:rsidRDefault="005753C9" w:rsidP="0020640B">
      <w:pPr>
        <w:jc w:val="both"/>
        <w:rPr>
          <w:rFonts w:ascii="Times New Roman" w:hAnsi="Times New Roman" w:cs="Times New Roman"/>
          <w:lang w:val="en-US"/>
        </w:rPr>
      </w:pPr>
    </w:p>
    <w:p w14:paraId="0ED70E6C" w14:textId="164AB7B9" w:rsidR="00770284" w:rsidRPr="00E049AA" w:rsidRDefault="00770284" w:rsidP="0020640B">
      <w:pPr>
        <w:jc w:val="both"/>
        <w:rPr>
          <w:rFonts w:ascii="Times New Roman" w:hAnsi="Times New Roman" w:cs="Times New Roman"/>
          <w:lang w:val="en-US"/>
        </w:rPr>
      </w:pPr>
      <w:r w:rsidRPr="00E049AA">
        <w:rPr>
          <w:rFonts w:ascii="Times New Roman" w:hAnsi="Times New Roman" w:cs="Times New Roman"/>
          <w:lang w:val="en-US"/>
        </w:rPr>
        <w:t>Here's a detailed description of why the design of the product makes it Transactional</w:t>
      </w:r>
      <w:r w:rsidR="008627B0">
        <w:rPr>
          <w:rFonts w:ascii="Times New Roman" w:hAnsi="Times New Roman" w:cs="Times New Roman"/>
          <w:lang w:val="en-US"/>
        </w:rPr>
        <w:t xml:space="preserve"> - </w:t>
      </w:r>
    </w:p>
    <w:p w14:paraId="6B510333" w14:textId="77777777" w:rsidR="00770284" w:rsidRPr="00E049AA" w:rsidRDefault="00770284" w:rsidP="00770284">
      <w:pPr>
        <w:rPr>
          <w:rFonts w:ascii="Times New Roman" w:hAnsi="Times New Roman" w:cs="Times New Roman"/>
          <w:lang w:val="en-US"/>
        </w:rPr>
      </w:pPr>
    </w:p>
    <w:p w14:paraId="1DF49DB0" w14:textId="77777777" w:rsidR="00770284" w:rsidRPr="00E049AA" w:rsidRDefault="00770284" w:rsidP="00EC01E9">
      <w:pPr>
        <w:jc w:val="both"/>
        <w:rPr>
          <w:rFonts w:ascii="Times New Roman" w:hAnsi="Times New Roman" w:cs="Times New Roman"/>
          <w:lang w:val="en-US"/>
        </w:rPr>
      </w:pPr>
      <w:r w:rsidRPr="00E049AA">
        <w:rPr>
          <w:rFonts w:ascii="Times New Roman" w:hAnsi="Times New Roman" w:cs="Times New Roman"/>
          <w:b/>
          <w:bCs/>
          <w:lang w:val="en-US"/>
        </w:rPr>
        <w:t>1. Real-time Data Processing:</w:t>
      </w:r>
      <w:r w:rsidRPr="00E049AA">
        <w:rPr>
          <w:rFonts w:ascii="Times New Roman" w:hAnsi="Times New Roman" w:cs="Times New Roman"/>
          <w:lang w:val="en-US"/>
        </w:rPr>
        <w:t xml:space="preserve"> A Transactional model is primarily designed for real-time data processing and transaction management. In the case of credit card transactions, it is crucial to process and record each transaction as it occurs in real-time to ensure the accuracy of financial records and provide immediate feedback to users.</w:t>
      </w:r>
    </w:p>
    <w:p w14:paraId="4C521A77" w14:textId="77777777" w:rsidR="00770284" w:rsidRPr="00E049AA" w:rsidRDefault="00770284" w:rsidP="00EC01E9">
      <w:pPr>
        <w:jc w:val="both"/>
        <w:rPr>
          <w:rFonts w:ascii="Times New Roman" w:hAnsi="Times New Roman" w:cs="Times New Roman"/>
          <w:lang w:val="en-US"/>
        </w:rPr>
      </w:pPr>
    </w:p>
    <w:p w14:paraId="04CE238C" w14:textId="77777777" w:rsidR="00770284" w:rsidRPr="00E049AA" w:rsidRDefault="00770284" w:rsidP="00EC01E9">
      <w:pPr>
        <w:jc w:val="both"/>
        <w:rPr>
          <w:rFonts w:ascii="Times New Roman" w:hAnsi="Times New Roman" w:cs="Times New Roman"/>
          <w:lang w:val="en-US"/>
        </w:rPr>
      </w:pPr>
      <w:r w:rsidRPr="00E049AA">
        <w:rPr>
          <w:rFonts w:ascii="Times New Roman" w:hAnsi="Times New Roman" w:cs="Times New Roman"/>
          <w:b/>
          <w:bCs/>
          <w:lang w:val="en-US"/>
        </w:rPr>
        <w:t>2. Immediate Data Modifications</w:t>
      </w:r>
      <w:r w:rsidRPr="00E049AA">
        <w:rPr>
          <w:rFonts w:ascii="Times New Roman" w:hAnsi="Times New Roman" w:cs="Times New Roman"/>
          <w:lang w:val="en-US"/>
        </w:rPr>
        <w:t>: Transactional systems are optimized for frequently changing data. Credit card transactions involve activities like authorizations, payments, refunds, and disputes, all of which require immediate updates to the database to maintain the current state of the transactions.</w:t>
      </w:r>
    </w:p>
    <w:p w14:paraId="73365CF1" w14:textId="77777777" w:rsidR="00770284" w:rsidRPr="00E049AA" w:rsidRDefault="00770284" w:rsidP="00EC01E9">
      <w:pPr>
        <w:jc w:val="both"/>
        <w:rPr>
          <w:rFonts w:ascii="Times New Roman" w:hAnsi="Times New Roman" w:cs="Times New Roman"/>
          <w:lang w:val="en-US"/>
        </w:rPr>
      </w:pPr>
    </w:p>
    <w:p w14:paraId="07987467" w14:textId="77777777" w:rsidR="00770284" w:rsidRPr="00E049AA" w:rsidRDefault="00770284" w:rsidP="00EC01E9">
      <w:pPr>
        <w:jc w:val="both"/>
        <w:rPr>
          <w:rFonts w:ascii="Times New Roman" w:hAnsi="Times New Roman" w:cs="Times New Roman"/>
          <w:lang w:val="en-US"/>
        </w:rPr>
      </w:pPr>
      <w:r w:rsidRPr="00EC075D">
        <w:rPr>
          <w:rFonts w:ascii="Times New Roman" w:hAnsi="Times New Roman" w:cs="Times New Roman"/>
          <w:b/>
          <w:bCs/>
          <w:lang w:val="en-US"/>
        </w:rPr>
        <w:t>3. ACID Properties:</w:t>
      </w:r>
      <w:r w:rsidRPr="00E049AA">
        <w:rPr>
          <w:rFonts w:ascii="Times New Roman" w:hAnsi="Times New Roman" w:cs="Times New Roman"/>
          <w:lang w:val="en-US"/>
        </w:rPr>
        <w:t xml:space="preserve"> Transactional databases like IBM DB2 are known for adhering to ACID (Atomicity, Consistency, Isolation, Durability) properties. This ensures that each credit card transaction is treated as an atomic unit, providing data integrity and consistency, which is crucial in financial systems.</w:t>
      </w:r>
    </w:p>
    <w:p w14:paraId="7EB647A4" w14:textId="77777777" w:rsidR="00770284" w:rsidRPr="00E049AA" w:rsidRDefault="00770284" w:rsidP="00770284">
      <w:pPr>
        <w:rPr>
          <w:rFonts w:ascii="Times New Roman" w:hAnsi="Times New Roman" w:cs="Times New Roman"/>
          <w:lang w:val="en-US"/>
        </w:rPr>
      </w:pPr>
    </w:p>
    <w:p w14:paraId="31E74F92" w14:textId="128FF91A" w:rsidR="00770284" w:rsidRPr="00E049AA" w:rsidRDefault="00770284" w:rsidP="00EC01E9">
      <w:pPr>
        <w:jc w:val="both"/>
        <w:rPr>
          <w:rFonts w:ascii="Times New Roman" w:hAnsi="Times New Roman" w:cs="Times New Roman"/>
          <w:lang w:val="en-US"/>
        </w:rPr>
      </w:pPr>
      <w:r w:rsidRPr="00EC075D">
        <w:rPr>
          <w:rFonts w:ascii="Times New Roman" w:hAnsi="Times New Roman" w:cs="Times New Roman"/>
          <w:b/>
          <w:bCs/>
          <w:lang w:val="en-US"/>
        </w:rPr>
        <w:t>4. User Interaction:</w:t>
      </w:r>
      <w:r w:rsidRPr="00E049AA">
        <w:rPr>
          <w:rFonts w:ascii="Times New Roman" w:hAnsi="Times New Roman" w:cs="Times New Roman"/>
          <w:lang w:val="en-US"/>
        </w:rPr>
        <w:t xml:space="preserve"> In a Transactional system, users often interact with the data in real-time. Customers need to check their transaction history, receive immediate alerts for suspicious</w:t>
      </w:r>
      <w:r w:rsidR="00EC075D">
        <w:rPr>
          <w:rFonts w:ascii="Times New Roman" w:hAnsi="Times New Roman" w:cs="Times New Roman"/>
          <w:lang w:val="en-US"/>
        </w:rPr>
        <w:t xml:space="preserve"> </w:t>
      </w:r>
      <w:r w:rsidRPr="00E049AA">
        <w:rPr>
          <w:rFonts w:ascii="Times New Roman" w:hAnsi="Times New Roman" w:cs="Times New Roman"/>
          <w:lang w:val="en-US"/>
        </w:rPr>
        <w:t>activities, and initiate various actions like blocking cards or disputing charges.</w:t>
      </w:r>
    </w:p>
    <w:p w14:paraId="11E46A96" w14:textId="77777777" w:rsidR="00770284" w:rsidRPr="00E049AA" w:rsidRDefault="00770284" w:rsidP="00770284">
      <w:pPr>
        <w:rPr>
          <w:rFonts w:ascii="Times New Roman" w:hAnsi="Times New Roman" w:cs="Times New Roman"/>
          <w:lang w:val="en-US"/>
        </w:rPr>
      </w:pPr>
    </w:p>
    <w:p w14:paraId="02D9A81B" w14:textId="6C5BD063" w:rsidR="00770284" w:rsidRPr="00E049AA" w:rsidRDefault="00770284" w:rsidP="008E34B3">
      <w:pPr>
        <w:jc w:val="both"/>
        <w:rPr>
          <w:rFonts w:ascii="Times New Roman" w:hAnsi="Times New Roman" w:cs="Times New Roman"/>
          <w:lang w:val="en-US"/>
        </w:rPr>
      </w:pPr>
      <w:r w:rsidRPr="00EC075D">
        <w:rPr>
          <w:rFonts w:ascii="Times New Roman" w:hAnsi="Times New Roman" w:cs="Times New Roman"/>
          <w:b/>
          <w:bCs/>
          <w:lang w:val="en-US"/>
        </w:rPr>
        <w:t>5. Operational Efficiency:</w:t>
      </w:r>
      <w:r w:rsidRPr="00E049AA">
        <w:rPr>
          <w:rFonts w:ascii="Times New Roman" w:hAnsi="Times New Roman" w:cs="Times New Roman"/>
          <w:lang w:val="en-US"/>
        </w:rPr>
        <w:t xml:space="preserve"> Transactional systems are designed for high-speed data</w:t>
      </w:r>
      <w:r w:rsidR="0077728A">
        <w:rPr>
          <w:rFonts w:ascii="Times New Roman" w:hAnsi="Times New Roman" w:cs="Times New Roman"/>
          <w:lang w:val="en-US"/>
        </w:rPr>
        <w:t xml:space="preserve"> </w:t>
      </w:r>
      <w:r w:rsidRPr="00E049AA">
        <w:rPr>
          <w:rFonts w:ascii="Times New Roman" w:hAnsi="Times New Roman" w:cs="Times New Roman"/>
          <w:lang w:val="en-US"/>
        </w:rPr>
        <w:t>processing and operational efficiency. They are optimized to handle a large volume of transactions without significant delays, making them well-suited for the continuous stream of credit card transactions.</w:t>
      </w:r>
    </w:p>
    <w:p w14:paraId="7312BC58" w14:textId="77777777" w:rsidR="00770284" w:rsidRPr="00E049AA" w:rsidRDefault="00770284" w:rsidP="00770284">
      <w:pPr>
        <w:rPr>
          <w:rFonts w:ascii="Times New Roman" w:hAnsi="Times New Roman" w:cs="Times New Roman"/>
          <w:lang w:val="en-US"/>
        </w:rPr>
      </w:pPr>
    </w:p>
    <w:p w14:paraId="30D06014" w14:textId="77777777" w:rsidR="00770284" w:rsidRPr="00E049AA" w:rsidRDefault="00770284" w:rsidP="00770284">
      <w:pPr>
        <w:rPr>
          <w:rFonts w:ascii="Times New Roman" w:hAnsi="Times New Roman" w:cs="Times New Roman"/>
          <w:lang w:val="en-US"/>
        </w:rPr>
      </w:pPr>
      <w:r w:rsidRPr="00E5490E">
        <w:rPr>
          <w:rFonts w:ascii="Times New Roman" w:hAnsi="Times New Roman" w:cs="Times New Roman"/>
          <w:b/>
          <w:bCs/>
          <w:lang w:val="en-US"/>
        </w:rPr>
        <w:t>6. Data Integrity and Security:</w:t>
      </w:r>
      <w:r w:rsidRPr="00E049AA">
        <w:rPr>
          <w:rFonts w:ascii="Times New Roman" w:hAnsi="Times New Roman" w:cs="Times New Roman"/>
          <w:lang w:val="en-US"/>
        </w:rPr>
        <w:t xml:space="preserve"> Maintaining data integrity and security is a top priority in credit card transactions. Transactional systems are equipped with security mechanisms, such as role-based access control and encryption, to safeguard sensitive financial data.</w:t>
      </w:r>
    </w:p>
    <w:p w14:paraId="45029D15" w14:textId="77777777" w:rsidR="00770284" w:rsidRPr="00E049AA" w:rsidRDefault="00770284" w:rsidP="00770284">
      <w:pPr>
        <w:rPr>
          <w:rFonts w:ascii="Times New Roman" w:hAnsi="Times New Roman" w:cs="Times New Roman"/>
          <w:lang w:val="en-US"/>
        </w:rPr>
      </w:pPr>
    </w:p>
    <w:p w14:paraId="105102DA" w14:textId="412E7DE7" w:rsidR="00770284" w:rsidRPr="00E049AA" w:rsidRDefault="00770284" w:rsidP="002F4C9A">
      <w:pPr>
        <w:jc w:val="both"/>
        <w:rPr>
          <w:rFonts w:ascii="Times New Roman" w:hAnsi="Times New Roman" w:cs="Times New Roman"/>
          <w:lang w:val="en-US"/>
        </w:rPr>
      </w:pPr>
      <w:r w:rsidRPr="00E5490E">
        <w:rPr>
          <w:rFonts w:ascii="Times New Roman" w:hAnsi="Times New Roman" w:cs="Times New Roman"/>
          <w:b/>
          <w:bCs/>
          <w:lang w:val="en-US"/>
        </w:rPr>
        <w:lastRenderedPageBreak/>
        <w:t>7. Consistency and Immediate Feedback:</w:t>
      </w:r>
      <w:r w:rsidRPr="00E049AA">
        <w:rPr>
          <w:rFonts w:ascii="Times New Roman" w:hAnsi="Times New Roman" w:cs="Times New Roman"/>
          <w:lang w:val="en-US"/>
        </w:rPr>
        <w:t xml:space="preserve"> Credit card transactions require immediate feedback </w:t>
      </w:r>
      <w:r w:rsidR="006E4BA0" w:rsidRPr="00E049AA">
        <w:rPr>
          <w:rFonts w:ascii="Times New Roman" w:hAnsi="Times New Roman" w:cs="Times New Roman"/>
          <w:lang w:val="en-US"/>
        </w:rPr>
        <w:t>from</w:t>
      </w:r>
      <w:r w:rsidRPr="00E049AA">
        <w:rPr>
          <w:rFonts w:ascii="Times New Roman" w:hAnsi="Times New Roman" w:cs="Times New Roman"/>
          <w:lang w:val="en-US"/>
        </w:rPr>
        <w:t xml:space="preserve"> users about whether a transaction was successful or declined. A Transactional system ensures that the state of the data is always consistent, reflecting the most recent transactions accurately.</w:t>
      </w:r>
    </w:p>
    <w:p w14:paraId="0EE71EF8" w14:textId="77777777" w:rsidR="00770284" w:rsidRPr="00E049AA" w:rsidRDefault="00770284" w:rsidP="002F4C9A">
      <w:pPr>
        <w:jc w:val="both"/>
        <w:rPr>
          <w:rFonts w:ascii="Times New Roman" w:hAnsi="Times New Roman" w:cs="Times New Roman"/>
          <w:lang w:val="en-US"/>
        </w:rPr>
      </w:pPr>
    </w:p>
    <w:p w14:paraId="539BC54B" w14:textId="77777777" w:rsidR="00770284" w:rsidRPr="00E049AA" w:rsidRDefault="00770284" w:rsidP="002F4C9A">
      <w:pPr>
        <w:jc w:val="both"/>
        <w:rPr>
          <w:rFonts w:ascii="Times New Roman" w:hAnsi="Times New Roman" w:cs="Times New Roman"/>
          <w:lang w:val="en-US"/>
        </w:rPr>
      </w:pPr>
      <w:r w:rsidRPr="006E4BA0">
        <w:rPr>
          <w:rFonts w:ascii="Times New Roman" w:hAnsi="Times New Roman" w:cs="Times New Roman"/>
          <w:b/>
          <w:bCs/>
          <w:lang w:val="en-US"/>
        </w:rPr>
        <w:t>8. Minimal Historical Data:</w:t>
      </w:r>
      <w:r w:rsidRPr="00E049AA">
        <w:rPr>
          <w:rFonts w:ascii="Times New Roman" w:hAnsi="Times New Roman" w:cs="Times New Roman"/>
          <w:lang w:val="en-US"/>
        </w:rPr>
        <w:t xml:space="preserve"> Transactional systems usually retain a minimal amount of historical data, typically for auditing and dispute resolution purposes. The primary focus is on current and in-progress transactions.</w:t>
      </w:r>
    </w:p>
    <w:p w14:paraId="19ECA6BD" w14:textId="77777777" w:rsidR="00770284" w:rsidRPr="00E049AA" w:rsidRDefault="00770284" w:rsidP="002F4C9A">
      <w:pPr>
        <w:jc w:val="both"/>
        <w:rPr>
          <w:rFonts w:ascii="Times New Roman" w:hAnsi="Times New Roman" w:cs="Times New Roman"/>
          <w:lang w:val="en-US"/>
        </w:rPr>
      </w:pPr>
    </w:p>
    <w:p w14:paraId="23CE0CB9" w14:textId="72158246" w:rsidR="00D039ED" w:rsidRPr="00E049AA" w:rsidRDefault="00770284" w:rsidP="002F4C9A">
      <w:pPr>
        <w:jc w:val="both"/>
        <w:rPr>
          <w:rFonts w:ascii="Times New Roman" w:hAnsi="Times New Roman" w:cs="Times New Roman"/>
          <w:lang w:val="en-US"/>
        </w:rPr>
      </w:pPr>
      <w:r w:rsidRPr="00E049AA">
        <w:rPr>
          <w:rFonts w:ascii="Times New Roman" w:hAnsi="Times New Roman" w:cs="Times New Roman"/>
          <w:lang w:val="en-US"/>
        </w:rPr>
        <w:t>The design of our product, which focuses on credit card transactions and is built on IBM DB2 on cloud, aligns with the characteristics of a Transactional model due to its real-time data processing, immediate data modifications, adherence to ACID properties, user interaction, operational efficiency, data integrity, and a focus on maintaining data consistency for current transactions. This design choice ensures that the system is well-suited for handling the dynamic and critical nature of credit card transactions.</w:t>
      </w:r>
    </w:p>
    <w:p w14:paraId="6D7FA64E" w14:textId="77777777" w:rsidR="00770284" w:rsidRPr="00E9714E" w:rsidRDefault="00770284" w:rsidP="00770284">
      <w:pPr>
        <w:rPr>
          <w:rFonts w:ascii="Times New Roman" w:hAnsi="Times New Roman" w:cs="Times New Roman"/>
          <w:sz w:val="28"/>
          <w:szCs w:val="28"/>
          <w:lang w:val="en-US"/>
        </w:rPr>
      </w:pPr>
    </w:p>
    <w:p w14:paraId="2E376359" w14:textId="00762537" w:rsidR="00770284" w:rsidRPr="005F67FF" w:rsidRDefault="00770284" w:rsidP="00770284">
      <w:pPr>
        <w:rPr>
          <w:rFonts w:ascii="Times New Roman" w:hAnsi="Times New Roman" w:cs="Times New Roman"/>
          <w:b/>
          <w:bCs/>
          <w:sz w:val="28"/>
          <w:szCs w:val="28"/>
          <w:u w:val="single"/>
          <w:lang w:val="en-US"/>
        </w:rPr>
      </w:pPr>
      <w:r w:rsidRPr="005F67FF">
        <w:rPr>
          <w:rFonts w:ascii="Times New Roman" w:hAnsi="Times New Roman" w:cs="Times New Roman"/>
          <w:b/>
          <w:bCs/>
          <w:sz w:val="28"/>
          <w:szCs w:val="28"/>
          <w:u w:val="single"/>
          <w:lang w:val="en-US"/>
        </w:rPr>
        <w:t xml:space="preserve">Why IBM DB2 is a good fit for Transactional system: </w:t>
      </w:r>
    </w:p>
    <w:p w14:paraId="600EABFF" w14:textId="77777777" w:rsidR="00770284" w:rsidRPr="00E9714E" w:rsidRDefault="00770284" w:rsidP="00770284">
      <w:pPr>
        <w:rPr>
          <w:rFonts w:ascii="Times New Roman" w:hAnsi="Times New Roman" w:cs="Times New Roman"/>
          <w:sz w:val="28"/>
          <w:szCs w:val="28"/>
          <w:lang w:val="en-US"/>
        </w:rPr>
      </w:pPr>
    </w:p>
    <w:p w14:paraId="02FBC73D" w14:textId="77777777" w:rsidR="00770284" w:rsidRPr="002D53CD" w:rsidRDefault="00770284" w:rsidP="00770284">
      <w:pPr>
        <w:rPr>
          <w:rFonts w:ascii="Times New Roman" w:hAnsi="Times New Roman" w:cs="Times New Roman"/>
          <w:lang w:val="en-US"/>
        </w:rPr>
      </w:pPr>
      <w:r w:rsidRPr="002D53CD">
        <w:rPr>
          <w:rFonts w:ascii="Times New Roman" w:hAnsi="Times New Roman" w:cs="Times New Roman"/>
          <w:lang w:val="en-US"/>
        </w:rPr>
        <w:t xml:space="preserve">IBM DB2 on Cloud is a suitable choice for modeling credit card transactions due to several key features and capabilities that align well with the requirements of a transactional system for managing financial data. </w:t>
      </w:r>
    </w:p>
    <w:p w14:paraId="636D4F51" w14:textId="77777777" w:rsidR="00770284" w:rsidRPr="002D53CD" w:rsidRDefault="00770284" w:rsidP="00770284">
      <w:pPr>
        <w:rPr>
          <w:rFonts w:ascii="Times New Roman" w:hAnsi="Times New Roman" w:cs="Times New Roman"/>
          <w:lang w:val="en-US"/>
        </w:rPr>
      </w:pPr>
    </w:p>
    <w:p w14:paraId="250A7237" w14:textId="1017282F" w:rsidR="00770284" w:rsidRPr="002D53CD" w:rsidRDefault="00770284" w:rsidP="00770284">
      <w:pPr>
        <w:rPr>
          <w:rFonts w:ascii="Times New Roman" w:hAnsi="Times New Roman" w:cs="Times New Roman"/>
          <w:lang w:val="en-US"/>
        </w:rPr>
      </w:pPr>
      <w:r w:rsidRPr="002D53CD">
        <w:rPr>
          <w:rFonts w:ascii="Times New Roman" w:hAnsi="Times New Roman" w:cs="Times New Roman"/>
          <w:lang w:val="en-US"/>
        </w:rPr>
        <w:t>Here's why IBM DB2 on Cloud is a good fit for this modeling:</w:t>
      </w:r>
    </w:p>
    <w:p w14:paraId="3943F066" w14:textId="77777777" w:rsidR="00680A1F" w:rsidRDefault="00680A1F" w:rsidP="00770284">
      <w:pPr>
        <w:rPr>
          <w:rFonts w:ascii="Times New Roman" w:hAnsi="Times New Roman" w:cs="Times New Roman"/>
          <w:lang w:val="en-US"/>
        </w:rPr>
      </w:pPr>
    </w:p>
    <w:p w14:paraId="69E86620" w14:textId="48D318EC" w:rsidR="00770284" w:rsidRPr="00680A1F" w:rsidRDefault="00770284" w:rsidP="00680A1F">
      <w:pPr>
        <w:pStyle w:val="ListParagraph"/>
        <w:numPr>
          <w:ilvl w:val="0"/>
          <w:numId w:val="26"/>
        </w:numPr>
        <w:jc w:val="both"/>
        <w:rPr>
          <w:rFonts w:ascii="Times New Roman" w:hAnsi="Times New Roman" w:cs="Times New Roman"/>
        </w:rPr>
      </w:pPr>
      <w:r w:rsidRPr="00680A1F">
        <w:rPr>
          <w:rFonts w:ascii="Times New Roman" w:hAnsi="Times New Roman" w:cs="Times New Roman"/>
          <w:b/>
          <w:bCs/>
        </w:rPr>
        <w:t>ACID Compliance:</w:t>
      </w:r>
      <w:r w:rsidRPr="00680A1F">
        <w:rPr>
          <w:rFonts w:ascii="Times New Roman" w:hAnsi="Times New Roman" w:cs="Times New Roman"/>
        </w:rPr>
        <w:t xml:space="preserve"> IBM DB2 is known for its strong support of ACID (Atomicity, Consistency, Isolation, Durability) properties, which are essential for maintaining data integrity and consistency in financial transactions. This ensures that credit card transactions are processed reliably and accurately.</w:t>
      </w:r>
    </w:p>
    <w:p w14:paraId="13A2D51C" w14:textId="77777777" w:rsidR="00770284" w:rsidRPr="002D53CD" w:rsidRDefault="00770284" w:rsidP="00680A1F">
      <w:pPr>
        <w:jc w:val="both"/>
        <w:rPr>
          <w:rFonts w:ascii="Times New Roman" w:hAnsi="Times New Roman" w:cs="Times New Roman"/>
          <w:lang w:val="en-US"/>
        </w:rPr>
      </w:pPr>
    </w:p>
    <w:p w14:paraId="22B67612" w14:textId="77777777" w:rsidR="00680A1F" w:rsidRDefault="00770284" w:rsidP="00680A1F">
      <w:pPr>
        <w:pStyle w:val="ListParagraph"/>
        <w:numPr>
          <w:ilvl w:val="0"/>
          <w:numId w:val="26"/>
        </w:numPr>
        <w:jc w:val="both"/>
        <w:rPr>
          <w:rFonts w:ascii="Times New Roman" w:hAnsi="Times New Roman" w:cs="Times New Roman"/>
        </w:rPr>
      </w:pPr>
      <w:r w:rsidRPr="00680A1F">
        <w:rPr>
          <w:rFonts w:ascii="Times New Roman" w:hAnsi="Times New Roman" w:cs="Times New Roman"/>
          <w:b/>
          <w:bCs/>
        </w:rPr>
        <w:t>High Performance:</w:t>
      </w:r>
      <w:r w:rsidRPr="00680A1F">
        <w:rPr>
          <w:rFonts w:ascii="Times New Roman" w:hAnsi="Times New Roman" w:cs="Times New Roman"/>
        </w:rPr>
        <w:t xml:space="preserve"> IBM DB2 is designed for high-performance data processing, making it suitable for handling a large volume of credit card transactions efficiently. It offers features like query optimization, indexing, and caching to enhance query performance.</w:t>
      </w:r>
    </w:p>
    <w:p w14:paraId="4CDC5519" w14:textId="77777777" w:rsidR="00680A1F" w:rsidRPr="00680A1F" w:rsidRDefault="00680A1F" w:rsidP="00680A1F">
      <w:pPr>
        <w:pStyle w:val="ListParagraph"/>
        <w:jc w:val="both"/>
        <w:rPr>
          <w:rFonts w:ascii="Times New Roman" w:hAnsi="Times New Roman" w:cs="Times New Roman"/>
        </w:rPr>
      </w:pPr>
    </w:p>
    <w:p w14:paraId="47522AC3" w14:textId="77777777" w:rsidR="006F3940" w:rsidRDefault="00770284" w:rsidP="006F3940">
      <w:pPr>
        <w:pStyle w:val="ListParagraph"/>
        <w:numPr>
          <w:ilvl w:val="0"/>
          <w:numId w:val="26"/>
        </w:numPr>
        <w:jc w:val="both"/>
        <w:rPr>
          <w:rFonts w:ascii="Times New Roman" w:hAnsi="Times New Roman" w:cs="Times New Roman"/>
        </w:rPr>
      </w:pPr>
      <w:r w:rsidRPr="00680A1F">
        <w:rPr>
          <w:rFonts w:ascii="Times New Roman" w:hAnsi="Times New Roman" w:cs="Times New Roman"/>
          <w:b/>
          <w:bCs/>
        </w:rPr>
        <w:t>Scalability:</w:t>
      </w:r>
      <w:r w:rsidRPr="00680A1F">
        <w:rPr>
          <w:rFonts w:ascii="Times New Roman" w:hAnsi="Times New Roman" w:cs="Times New Roman"/>
        </w:rPr>
        <w:t xml:space="preserve"> IBM DB2 on Cloud provides the flexibility to scale resources up or down based on the changing demands of the application. This is important for accommodating growth in the number of credit card transactions and users.</w:t>
      </w:r>
    </w:p>
    <w:p w14:paraId="363F5DF9" w14:textId="77777777" w:rsidR="006F3940" w:rsidRPr="006F3940" w:rsidRDefault="006F3940" w:rsidP="006F3940">
      <w:pPr>
        <w:pStyle w:val="ListParagraph"/>
        <w:rPr>
          <w:rFonts w:ascii="Times New Roman" w:hAnsi="Times New Roman" w:cs="Times New Roman"/>
        </w:rPr>
      </w:pPr>
    </w:p>
    <w:p w14:paraId="1D53AB07" w14:textId="77777777" w:rsidR="006F3940" w:rsidRDefault="00770284" w:rsidP="006F3940">
      <w:pPr>
        <w:pStyle w:val="ListParagraph"/>
        <w:numPr>
          <w:ilvl w:val="0"/>
          <w:numId w:val="26"/>
        </w:numPr>
        <w:jc w:val="both"/>
        <w:rPr>
          <w:rFonts w:ascii="Times New Roman" w:hAnsi="Times New Roman" w:cs="Times New Roman"/>
        </w:rPr>
      </w:pPr>
      <w:r w:rsidRPr="006F3940">
        <w:rPr>
          <w:rFonts w:ascii="Times New Roman" w:hAnsi="Times New Roman" w:cs="Times New Roman"/>
          <w:b/>
          <w:bCs/>
        </w:rPr>
        <w:t>Security Features:</w:t>
      </w:r>
      <w:r w:rsidRPr="006F3940">
        <w:rPr>
          <w:rFonts w:ascii="Times New Roman" w:hAnsi="Times New Roman" w:cs="Times New Roman"/>
        </w:rPr>
        <w:t xml:space="preserve"> Security is of utmost importance in financial applications, and IBM DB2 offers robust security features, including encryption at rest and in transit, role-based access control, and auditing capabilities. These features help protect sensitive financial data.</w:t>
      </w:r>
    </w:p>
    <w:p w14:paraId="2DD4EC95" w14:textId="77777777" w:rsidR="006F3940" w:rsidRPr="006F3940" w:rsidRDefault="006F3940" w:rsidP="006F3940">
      <w:pPr>
        <w:pStyle w:val="ListParagraph"/>
        <w:rPr>
          <w:rFonts w:ascii="Times New Roman" w:hAnsi="Times New Roman" w:cs="Times New Roman"/>
        </w:rPr>
      </w:pPr>
    </w:p>
    <w:p w14:paraId="0E8AA515" w14:textId="77777777" w:rsidR="006F3940" w:rsidRDefault="00770284" w:rsidP="006F3940">
      <w:pPr>
        <w:pStyle w:val="ListParagraph"/>
        <w:numPr>
          <w:ilvl w:val="0"/>
          <w:numId w:val="26"/>
        </w:numPr>
        <w:jc w:val="both"/>
        <w:rPr>
          <w:rFonts w:ascii="Times New Roman" w:hAnsi="Times New Roman" w:cs="Times New Roman"/>
        </w:rPr>
      </w:pPr>
      <w:r w:rsidRPr="006F3940">
        <w:rPr>
          <w:rFonts w:ascii="Times New Roman" w:hAnsi="Times New Roman" w:cs="Times New Roman"/>
          <w:b/>
          <w:bCs/>
        </w:rPr>
        <w:t>Cloud Deployment:</w:t>
      </w:r>
      <w:r w:rsidRPr="006F3940">
        <w:rPr>
          <w:rFonts w:ascii="Times New Roman" w:hAnsi="Times New Roman" w:cs="Times New Roman"/>
        </w:rPr>
        <w:t xml:space="preserve"> The cloud-based nature of IBM DB2 on Cloud provides benefits such as elasticity, easy provisioning, and scalability. It allows your application to be highly available and accessible from anywhere, which is important for a credit card transaction system with a global user base.</w:t>
      </w:r>
    </w:p>
    <w:p w14:paraId="77EBC8E7" w14:textId="77777777" w:rsidR="006F3940" w:rsidRPr="006F3940" w:rsidRDefault="006F3940" w:rsidP="006F3940">
      <w:pPr>
        <w:pStyle w:val="ListParagraph"/>
        <w:rPr>
          <w:rFonts w:ascii="Times New Roman" w:hAnsi="Times New Roman" w:cs="Times New Roman"/>
        </w:rPr>
      </w:pPr>
    </w:p>
    <w:p w14:paraId="23B4DDA2" w14:textId="77777777" w:rsidR="00137171" w:rsidRDefault="00770284" w:rsidP="00137171">
      <w:pPr>
        <w:pStyle w:val="ListParagraph"/>
        <w:numPr>
          <w:ilvl w:val="0"/>
          <w:numId w:val="26"/>
        </w:numPr>
        <w:jc w:val="both"/>
        <w:rPr>
          <w:rFonts w:ascii="Times New Roman" w:hAnsi="Times New Roman" w:cs="Times New Roman"/>
        </w:rPr>
      </w:pPr>
      <w:r w:rsidRPr="00137171">
        <w:rPr>
          <w:rFonts w:ascii="Times New Roman" w:hAnsi="Times New Roman" w:cs="Times New Roman"/>
          <w:b/>
          <w:bCs/>
        </w:rPr>
        <w:lastRenderedPageBreak/>
        <w:t>Disaster Recovery and Backup:</w:t>
      </w:r>
      <w:r w:rsidRPr="006F3940">
        <w:rPr>
          <w:rFonts w:ascii="Times New Roman" w:hAnsi="Times New Roman" w:cs="Times New Roman"/>
        </w:rPr>
        <w:t xml:space="preserve"> IBM DB2 on Cloud typically offers built-in disaster recovery and backup solutions, which are critical for ensuring the availability and resilience of financial data in the event of unexpected incidents.</w:t>
      </w:r>
    </w:p>
    <w:p w14:paraId="6CA75F33" w14:textId="77777777" w:rsidR="00137171" w:rsidRPr="00137171" w:rsidRDefault="00137171" w:rsidP="00137171">
      <w:pPr>
        <w:pStyle w:val="ListParagraph"/>
        <w:rPr>
          <w:rFonts w:ascii="Times New Roman" w:hAnsi="Times New Roman" w:cs="Times New Roman"/>
        </w:rPr>
      </w:pPr>
    </w:p>
    <w:p w14:paraId="16CFA92F" w14:textId="77777777" w:rsidR="00137171" w:rsidRDefault="00770284" w:rsidP="00137171">
      <w:pPr>
        <w:pStyle w:val="ListParagraph"/>
        <w:numPr>
          <w:ilvl w:val="0"/>
          <w:numId w:val="26"/>
        </w:numPr>
        <w:jc w:val="both"/>
        <w:rPr>
          <w:rFonts w:ascii="Times New Roman" w:hAnsi="Times New Roman" w:cs="Times New Roman"/>
        </w:rPr>
      </w:pPr>
      <w:r w:rsidRPr="00137171">
        <w:rPr>
          <w:rFonts w:ascii="Times New Roman" w:hAnsi="Times New Roman" w:cs="Times New Roman"/>
          <w:b/>
          <w:bCs/>
        </w:rPr>
        <w:t>Integration Capabilities:</w:t>
      </w:r>
      <w:r w:rsidRPr="00137171">
        <w:rPr>
          <w:rFonts w:ascii="Times New Roman" w:hAnsi="Times New Roman" w:cs="Times New Roman"/>
        </w:rPr>
        <w:t xml:space="preserve"> IBM DB2 supports various data integration options, including ETL (Extract, Transform, Load) processes, which are important for aggregating and analyzing transaction data and integrating it with other systems for reporting and analysis.</w:t>
      </w:r>
    </w:p>
    <w:p w14:paraId="379A304A" w14:textId="77777777" w:rsidR="00137171" w:rsidRPr="00137171" w:rsidRDefault="00137171" w:rsidP="00137171">
      <w:pPr>
        <w:pStyle w:val="ListParagraph"/>
        <w:rPr>
          <w:rFonts w:ascii="Times New Roman" w:hAnsi="Times New Roman" w:cs="Times New Roman"/>
        </w:rPr>
      </w:pPr>
    </w:p>
    <w:p w14:paraId="02D959D6" w14:textId="77777777" w:rsidR="00FB45E2" w:rsidRDefault="00770284" w:rsidP="00FB45E2">
      <w:pPr>
        <w:pStyle w:val="ListParagraph"/>
        <w:numPr>
          <w:ilvl w:val="0"/>
          <w:numId w:val="26"/>
        </w:numPr>
        <w:jc w:val="both"/>
        <w:rPr>
          <w:rFonts w:ascii="Times New Roman" w:hAnsi="Times New Roman" w:cs="Times New Roman"/>
        </w:rPr>
      </w:pPr>
      <w:r w:rsidRPr="00137171">
        <w:rPr>
          <w:rFonts w:ascii="Times New Roman" w:hAnsi="Times New Roman" w:cs="Times New Roman"/>
          <w:b/>
          <w:bCs/>
        </w:rPr>
        <w:t>Data Warehousing:</w:t>
      </w:r>
      <w:r w:rsidRPr="00137171">
        <w:rPr>
          <w:rFonts w:ascii="Times New Roman" w:hAnsi="Times New Roman" w:cs="Times New Roman"/>
        </w:rPr>
        <w:t xml:space="preserve"> While primarily transactional, IBM DB2 can also support analytical workloads, which may be necessary for generating reports, identifying trends, and performing data analytics related to credit card transactions.</w:t>
      </w:r>
    </w:p>
    <w:p w14:paraId="675825FB" w14:textId="77777777" w:rsidR="00FB45E2" w:rsidRPr="00FB45E2" w:rsidRDefault="00FB45E2" w:rsidP="00FB45E2">
      <w:pPr>
        <w:pStyle w:val="ListParagraph"/>
        <w:rPr>
          <w:rFonts w:ascii="Times New Roman" w:hAnsi="Times New Roman" w:cs="Times New Roman"/>
        </w:rPr>
      </w:pPr>
    </w:p>
    <w:p w14:paraId="425D0B4D" w14:textId="77777777" w:rsidR="00FB45E2" w:rsidRDefault="00770284" w:rsidP="00FB45E2">
      <w:pPr>
        <w:pStyle w:val="ListParagraph"/>
        <w:numPr>
          <w:ilvl w:val="0"/>
          <w:numId w:val="26"/>
        </w:numPr>
        <w:jc w:val="both"/>
        <w:rPr>
          <w:rFonts w:ascii="Times New Roman" w:hAnsi="Times New Roman" w:cs="Times New Roman"/>
        </w:rPr>
      </w:pPr>
      <w:r w:rsidRPr="00FB45E2">
        <w:rPr>
          <w:rFonts w:ascii="Times New Roman" w:hAnsi="Times New Roman" w:cs="Times New Roman"/>
          <w:b/>
          <w:bCs/>
        </w:rPr>
        <w:t>Support and Reliability:</w:t>
      </w:r>
      <w:r w:rsidRPr="00FB45E2">
        <w:rPr>
          <w:rFonts w:ascii="Times New Roman" w:hAnsi="Times New Roman" w:cs="Times New Roman"/>
        </w:rPr>
        <w:t xml:space="preserve"> IBM is a well-established and reputable technology provider with a history of providing support and reliable database solutions. This can give confidence in the stability and maintenance of the database system.</w:t>
      </w:r>
    </w:p>
    <w:p w14:paraId="06876956" w14:textId="77777777" w:rsidR="00FB45E2" w:rsidRPr="00FB45E2" w:rsidRDefault="00FB45E2" w:rsidP="00FB45E2">
      <w:pPr>
        <w:pStyle w:val="ListParagraph"/>
        <w:rPr>
          <w:rFonts w:ascii="Times New Roman" w:hAnsi="Times New Roman" w:cs="Times New Roman"/>
        </w:rPr>
      </w:pPr>
    </w:p>
    <w:p w14:paraId="774A0DAD" w14:textId="3971FC12" w:rsidR="00770284" w:rsidRPr="00FB45E2" w:rsidRDefault="00FB45E2" w:rsidP="00FB45E2">
      <w:pPr>
        <w:pStyle w:val="ListParagraph"/>
        <w:numPr>
          <w:ilvl w:val="0"/>
          <w:numId w:val="26"/>
        </w:numPr>
        <w:jc w:val="both"/>
        <w:rPr>
          <w:rFonts w:ascii="Times New Roman" w:hAnsi="Times New Roman" w:cs="Times New Roman"/>
        </w:rPr>
      </w:pPr>
      <w:r>
        <w:rPr>
          <w:rFonts w:ascii="Times New Roman" w:hAnsi="Times New Roman" w:cs="Times New Roman"/>
        </w:rPr>
        <w:t xml:space="preserve"> </w:t>
      </w:r>
      <w:r w:rsidR="00770284" w:rsidRPr="00FB45E2">
        <w:rPr>
          <w:rFonts w:ascii="Times New Roman" w:hAnsi="Times New Roman" w:cs="Times New Roman"/>
          <w:b/>
          <w:bCs/>
        </w:rPr>
        <w:t>Compliance and Regulations:</w:t>
      </w:r>
      <w:r w:rsidR="00770284" w:rsidRPr="00FB45E2">
        <w:rPr>
          <w:rFonts w:ascii="Times New Roman" w:hAnsi="Times New Roman" w:cs="Times New Roman"/>
        </w:rPr>
        <w:t xml:space="preserve"> Financial systems, including credit card transaction systems, often need to adhere to strict compliance and regulatory standards. IBM DB2 offers features and capabilities to help meet these requirements, including auditing and reporting.</w:t>
      </w:r>
    </w:p>
    <w:p w14:paraId="6EFB8F7F" w14:textId="77777777" w:rsidR="00770284" w:rsidRPr="002D53CD" w:rsidRDefault="00770284" w:rsidP="00770284">
      <w:pPr>
        <w:rPr>
          <w:rFonts w:ascii="Times New Roman" w:hAnsi="Times New Roman" w:cs="Times New Roman"/>
          <w:lang w:val="en-US"/>
        </w:rPr>
      </w:pPr>
    </w:p>
    <w:p w14:paraId="02E404DE" w14:textId="31685096" w:rsidR="00D34189" w:rsidRPr="00D34189" w:rsidRDefault="00770284" w:rsidP="00D34189">
      <w:pPr>
        <w:jc w:val="both"/>
        <w:rPr>
          <w:rFonts w:ascii="Times New Roman" w:hAnsi="Times New Roman" w:cs="Times New Roman"/>
          <w:kern w:val="0"/>
          <w:lang w:val="en-US"/>
          <w14:ligatures w14:val="none"/>
        </w:rPr>
      </w:pPr>
      <w:r w:rsidRPr="00D34189">
        <w:rPr>
          <w:rFonts w:ascii="Times New Roman" w:hAnsi="Times New Roman" w:cs="Times New Roman"/>
          <w:kern w:val="0"/>
          <w:lang w:val="en-US"/>
          <w14:ligatures w14:val="none"/>
        </w:rPr>
        <w:t>IBM DB2 on Cloud is a good fit for modeling credit card transactions due to its support for ACID properties, high performance, scalability, security features, cloud deployment options, disaster recovery, integration capabilities, and the reliability and support provided by IBM. These features ensure that your application can manage and process credit card transactions efficiently and securely while meeting regulatory and compliance standards.</w:t>
      </w:r>
    </w:p>
    <w:p w14:paraId="0DD86829" w14:textId="77777777" w:rsidR="00D34189" w:rsidRDefault="00D34189" w:rsidP="0013097F">
      <w:pPr>
        <w:rPr>
          <w:rFonts w:ascii="Times New Roman" w:hAnsi="Times New Roman" w:cs="Times New Roman"/>
          <w:b/>
          <w:bCs/>
        </w:rPr>
      </w:pPr>
    </w:p>
    <w:p w14:paraId="30673A10" w14:textId="697104F8" w:rsidR="0013097F" w:rsidRDefault="00D34189" w:rsidP="00487D30">
      <w:pPr>
        <w:rPr>
          <w:rFonts w:ascii="Times New Roman" w:hAnsi="Times New Roman" w:cs="Times New Roman"/>
          <w:b/>
          <w:bCs/>
          <w:sz w:val="32"/>
          <w:szCs w:val="32"/>
        </w:rPr>
      </w:pPr>
      <w:r>
        <w:rPr>
          <w:rFonts w:ascii="Times New Roman" w:hAnsi="Times New Roman" w:cs="Times New Roman"/>
          <w:b/>
          <w:bCs/>
        </w:rPr>
        <w:t xml:space="preserve">d) </w:t>
      </w:r>
      <w:r w:rsidR="00770284" w:rsidRPr="00D34189">
        <w:rPr>
          <w:rFonts w:ascii="Times New Roman" w:hAnsi="Times New Roman" w:cs="Times New Roman"/>
          <w:b/>
          <w:bCs/>
          <w:sz w:val="32"/>
          <w:szCs w:val="32"/>
        </w:rPr>
        <w:t>A detailed description of the Product data structures (Transactional or Analytical)</w:t>
      </w:r>
    </w:p>
    <w:p w14:paraId="40B64522" w14:textId="77777777" w:rsidR="00EC6E0A" w:rsidRDefault="00EC6E0A" w:rsidP="00487D30">
      <w:pPr>
        <w:rPr>
          <w:rFonts w:ascii="Times New Roman" w:hAnsi="Times New Roman" w:cs="Times New Roman"/>
          <w:b/>
          <w:bCs/>
          <w:sz w:val="32"/>
          <w:szCs w:val="32"/>
        </w:rPr>
      </w:pPr>
    </w:p>
    <w:p w14:paraId="554421ED" w14:textId="77777777" w:rsidR="00EC6E0A" w:rsidRPr="00DB4530" w:rsidRDefault="00EC6E0A" w:rsidP="00EC6E0A">
      <w:pPr>
        <w:rPr>
          <w:rFonts w:ascii="Times New Roman" w:hAnsi="Times New Roman" w:cs="Times New Roman"/>
        </w:rPr>
      </w:pPr>
      <w:r w:rsidRPr="00DB4530">
        <w:rPr>
          <w:rFonts w:ascii="Times New Roman" w:hAnsi="Times New Roman" w:cs="Times New Roman"/>
        </w:rPr>
        <w:t>Once upon a time in the digital age, a powerful and innovative fintech product known as "</w:t>
      </w:r>
      <w:proofErr w:type="spellStart"/>
      <w:r w:rsidRPr="00DB4530">
        <w:rPr>
          <w:rFonts w:ascii="Times New Roman" w:hAnsi="Times New Roman" w:cs="Times New Roman"/>
        </w:rPr>
        <w:t>CardFlow</w:t>
      </w:r>
      <w:proofErr w:type="spellEnd"/>
      <w:r w:rsidRPr="00DB4530">
        <w:rPr>
          <w:rFonts w:ascii="Times New Roman" w:hAnsi="Times New Roman" w:cs="Times New Roman"/>
        </w:rPr>
        <w:t>" emerged as the go-to solution for anyone seeking control over their financial cards. "</w:t>
      </w:r>
      <w:proofErr w:type="spellStart"/>
      <w:r w:rsidRPr="00DB4530">
        <w:rPr>
          <w:rFonts w:ascii="Times New Roman" w:hAnsi="Times New Roman" w:cs="Times New Roman"/>
        </w:rPr>
        <w:t>CardFlow</w:t>
      </w:r>
      <w:proofErr w:type="spellEnd"/>
      <w:r w:rsidRPr="00DB4530">
        <w:rPr>
          <w:rFonts w:ascii="Times New Roman" w:hAnsi="Times New Roman" w:cs="Times New Roman"/>
        </w:rPr>
        <w:t>" was not merely a product; it was a game-changer, and its card management unit was at the heart of its success.</w:t>
      </w:r>
    </w:p>
    <w:p w14:paraId="313D2874" w14:textId="00FF17E3" w:rsidR="00EC6E0A" w:rsidRPr="00DB4530" w:rsidRDefault="00EC6E0A" w:rsidP="00EC6E0A">
      <w:pPr>
        <w:rPr>
          <w:rFonts w:ascii="Times New Roman" w:hAnsi="Times New Roman" w:cs="Times New Roman"/>
        </w:rPr>
      </w:pPr>
      <w:r w:rsidRPr="00DB4530">
        <w:rPr>
          <w:rFonts w:ascii="Times New Roman" w:hAnsi="Times New Roman" w:cs="Times New Roman"/>
        </w:rPr>
        <w:t xml:space="preserve"> </w:t>
      </w:r>
    </w:p>
    <w:p w14:paraId="1245C4BB" w14:textId="77777777" w:rsidR="00EC6E0A" w:rsidRPr="00DB4530" w:rsidRDefault="00EC6E0A" w:rsidP="00EC6E0A">
      <w:pPr>
        <w:rPr>
          <w:rFonts w:ascii="Times New Roman" w:hAnsi="Times New Roman" w:cs="Times New Roman"/>
        </w:rPr>
      </w:pPr>
      <w:r w:rsidRPr="00DB4530">
        <w:rPr>
          <w:rFonts w:ascii="Times New Roman" w:hAnsi="Times New Roman" w:cs="Times New Roman"/>
        </w:rPr>
        <w:t>In this digital realm, two essential entities, "Users" and "Cards," played a pivotal role in the functionality and success of "</w:t>
      </w:r>
      <w:proofErr w:type="spellStart"/>
      <w:r w:rsidRPr="00DB4530">
        <w:rPr>
          <w:rFonts w:ascii="Times New Roman" w:hAnsi="Times New Roman" w:cs="Times New Roman"/>
        </w:rPr>
        <w:t>CardFlow</w:t>
      </w:r>
      <w:proofErr w:type="spellEnd"/>
      <w:r w:rsidRPr="00DB4530">
        <w:rPr>
          <w:rFonts w:ascii="Times New Roman" w:hAnsi="Times New Roman" w:cs="Times New Roman"/>
        </w:rPr>
        <w:t>." The relationship between these entities, their modality, and cardinality were carefully designed to ensure a seamless user experience.</w:t>
      </w:r>
    </w:p>
    <w:p w14:paraId="08151EB2" w14:textId="77777777" w:rsidR="00EC6E0A" w:rsidRPr="00DB4530" w:rsidRDefault="00EC6E0A" w:rsidP="00EC6E0A">
      <w:pPr>
        <w:rPr>
          <w:rFonts w:ascii="Times New Roman" w:hAnsi="Times New Roman" w:cs="Times New Roman"/>
        </w:rPr>
      </w:pPr>
    </w:p>
    <w:p w14:paraId="5489A236" w14:textId="77777777" w:rsidR="00494A15" w:rsidRDefault="00494A15" w:rsidP="00EC6E0A">
      <w:pPr>
        <w:rPr>
          <w:rFonts w:ascii="Times New Roman" w:hAnsi="Times New Roman" w:cs="Times New Roman"/>
          <w:b/>
          <w:bCs/>
          <w:u w:val="single"/>
        </w:rPr>
      </w:pPr>
    </w:p>
    <w:p w14:paraId="69D0A62A" w14:textId="77777777" w:rsidR="00494A15" w:rsidRDefault="00494A15" w:rsidP="00EC6E0A">
      <w:pPr>
        <w:rPr>
          <w:rFonts w:ascii="Times New Roman" w:hAnsi="Times New Roman" w:cs="Times New Roman"/>
          <w:b/>
          <w:bCs/>
          <w:u w:val="single"/>
        </w:rPr>
      </w:pPr>
    </w:p>
    <w:p w14:paraId="4305AAB1" w14:textId="77777777" w:rsidR="00494A15" w:rsidRDefault="00494A15" w:rsidP="00EC6E0A">
      <w:pPr>
        <w:rPr>
          <w:rFonts w:ascii="Times New Roman" w:hAnsi="Times New Roman" w:cs="Times New Roman"/>
          <w:b/>
          <w:bCs/>
          <w:u w:val="single"/>
        </w:rPr>
      </w:pPr>
    </w:p>
    <w:p w14:paraId="7560A791" w14:textId="77777777" w:rsidR="00494A15" w:rsidRDefault="00494A15" w:rsidP="00EC6E0A">
      <w:pPr>
        <w:rPr>
          <w:rFonts w:ascii="Times New Roman" w:hAnsi="Times New Roman" w:cs="Times New Roman"/>
          <w:b/>
          <w:bCs/>
          <w:u w:val="single"/>
        </w:rPr>
      </w:pPr>
    </w:p>
    <w:p w14:paraId="37EA44B3" w14:textId="77777777" w:rsidR="00494A15" w:rsidRDefault="00494A15" w:rsidP="00EC6E0A">
      <w:pPr>
        <w:rPr>
          <w:rFonts w:ascii="Times New Roman" w:hAnsi="Times New Roman" w:cs="Times New Roman"/>
          <w:b/>
          <w:bCs/>
          <w:u w:val="single"/>
        </w:rPr>
      </w:pPr>
    </w:p>
    <w:p w14:paraId="73EC8EB0" w14:textId="77777777" w:rsidR="00494A15" w:rsidRDefault="00494A15" w:rsidP="00EC6E0A">
      <w:pPr>
        <w:rPr>
          <w:rFonts w:ascii="Times New Roman" w:hAnsi="Times New Roman" w:cs="Times New Roman"/>
          <w:b/>
          <w:bCs/>
          <w:u w:val="single"/>
        </w:rPr>
      </w:pPr>
    </w:p>
    <w:p w14:paraId="6A2F0BE6" w14:textId="77777777" w:rsidR="00494A15" w:rsidRDefault="00494A15" w:rsidP="00EC6E0A">
      <w:pPr>
        <w:rPr>
          <w:rFonts w:ascii="Times New Roman" w:hAnsi="Times New Roman" w:cs="Times New Roman"/>
          <w:b/>
          <w:bCs/>
          <w:u w:val="single"/>
        </w:rPr>
      </w:pPr>
    </w:p>
    <w:p w14:paraId="51A01602" w14:textId="77777777" w:rsidR="00494A15" w:rsidRDefault="00494A15" w:rsidP="00EC6E0A">
      <w:pPr>
        <w:rPr>
          <w:rFonts w:ascii="Times New Roman" w:hAnsi="Times New Roman" w:cs="Times New Roman"/>
          <w:b/>
          <w:bCs/>
          <w:u w:val="single"/>
        </w:rPr>
      </w:pPr>
    </w:p>
    <w:p w14:paraId="13DB7C15" w14:textId="77777777" w:rsidR="00494A15" w:rsidRDefault="00494A15" w:rsidP="00EC6E0A">
      <w:pPr>
        <w:rPr>
          <w:rFonts w:ascii="Times New Roman" w:hAnsi="Times New Roman" w:cs="Times New Roman"/>
          <w:b/>
          <w:bCs/>
          <w:u w:val="single"/>
        </w:rPr>
      </w:pPr>
    </w:p>
    <w:p w14:paraId="19990491" w14:textId="0579270B" w:rsidR="00EC6E0A" w:rsidRPr="00DB4530" w:rsidRDefault="00EC6E0A" w:rsidP="00EC6E0A">
      <w:pPr>
        <w:rPr>
          <w:rFonts w:ascii="Times New Roman" w:hAnsi="Times New Roman" w:cs="Times New Roman"/>
        </w:rPr>
      </w:pPr>
      <w:r w:rsidRPr="00114F9D">
        <w:rPr>
          <w:rFonts w:ascii="Times New Roman" w:hAnsi="Times New Roman" w:cs="Times New Roman"/>
          <w:b/>
          <w:bCs/>
          <w:u w:val="single"/>
        </w:rPr>
        <w:lastRenderedPageBreak/>
        <w:t>Users:</w:t>
      </w:r>
      <w:r w:rsidRPr="00DB4530">
        <w:rPr>
          <w:rFonts w:ascii="Times New Roman" w:hAnsi="Times New Roman" w:cs="Times New Roman"/>
        </w:rPr>
        <w:t xml:space="preserve"> "Users" were the lifeblood of "</w:t>
      </w:r>
      <w:proofErr w:type="spellStart"/>
      <w:r w:rsidRPr="00DB4530">
        <w:rPr>
          <w:rFonts w:ascii="Times New Roman" w:hAnsi="Times New Roman" w:cs="Times New Roman"/>
        </w:rPr>
        <w:t>CardFlow</w:t>
      </w:r>
      <w:proofErr w:type="spellEnd"/>
      <w:r w:rsidRPr="00DB4530">
        <w:rPr>
          <w:rFonts w:ascii="Times New Roman" w:hAnsi="Times New Roman" w:cs="Times New Roman"/>
        </w:rPr>
        <w:t>." They represented individuals who sought financial management and control through the fintech product. To store their information, a database table was created. This table had various attributes, each designed to capture specific details about the users. The "Users" table included fields such as "Person," "Current Age," "Retirement Age," "Birth Year," "Birth Month," "Gender," "Address," "Apartment," "City," "State," "</w:t>
      </w:r>
      <w:proofErr w:type="spellStart"/>
      <w:r w:rsidRPr="00DB4530">
        <w:rPr>
          <w:rFonts w:ascii="Times New Roman" w:hAnsi="Times New Roman" w:cs="Times New Roman"/>
        </w:rPr>
        <w:t>Zipcode</w:t>
      </w:r>
      <w:proofErr w:type="spellEnd"/>
      <w:r w:rsidRPr="00DB4530">
        <w:rPr>
          <w:rFonts w:ascii="Times New Roman" w:hAnsi="Times New Roman" w:cs="Times New Roman"/>
        </w:rPr>
        <w:t>," "Latitude," "Longitude," "Per Capita Income," "Yearly Income," "Total Debt," "FICO Score," and "Num Credit Cards." Each user had a unique "User ID" generated automatically, ensuring data integrity. This table allowed "</w:t>
      </w:r>
      <w:proofErr w:type="spellStart"/>
      <w:r w:rsidRPr="00DB4530">
        <w:rPr>
          <w:rFonts w:ascii="Times New Roman" w:hAnsi="Times New Roman" w:cs="Times New Roman"/>
        </w:rPr>
        <w:t>CardFlow</w:t>
      </w:r>
      <w:proofErr w:type="spellEnd"/>
      <w:r w:rsidRPr="00DB4530">
        <w:rPr>
          <w:rFonts w:ascii="Times New Roman" w:hAnsi="Times New Roman" w:cs="Times New Roman"/>
        </w:rPr>
        <w:t>" to keep track of users' financial and personal information, enabling them to make informed decisions regarding their cards and financial stability.</w:t>
      </w:r>
    </w:p>
    <w:p w14:paraId="7EF11B19" w14:textId="77777777" w:rsidR="006A41D9" w:rsidRDefault="006A41D9" w:rsidP="00EC6E0A">
      <w:pPr>
        <w:rPr>
          <w:rFonts w:ascii="Times New Roman" w:hAnsi="Times New Roman" w:cs="Times New Roman"/>
          <w:b/>
          <w:bCs/>
        </w:rPr>
      </w:pPr>
    </w:p>
    <w:bookmarkStart w:id="0" w:name="_MON_1760826399"/>
    <w:bookmarkEnd w:id="0"/>
    <w:p w14:paraId="24E44786" w14:textId="2D19D9AF" w:rsidR="00EC6E0A" w:rsidRDefault="00A9570C" w:rsidP="00EC6E0A">
      <w:pPr>
        <w:rPr>
          <w:rFonts w:ascii="Times New Roman" w:hAnsi="Times New Roman" w:cs="Times New Roman"/>
          <w:b/>
          <w:bCs/>
        </w:rPr>
      </w:pPr>
      <w:r>
        <w:rPr>
          <w:rFonts w:ascii="Times New Roman" w:hAnsi="Times New Roman" w:cs="Times New Roman"/>
          <w:b/>
          <w:bCs/>
          <w:noProof/>
        </w:rPr>
        <w:object w:dxaOrig="9020" w:dyaOrig="13760" w14:anchorId="53AAAF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51pt;height:688.35pt;mso-width-percent:0;mso-height-percent:0;mso-width-percent:0;mso-height-percent:0" o:ole="">
            <v:imagedata r:id="rId7" o:title=""/>
          </v:shape>
          <o:OLEObject Type="Embed" ProgID="Word.Document.12" ShapeID="_x0000_i1030" DrawAspect="Content" ObjectID="_1760899801" r:id="rId8">
            <o:FieldCodes>\s</o:FieldCodes>
          </o:OLEObject>
        </w:object>
      </w:r>
    </w:p>
    <w:p w14:paraId="50688821" w14:textId="77777777" w:rsidR="00EC6E0A" w:rsidRDefault="00EC6E0A" w:rsidP="00EC6E0A">
      <w:pPr>
        <w:rPr>
          <w:rFonts w:ascii="Times New Roman" w:hAnsi="Times New Roman" w:cs="Times New Roman"/>
          <w:b/>
          <w:bCs/>
        </w:rPr>
      </w:pPr>
    </w:p>
    <w:p w14:paraId="3CFB2152" w14:textId="77777777" w:rsidR="006A41D9" w:rsidRPr="00EC6E0A" w:rsidRDefault="006A41D9" w:rsidP="00EC6E0A">
      <w:pPr>
        <w:rPr>
          <w:rFonts w:ascii="Times New Roman" w:hAnsi="Times New Roman" w:cs="Times New Roman"/>
          <w:b/>
          <w:bCs/>
        </w:rPr>
      </w:pPr>
    </w:p>
    <w:p w14:paraId="1E50DEDB" w14:textId="77777777" w:rsidR="00EC6E0A" w:rsidRPr="00DB4530" w:rsidRDefault="00EC6E0A" w:rsidP="00EC6E0A">
      <w:pPr>
        <w:rPr>
          <w:rFonts w:ascii="Times New Roman" w:hAnsi="Times New Roman" w:cs="Times New Roman"/>
        </w:rPr>
      </w:pPr>
      <w:r w:rsidRPr="00114F9D">
        <w:rPr>
          <w:rFonts w:ascii="Times New Roman" w:hAnsi="Times New Roman" w:cs="Times New Roman"/>
          <w:b/>
          <w:bCs/>
          <w:u w:val="single"/>
        </w:rPr>
        <w:t>Cards:</w:t>
      </w:r>
      <w:r w:rsidRPr="00EC6E0A">
        <w:rPr>
          <w:rFonts w:ascii="Times New Roman" w:hAnsi="Times New Roman" w:cs="Times New Roman"/>
          <w:b/>
          <w:bCs/>
        </w:rPr>
        <w:t xml:space="preserve"> </w:t>
      </w:r>
      <w:r w:rsidRPr="00DB4530">
        <w:rPr>
          <w:rFonts w:ascii="Times New Roman" w:hAnsi="Times New Roman" w:cs="Times New Roman"/>
        </w:rPr>
        <w:t>The other crucial entity was "Cards." These were the financial instruments that users wanted to manage efficiently using "</w:t>
      </w:r>
      <w:proofErr w:type="spellStart"/>
      <w:r w:rsidRPr="00DB4530">
        <w:rPr>
          <w:rFonts w:ascii="Times New Roman" w:hAnsi="Times New Roman" w:cs="Times New Roman"/>
        </w:rPr>
        <w:t>CardFlow</w:t>
      </w:r>
      <w:proofErr w:type="spellEnd"/>
      <w:r w:rsidRPr="00DB4530">
        <w:rPr>
          <w:rFonts w:ascii="Times New Roman" w:hAnsi="Times New Roman" w:cs="Times New Roman"/>
        </w:rPr>
        <w:t>." A separate table, "Cards," was created to store information related to each card. This table included fields such as "User," "CARD INDEX," "Card Brand," "Card Type," "Card Number," "Expires," "CVV," "Has Chip," "Cards Issued," "Credit Limit," "Acct Open Date," "Year PIN last Changed," and "Card on Dark Web." Each card was linked to a specific user through the "User" attribute, establishing a one-to-many relationship between users and their cards. This relationship allowed users to manage multiple cards effortlessly within the "</w:t>
      </w:r>
      <w:proofErr w:type="spellStart"/>
      <w:r w:rsidRPr="00DB4530">
        <w:rPr>
          <w:rFonts w:ascii="Times New Roman" w:hAnsi="Times New Roman" w:cs="Times New Roman"/>
        </w:rPr>
        <w:t>CardFlow</w:t>
      </w:r>
      <w:proofErr w:type="spellEnd"/>
      <w:r w:rsidRPr="00DB4530">
        <w:rPr>
          <w:rFonts w:ascii="Times New Roman" w:hAnsi="Times New Roman" w:cs="Times New Roman"/>
        </w:rPr>
        <w:t>" platform.</w:t>
      </w:r>
    </w:p>
    <w:p w14:paraId="14399DBB" w14:textId="77777777" w:rsidR="006A41D9" w:rsidRDefault="006A41D9" w:rsidP="00EC6E0A">
      <w:pPr>
        <w:rPr>
          <w:rFonts w:ascii="Times New Roman" w:hAnsi="Times New Roman" w:cs="Times New Roman"/>
          <w:b/>
          <w:bCs/>
        </w:rPr>
      </w:pPr>
    </w:p>
    <w:p w14:paraId="3FA68069" w14:textId="6E1ABA18" w:rsidR="006A41D9" w:rsidRDefault="00A9570C" w:rsidP="00EC6E0A">
      <w:pPr>
        <w:rPr>
          <w:rFonts w:ascii="Times New Roman" w:hAnsi="Times New Roman" w:cs="Times New Roman"/>
          <w:b/>
          <w:bCs/>
        </w:rPr>
      </w:pPr>
      <w:r>
        <w:rPr>
          <w:rFonts w:ascii="Times New Roman" w:hAnsi="Times New Roman" w:cs="Times New Roman"/>
          <w:b/>
          <w:bCs/>
          <w:noProof/>
        </w:rPr>
        <w:object w:dxaOrig="9020" w:dyaOrig="7620" w14:anchorId="3FADEDF0">
          <v:shape id="_x0000_i1029" type="#_x0000_t75" alt="" style="width:451pt;height:381.35pt;mso-width-percent:0;mso-height-percent:0;mso-width-percent:0;mso-height-percent:0" o:ole="">
            <v:imagedata r:id="rId9" o:title=""/>
          </v:shape>
          <o:OLEObject Type="Embed" ProgID="Word.Document.12" ShapeID="_x0000_i1029" DrawAspect="Content" ObjectID="_1760899802" r:id="rId10">
            <o:FieldCodes>\s</o:FieldCodes>
          </o:OLEObject>
        </w:object>
      </w:r>
    </w:p>
    <w:p w14:paraId="64FB6DA6" w14:textId="77777777" w:rsidR="006A41D9" w:rsidRDefault="006A41D9" w:rsidP="00EC6E0A">
      <w:pPr>
        <w:rPr>
          <w:rFonts w:ascii="Times New Roman" w:hAnsi="Times New Roman" w:cs="Times New Roman"/>
          <w:b/>
          <w:bCs/>
        </w:rPr>
      </w:pPr>
    </w:p>
    <w:p w14:paraId="644BB54E" w14:textId="276EE95D" w:rsidR="00EC6E0A" w:rsidRPr="00DB4530" w:rsidRDefault="00EC6E0A" w:rsidP="00EC6E0A">
      <w:pPr>
        <w:rPr>
          <w:rFonts w:ascii="Times New Roman" w:hAnsi="Times New Roman" w:cs="Times New Roman"/>
        </w:rPr>
      </w:pPr>
      <w:r w:rsidRPr="00DB4530">
        <w:rPr>
          <w:rFonts w:ascii="Times New Roman" w:hAnsi="Times New Roman" w:cs="Times New Roman"/>
        </w:rPr>
        <w:t>To maintain data integrity and enforce referential integrity between the "Users" and "Cards" tables, a foreign key constraint was added to the "Cards" table, linking the "User" attribute to the "User ID" in the "Users" table. This constraint guaranteed that every card belonged to a valid user, and any changes or deletions were in sync with the user data.</w:t>
      </w:r>
    </w:p>
    <w:p w14:paraId="66462F9D" w14:textId="77777777" w:rsidR="006A41D9" w:rsidRDefault="006A41D9" w:rsidP="00EC6E0A">
      <w:pPr>
        <w:rPr>
          <w:rFonts w:ascii="Times New Roman" w:hAnsi="Times New Roman" w:cs="Times New Roman"/>
          <w:b/>
          <w:bCs/>
        </w:rPr>
      </w:pPr>
    </w:p>
    <w:p w14:paraId="0CDAA565" w14:textId="77777777" w:rsidR="006A41D9" w:rsidRDefault="006A41D9" w:rsidP="00EC6E0A">
      <w:pPr>
        <w:rPr>
          <w:rFonts w:ascii="Times New Roman" w:hAnsi="Times New Roman" w:cs="Times New Roman"/>
          <w:b/>
          <w:bCs/>
        </w:rPr>
      </w:pPr>
    </w:p>
    <w:p w14:paraId="121D51DC" w14:textId="77777777" w:rsidR="006A41D9" w:rsidRPr="00646F05" w:rsidRDefault="006A41D9" w:rsidP="006A41D9">
      <w:pPr>
        <w:rPr>
          <w:rFonts w:ascii="Times New Roman" w:hAnsi="Times New Roman" w:cs="Times New Roman"/>
          <w:b/>
          <w:bCs/>
          <w:sz w:val="28"/>
          <w:szCs w:val="28"/>
          <w:u w:val="single"/>
        </w:rPr>
      </w:pPr>
      <w:r w:rsidRPr="00646F05">
        <w:rPr>
          <w:rFonts w:ascii="Times New Roman" w:hAnsi="Times New Roman" w:cs="Times New Roman"/>
          <w:b/>
          <w:bCs/>
          <w:sz w:val="28"/>
          <w:szCs w:val="28"/>
          <w:u w:val="single"/>
        </w:rPr>
        <w:t>Cardinality:</w:t>
      </w:r>
    </w:p>
    <w:p w14:paraId="09DA2404" w14:textId="77777777" w:rsidR="006A41D9" w:rsidRDefault="006A41D9" w:rsidP="006A41D9">
      <w:pPr>
        <w:rPr>
          <w:rFonts w:ascii="Times New Roman" w:hAnsi="Times New Roman" w:cs="Times New Roman"/>
          <w:sz w:val="28"/>
          <w:szCs w:val="28"/>
        </w:rPr>
      </w:pPr>
    </w:p>
    <w:p w14:paraId="10A45EAF" w14:textId="77777777" w:rsidR="006A41D9" w:rsidRDefault="006A41D9" w:rsidP="006A41D9">
      <w:pPr>
        <w:pStyle w:val="ListParagraph"/>
        <w:numPr>
          <w:ilvl w:val="0"/>
          <w:numId w:val="14"/>
        </w:numPr>
        <w:jc w:val="both"/>
        <w:rPr>
          <w:rFonts w:ascii="Times New Roman" w:hAnsi="Times New Roman" w:cs="Times New Roman"/>
        </w:rPr>
      </w:pPr>
      <w:r w:rsidRPr="00646F05">
        <w:rPr>
          <w:rFonts w:ascii="Times New Roman" w:hAnsi="Times New Roman" w:cs="Times New Roman"/>
        </w:rPr>
        <w:t xml:space="preserve">Users can have multiple cards: This means that a single user can be associated with multiple cards (e.g., multiple credit cards). In ERD notation, this is represented as "1" </w:t>
      </w:r>
      <w:r w:rsidRPr="00646F05">
        <w:rPr>
          <w:rFonts w:ascii="Times New Roman" w:hAnsi="Times New Roman" w:cs="Times New Roman"/>
        </w:rPr>
        <w:lastRenderedPageBreak/>
        <w:t>on the "Users" side (indicating one user) and "M" (or "N" for "many") on the "Cards" side, signifying that there can be multiple cards associated with a single user.</w:t>
      </w:r>
    </w:p>
    <w:p w14:paraId="0CD12004" w14:textId="77777777" w:rsidR="006A41D9" w:rsidRDefault="006A41D9" w:rsidP="006A41D9">
      <w:pPr>
        <w:pStyle w:val="ListParagraph"/>
        <w:numPr>
          <w:ilvl w:val="0"/>
          <w:numId w:val="14"/>
        </w:numPr>
        <w:jc w:val="both"/>
        <w:rPr>
          <w:rFonts w:ascii="Times New Roman" w:hAnsi="Times New Roman" w:cs="Times New Roman"/>
        </w:rPr>
      </w:pPr>
      <w:r w:rsidRPr="00646F05">
        <w:rPr>
          <w:rFonts w:ascii="Times New Roman" w:hAnsi="Times New Roman" w:cs="Times New Roman"/>
        </w:rPr>
        <w:t>Each card belongs to one user: This indicates that each card is associated with only one user. In ERD notation, this is represented as "1" on the "Cards" side (indicating one card) and "1" on the "Users" side, signifying that each card is linked to a single user.</w:t>
      </w:r>
    </w:p>
    <w:p w14:paraId="4DC5F505" w14:textId="77777777" w:rsidR="006A41D9" w:rsidRPr="00646F05" w:rsidRDefault="006A41D9" w:rsidP="006A41D9">
      <w:pPr>
        <w:pStyle w:val="ListParagraph"/>
        <w:jc w:val="both"/>
        <w:rPr>
          <w:rFonts w:ascii="Times New Roman" w:hAnsi="Times New Roman" w:cs="Times New Roman"/>
        </w:rPr>
      </w:pPr>
    </w:p>
    <w:p w14:paraId="3E55AA2A" w14:textId="77777777" w:rsidR="006A41D9" w:rsidRPr="00646F05" w:rsidRDefault="006A41D9" w:rsidP="006A41D9">
      <w:pPr>
        <w:jc w:val="both"/>
        <w:rPr>
          <w:rFonts w:ascii="Times New Roman" w:hAnsi="Times New Roman" w:cs="Times New Roman"/>
          <w:b/>
          <w:bCs/>
          <w:sz w:val="28"/>
          <w:szCs w:val="28"/>
          <w:u w:val="single"/>
        </w:rPr>
      </w:pPr>
      <w:r w:rsidRPr="00646F05">
        <w:rPr>
          <w:rFonts w:ascii="Times New Roman" w:hAnsi="Times New Roman" w:cs="Times New Roman"/>
          <w:b/>
          <w:bCs/>
          <w:sz w:val="28"/>
          <w:szCs w:val="28"/>
          <w:u w:val="single"/>
        </w:rPr>
        <w:t>Modality:</w:t>
      </w:r>
    </w:p>
    <w:p w14:paraId="776DF5EE" w14:textId="77777777" w:rsidR="006A41D9" w:rsidRDefault="006A41D9" w:rsidP="006A41D9">
      <w:pPr>
        <w:jc w:val="both"/>
        <w:rPr>
          <w:rFonts w:ascii="Times New Roman" w:hAnsi="Times New Roman" w:cs="Times New Roman"/>
        </w:rPr>
      </w:pPr>
    </w:p>
    <w:p w14:paraId="5080A226" w14:textId="77777777" w:rsidR="006A41D9" w:rsidRDefault="006A41D9" w:rsidP="006A41D9">
      <w:pPr>
        <w:pStyle w:val="ListParagraph"/>
        <w:numPr>
          <w:ilvl w:val="0"/>
          <w:numId w:val="25"/>
        </w:numPr>
        <w:jc w:val="both"/>
        <w:rPr>
          <w:rFonts w:ascii="Times New Roman" w:hAnsi="Times New Roman" w:cs="Times New Roman"/>
        </w:rPr>
      </w:pPr>
      <w:r w:rsidRPr="00646F05">
        <w:rPr>
          <w:rFonts w:ascii="Times New Roman" w:hAnsi="Times New Roman" w:cs="Times New Roman"/>
        </w:rPr>
        <w:t>Users must have at least one card: This means that it is mandatory for a user to have at least one card. In ERD notation, this is represented as a straight line (|) on the "Cards" side and a straight line (|) on the "Users" side, indicating that the relationship is total (or mandatory) on both ends.</w:t>
      </w:r>
    </w:p>
    <w:p w14:paraId="71D95ADA" w14:textId="77777777" w:rsidR="006A41D9" w:rsidRDefault="006A41D9" w:rsidP="006A41D9">
      <w:pPr>
        <w:pStyle w:val="ListParagraph"/>
        <w:numPr>
          <w:ilvl w:val="0"/>
          <w:numId w:val="25"/>
        </w:numPr>
        <w:jc w:val="both"/>
        <w:rPr>
          <w:rFonts w:ascii="Times New Roman" w:hAnsi="Times New Roman" w:cs="Times New Roman"/>
        </w:rPr>
      </w:pPr>
      <w:r w:rsidRPr="00646F05">
        <w:rPr>
          <w:rFonts w:ascii="Times New Roman" w:hAnsi="Times New Roman" w:cs="Times New Roman"/>
        </w:rPr>
        <w:t>Cards must belong to a user: This means that it is mandatory for a card to be associated with a user. In ERD notation, this is also represented as a straight line (|) on both sides of the relationship.</w:t>
      </w:r>
    </w:p>
    <w:p w14:paraId="3522C647" w14:textId="77777777" w:rsidR="006A41D9" w:rsidRPr="00EC6E0A" w:rsidRDefault="006A41D9" w:rsidP="00EC6E0A">
      <w:pPr>
        <w:rPr>
          <w:rFonts w:ascii="Times New Roman" w:hAnsi="Times New Roman" w:cs="Times New Roman"/>
          <w:b/>
          <w:bCs/>
        </w:rPr>
      </w:pPr>
    </w:p>
    <w:p w14:paraId="47775571" w14:textId="77777777" w:rsidR="00EC6E0A" w:rsidRPr="00DB4530" w:rsidRDefault="00EC6E0A" w:rsidP="00EC6E0A">
      <w:pPr>
        <w:rPr>
          <w:rFonts w:ascii="Times New Roman" w:hAnsi="Times New Roman" w:cs="Times New Roman"/>
        </w:rPr>
      </w:pPr>
      <w:r w:rsidRPr="00DB4530">
        <w:rPr>
          <w:rFonts w:ascii="Times New Roman" w:hAnsi="Times New Roman" w:cs="Times New Roman"/>
        </w:rPr>
        <w:t>In the world of "</w:t>
      </w:r>
      <w:proofErr w:type="spellStart"/>
      <w:r w:rsidRPr="00DB4530">
        <w:rPr>
          <w:rFonts w:ascii="Times New Roman" w:hAnsi="Times New Roman" w:cs="Times New Roman"/>
        </w:rPr>
        <w:t>CardFlow</w:t>
      </w:r>
      <w:proofErr w:type="spellEnd"/>
      <w:r w:rsidRPr="00DB4530">
        <w:rPr>
          <w:rFonts w:ascii="Times New Roman" w:hAnsi="Times New Roman" w:cs="Times New Roman"/>
        </w:rPr>
        <w:t>," the interaction between these two entities was harmonious, allowing users to maintain control over their financial cards with ease. This well-structured database architecture was the backbone of the fintech product, ensuring that users could trust "</w:t>
      </w:r>
      <w:proofErr w:type="spellStart"/>
      <w:r w:rsidRPr="00DB4530">
        <w:rPr>
          <w:rFonts w:ascii="Times New Roman" w:hAnsi="Times New Roman" w:cs="Times New Roman"/>
        </w:rPr>
        <w:t>CardFlow</w:t>
      </w:r>
      <w:proofErr w:type="spellEnd"/>
      <w:r w:rsidRPr="00DB4530">
        <w:rPr>
          <w:rFonts w:ascii="Times New Roman" w:hAnsi="Times New Roman" w:cs="Times New Roman"/>
        </w:rPr>
        <w:t>" to manage their cards and financial data securely and efficiently.</w:t>
      </w:r>
    </w:p>
    <w:p w14:paraId="72080B2A" w14:textId="77777777" w:rsidR="0013097F" w:rsidRPr="002D53CD" w:rsidRDefault="0013097F" w:rsidP="00487D30">
      <w:pPr>
        <w:rPr>
          <w:rFonts w:ascii="Times New Roman" w:hAnsi="Times New Roman" w:cs="Times New Roman"/>
          <w:b/>
          <w:bCs/>
        </w:rPr>
      </w:pPr>
    </w:p>
    <w:p w14:paraId="7BFFFF0B" w14:textId="77777777" w:rsidR="0013097F" w:rsidRPr="002D53CD" w:rsidRDefault="0013097F" w:rsidP="00487D30">
      <w:pPr>
        <w:rPr>
          <w:rFonts w:ascii="Times New Roman" w:hAnsi="Times New Roman" w:cs="Times New Roman"/>
          <w:b/>
          <w:bCs/>
        </w:rPr>
      </w:pPr>
    </w:p>
    <w:p w14:paraId="4AE867C2" w14:textId="32413559" w:rsidR="00E52D4A" w:rsidRDefault="00D34189" w:rsidP="00487D30">
      <w:pPr>
        <w:rPr>
          <w:rFonts w:ascii="Times New Roman" w:hAnsi="Times New Roman" w:cs="Times New Roman"/>
          <w:b/>
          <w:bCs/>
          <w:sz w:val="32"/>
          <w:szCs w:val="32"/>
        </w:rPr>
      </w:pPr>
      <w:r w:rsidRPr="00D34189">
        <w:rPr>
          <w:rFonts w:ascii="Times New Roman" w:hAnsi="Times New Roman" w:cs="Times New Roman"/>
          <w:b/>
          <w:bCs/>
          <w:sz w:val="32"/>
          <w:szCs w:val="32"/>
        </w:rPr>
        <w:t xml:space="preserve">e) </w:t>
      </w:r>
      <w:r w:rsidR="0013097F" w:rsidRPr="00D34189">
        <w:rPr>
          <w:rFonts w:ascii="Times New Roman" w:hAnsi="Times New Roman" w:cs="Times New Roman"/>
          <w:b/>
          <w:bCs/>
          <w:sz w:val="32"/>
          <w:szCs w:val="32"/>
        </w:rPr>
        <w:t>A detailed description of the CRUD operations if it is Transactional or a detailed description of the ETL process if its Analytical</w:t>
      </w:r>
    </w:p>
    <w:p w14:paraId="410F9C2B" w14:textId="77777777" w:rsidR="006A41D9" w:rsidRDefault="006A41D9" w:rsidP="00487D30">
      <w:pPr>
        <w:rPr>
          <w:rFonts w:ascii="Times New Roman" w:hAnsi="Times New Roman" w:cs="Times New Roman"/>
          <w:b/>
          <w:bCs/>
          <w:sz w:val="32"/>
          <w:szCs w:val="32"/>
        </w:rPr>
      </w:pPr>
    </w:p>
    <w:p w14:paraId="4F5C8845" w14:textId="09E3DAFF" w:rsidR="006A41D9" w:rsidRPr="00DB4530" w:rsidRDefault="006A41D9" w:rsidP="006A41D9">
      <w:pPr>
        <w:rPr>
          <w:rFonts w:ascii="Times New Roman" w:hAnsi="Times New Roman" w:cs="Times New Roman"/>
          <w:b/>
          <w:bCs/>
        </w:rPr>
      </w:pPr>
      <w:r w:rsidRPr="005B42BA">
        <w:rPr>
          <w:rFonts w:ascii="Times New Roman" w:hAnsi="Times New Roman" w:cs="Times New Roman"/>
          <w:b/>
          <w:bCs/>
          <w:u w:val="single"/>
        </w:rPr>
        <w:t>Create Operation:</w:t>
      </w:r>
      <w:r w:rsidR="00DB4530">
        <w:rPr>
          <w:rFonts w:ascii="Times New Roman" w:hAnsi="Times New Roman" w:cs="Times New Roman"/>
          <w:b/>
          <w:bCs/>
        </w:rPr>
        <w:t xml:space="preserve"> </w:t>
      </w:r>
      <w:r w:rsidRPr="00DB4530">
        <w:rPr>
          <w:rFonts w:ascii="Times New Roman" w:hAnsi="Times New Roman" w:cs="Times New Roman"/>
        </w:rPr>
        <w:t>Meet Sarah, a finance-savvy professional with a passion for managing her financial life efficiently. She had heard about "</w:t>
      </w:r>
      <w:proofErr w:type="spellStart"/>
      <w:r w:rsidRPr="00DB4530">
        <w:rPr>
          <w:rFonts w:ascii="Times New Roman" w:hAnsi="Times New Roman" w:cs="Times New Roman"/>
        </w:rPr>
        <w:t>CardFlow</w:t>
      </w:r>
      <w:proofErr w:type="spellEnd"/>
      <w:r w:rsidRPr="00DB4530">
        <w:rPr>
          <w:rFonts w:ascii="Times New Roman" w:hAnsi="Times New Roman" w:cs="Times New Roman"/>
        </w:rPr>
        <w:t>" and decided to give it a try. Signing up was a breeze. She provided her name, email, and some personal details, and within moments, she was granted access to the "</w:t>
      </w:r>
      <w:proofErr w:type="spellStart"/>
      <w:r w:rsidRPr="00DB4530">
        <w:rPr>
          <w:rFonts w:ascii="Times New Roman" w:hAnsi="Times New Roman" w:cs="Times New Roman"/>
        </w:rPr>
        <w:t>CardFlow</w:t>
      </w:r>
      <w:proofErr w:type="spellEnd"/>
      <w:r w:rsidRPr="00DB4530">
        <w:rPr>
          <w:rFonts w:ascii="Times New Roman" w:hAnsi="Times New Roman" w:cs="Times New Roman"/>
        </w:rPr>
        <w:t>" universe. The system created her user profile and gave her the keys to explore an array of cards designed to meet her financial goals and aspirations.</w:t>
      </w:r>
    </w:p>
    <w:p w14:paraId="54F6A337" w14:textId="77777777" w:rsidR="006A41D9" w:rsidRPr="00DB4530" w:rsidRDefault="006A41D9" w:rsidP="006A41D9">
      <w:pPr>
        <w:rPr>
          <w:rFonts w:ascii="Times New Roman" w:hAnsi="Times New Roman" w:cs="Times New Roman"/>
        </w:rPr>
      </w:pPr>
    </w:p>
    <w:p w14:paraId="10ECE2F1" w14:textId="661CD6C7" w:rsidR="006A41D9" w:rsidRDefault="00A9570C" w:rsidP="006A41D9">
      <w:pPr>
        <w:rPr>
          <w:rFonts w:ascii="Times New Roman" w:hAnsi="Times New Roman" w:cs="Times New Roman"/>
          <w:b/>
          <w:bCs/>
          <w:sz w:val="32"/>
          <w:szCs w:val="32"/>
        </w:rPr>
      </w:pPr>
      <w:r>
        <w:rPr>
          <w:rFonts w:ascii="Times New Roman" w:hAnsi="Times New Roman" w:cs="Times New Roman"/>
          <w:b/>
          <w:bCs/>
          <w:noProof/>
          <w:sz w:val="32"/>
          <w:szCs w:val="32"/>
        </w:rPr>
        <w:object w:dxaOrig="9020" w:dyaOrig="3800" w14:anchorId="072090F3">
          <v:shape id="_x0000_i1028" type="#_x0000_t75" alt="" style="width:451pt;height:189.9pt;mso-width-percent:0;mso-height-percent:0;mso-width-percent:0;mso-height-percent:0" o:ole="">
            <v:imagedata r:id="rId11" o:title=""/>
          </v:shape>
          <o:OLEObject Type="Embed" ProgID="Word.Document.12" ShapeID="_x0000_i1028" DrawAspect="Content" ObjectID="_1760899803" r:id="rId12">
            <o:FieldCodes>\s</o:FieldCodes>
          </o:OLEObject>
        </w:object>
      </w:r>
    </w:p>
    <w:p w14:paraId="7C2B77BD" w14:textId="77777777" w:rsidR="006A41D9" w:rsidRDefault="006A41D9" w:rsidP="006A41D9">
      <w:pPr>
        <w:rPr>
          <w:rFonts w:ascii="Times New Roman" w:hAnsi="Times New Roman" w:cs="Times New Roman"/>
          <w:b/>
          <w:bCs/>
          <w:sz w:val="32"/>
          <w:szCs w:val="32"/>
        </w:rPr>
      </w:pPr>
    </w:p>
    <w:p w14:paraId="31E3B4B3" w14:textId="77777777" w:rsidR="006A41D9" w:rsidRDefault="006A41D9" w:rsidP="006A41D9">
      <w:pPr>
        <w:rPr>
          <w:rFonts w:ascii="Times New Roman" w:hAnsi="Times New Roman" w:cs="Times New Roman"/>
          <w:b/>
          <w:bCs/>
          <w:sz w:val="32"/>
          <w:szCs w:val="32"/>
        </w:rPr>
      </w:pPr>
    </w:p>
    <w:p w14:paraId="6D5F0241" w14:textId="77777777" w:rsidR="006A41D9" w:rsidRDefault="006A41D9" w:rsidP="006A41D9">
      <w:pPr>
        <w:rPr>
          <w:rFonts w:ascii="Times New Roman" w:hAnsi="Times New Roman" w:cs="Times New Roman"/>
          <w:b/>
          <w:bCs/>
          <w:sz w:val="32"/>
          <w:szCs w:val="32"/>
        </w:rPr>
      </w:pPr>
    </w:p>
    <w:p w14:paraId="4FE95436" w14:textId="77777777" w:rsidR="006A41D9" w:rsidRDefault="006A41D9" w:rsidP="006A41D9">
      <w:pPr>
        <w:rPr>
          <w:rFonts w:ascii="Times New Roman" w:hAnsi="Times New Roman" w:cs="Times New Roman"/>
          <w:b/>
          <w:bCs/>
          <w:sz w:val="32"/>
          <w:szCs w:val="32"/>
        </w:rPr>
      </w:pPr>
    </w:p>
    <w:p w14:paraId="75DFF0EA" w14:textId="43C2A373" w:rsidR="006A41D9" w:rsidRPr="00DB4530" w:rsidRDefault="006A41D9" w:rsidP="006A41D9">
      <w:pPr>
        <w:rPr>
          <w:rFonts w:ascii="Times New Roman" w:hAnsi="Times New Roman" w:cs="Times New Roman"/>
          <w:b/>
          <w:bCs/>
        </w:rPr>
      </w:pPr>
      <w:r w:rsidRPr="005B42BA">
        <w:rPr>
          <w:rFonts w:ascii="Times New Roman" w:hAnsi="Times New Roman" w:cs="Times New Roman"/>
          <w:b/>
          <w:bCs/>
          <w:u w:val="single"/>
        </w:rPr>
        <w:t>Read Operation:</w:t>
      </w:r>
      <w:r w:rsidR="00DB4530">
        <w:rPr>
          <w:rFonts w:ascii="Times New Roman" w:hAnsi="Times New Roman" w:cs="Times New Roman"/>
          <w:b/>
          <w:bCs/>
        </w:rPr>
        <w:t xml:space="preserve"> </w:t>
      </w:r>
      <w:r w:rsidRPr="00DB4530">
        <w:rPr>
          <w:rFonts w:ascii="Times New Roman" w:hAnsi="Times New Roman" w:cs="Times New Roman"/>
        </w:rPr>
        <w:t>As the weeks went by, Sarah was captivated by the capabilities of "</w:t>
      </w:r>
      <w:proofErr w:type="spellStart"/>
      <w:r w:rsidRPr="00DB4530">
        <w:rPr>
          <w:rFonts w:ascii="Times New Roman" w:hAnsi="Times New Roman" w:cs="Times New Roman"/>
        </w:rPr>
        <w:t>CardFlow</w:t>
      </w:r>
      <w:proofErr w:type="spellEnd"/>
      <w:r w:rsidRPr="00DB4530">
        <w:rPr>
          <w:rFonts w:ascii="Times New Roman" w:hAnsi="Times New Roman" w:cs="Times New Roman"/>
        </w:rPr>
        <w:t xml:space="preserve">." She logged in regularly, and it was like stepping into her personal financial command </w:t>
      </w:r>
      <w:proofErr w:type="spellStart"/>
      <w:r w:rsidRPr="00DB4530">
        <w:rPr>
          <w:rFonts w:ascii="Times New Roman" w:hAnsi="Times New Roman" w:cs="Times New Roman"/>
        </w:rPr>
        <w:t>center</w:t>
      </w:r>
      <w:proofErr w:type="spellEnd"/>
      <w:r w:rsidRPr="00DB4530">
        <w:rPr>
          <w:rFonts w:ascii="Times New Roman" w:hAnsi="Times New Roman" w:cs="Times New Roman"/>
        </w:rPr>
        <w:t>. Her card information, from card brand and type to credit limit and</w:t>
      </w:r>
      <w:r w:rsidR="00DB4530">
        <w:rPr>
          <w:rFonts w:ascii="Times New Roman" w:hAnsi="Times New Roman" w:cs="Times New Roman"/>
        </w:rPr>
        <w:t xml:space="preserve"> </w:t>
      </w:r>
      <w:r w:rsidRPr="00DB4530">
        <w:rPr>
          <w:rFonts w:ascii="Times New Roman" w:hAnsi="Times New Roman" w:cs="Times New Roman"/>
        </w:rPr>
        <w:t>transaction history, was neatly organized in one place. With a few taps, she could access detailed reports on her spending, and the intuitive interface made it a breeze to stay informed.</w:t>
      </w:r>
    </w:p>
    <w:p w14:paraId="3E6B7080" w14:textId="77777777" w:rsidR="006A41D9" w:rsidRDefault="006A41D9" w:rsidP="006A41D9">
      <w:pPr>
        <w:rPr>
          <w:rFonts w:ascii="Times New Roman" w:hAnsi="Times New Roman" w:cs="Times New Roman"/>
          <w:b/>
          <w:bCs/>
          <w:sz w:val="32"/>
          <w:szCs w:val="32"/>
        </w:rPr>
      </w:pPr>
    </w:p>
    <w:p w14:paraId="7D72DD71" w14:textId="3A021C07" w:rsidR="006A41D9" w:rsidRDefault="00A9570C" w:rsidP="006A41D9">
      <w:pPr>
        <w:rPr>
          <w:rFonts w:ascii="Times New Roman" w:hAnsi="Times New Roman" w:cs="Times New Roman"/>
          <w:b/>
          <w:bCs/>
          <w:sz w:val="32"/>
          <w:szCs w:val="32"/>
        </w:rPr>
      </w:pPr>
      <w:r>
        <w:rPr>
          <w:rFonts w:ascii="Times New Roman" w:hAnsi="Times New Roman" w:cs="Times New Roman"/>
          <w:b/>
          <w:bCs/>
          <w:noProof/>
          <w:sz w:val="32"/>
          <w:szCs w:val="32"/>
        </w:rPr>
        <w:object w:dxaOrig="9020" w:dyaOrig="4100" w14:anchorId="422CDA78">
          <v:shape id="_x0000_i1027" type="#_x0000_t75" alt="" style="width:451pt;height:204.9pt;mso-width-percent:0;mso-height-percent:0;mso-width-percent:0;mso-height-percent:0" o:ole="">
            <v:imagedata r:id="rId13" o:title=""/>
          </v:shape>
          <o:OLEObject Type="Embed" ProgID="Word.Document.12" ShapeID="_x0000_i1027" DrawAspect="Content" ObjectID="_1760899804" r:id="rId14">
            <o:FieldCodes>\s</o:FieldCodes>
          </o:OLEObject>
        </w:object>
      </w:r>
    </w:p>
    <w:p w14:paraId="7E410407" w14:textId="77777777" w:rsidR="00DB4530" w:rsidRDefault="00DB4530" w:rsidP="006A41D9">
      <w:pPr>
        <w:rPr>
          <w:rFonts w:ascii="Times New Roman" w:hAnsi="Times New Roman" w:cs="Times New Roman"/>
          <w:b/>
          <w:bCs/>
          <w:sz w:val="32"/>
          <w:szCs w:val="32"/>
        </w:rPr>
      </w:pPr>
    </w:p>
    <w:p w14:paraId="3D6D7C82" w14:textId="4A6AAA06" w:rsidR="006A41D9" w:rsidRDefault="006A41D9" w:rsidP="006A41D9">
      <w:pPr>
        <w:rPr>
          <w:rFonts w:ascii="Times New Roman" w:hAnsi="Times New Roman" w:cs="Times New Roman"/>
          <w:b/>
          <w:bCs/>
        </w:rPr>
      </w:pPr>
      <w:r w:rsidRPr="005B42BA">
        <w:rPr>
          <w:rFonts w:ascii="Times New Roman" w:hAnsi="Times New Roman" w:cs="Times New Roman"/>
          <w:b/>
          <w:bCs/>
          <w:u w:val="single"/>
        </w:rPr>
        <w:t>Update Operation:</w:t>
      </w:r>
      <w:r w:rsidR="00DB4530">
        <w:rPr>
          <w:rFonts w:ascii="Times New Roman" w:hAnsi="Times New Roman" w:cs="Times New Roman"/>
          <w:b/>
          <w:bCs/>
        </w:rPr>
        <w:t xml:space="preserve"> </w:t>
      </w:r>
      <w:r w:rsidRPr="00DB4530">
        <w:rPr>
          <w:rFonts w:ascii="Times New Roman" w:hAnsi="Times New Roman" w:cs="Times New Roman"/>
        </w:rPr>
        <w:t>One day, Sarah decided she was ready for an upgrade. She wanted to increase her credit limit to fund a dream vacation. She logged into "</w:t>
      </w:r>
      <w:proofErr w:type="spellStart"/>
      <w:r w:rsidRPr="00DB4530">
        <w:rPr>
          <w:rFonts w:ascii="Times New Roman" w:hAnsi="Times New Roman" w:cs="Times New Roman"/>
        </w:rPr>
        <w:t>CardFlow</w:t>
      </w:r>
      <w:proofErr w:type="spellEnd"/>
      <w:r w:rsidRPr="00DB4530">
        <w:rPr>
          <w:rFonts w:ascii="Times New Roman" w:hAnsi="Times New Roman" w:cs="Times New Roman"/>
        </w:rPr>
        <w:t>," navigated to her user profile, and made the request. The system processed her update request seamlessly, increasing her credit limit to match her evolving financial needs. The connection between her user profile and card details ensured that everything fell into place smoothly.</w:t>
      </w:r>
    </w:p>
    <w:p w14:paraId="7CE4CA73" w14:textId="77777777" w:rsidR="00DB4530" w:rsidRPr="00DB4530" w:rsidRDefault="00DB4530" w:rsidP="006A41D9">
      <w:pPr>
        <w:rPr>
          <w:rFonts w:ascii="Times New Roman" w:hAnsi="Times New Roman" w:cs="Times New Roman"/>
          <w:b/>
          <w:bCs/>
        </w:rPr>
      </w:pPr>
    </w:p>
    <w:p w14:paraId="22561FFA" w14:textId="21AF28EF" w:rsidR="006A41D9" w:rsidRDefault="00A9570C" w:rsidP="006A41D9">
      <w:pPr>
        <w:rPr>
          <w:rFonts w:ascii="Times New Roman" w:hAnsi="Times New Roman" w:cs="Times New Roman"/>
          <w:b/>
          <w:bCs/>
          <w:sz w:val="32"/>
          <w:szCs w:val="32"/>
        </w:rPr>
      </w:pPr>
      <w:r>
        <w:rPr>
          <w:rFonts w:ascii="Times New Roman" w:hAnsi="Times New Roman" w:cs="Times New Roman"/>
          <w:b/>
          <w:bCs/>
          <w:noProof/>
          <w:sz w:val="32"/>
          <w:szCs w:val="32"/>
        </w:rPr>
        <w:object w:dxaOrig="9020" w:dyaOrig="1180" w14:anchorId="5A5833A5">
          <v:shape id="_x0000_i1026" type="#_x0000_t75" alt="" style="width:451pt;height:59.35pt;mso-width-percent:0;mso-height-percent:0;mso-width-percent:0;mso-height-percent:0" o:ole="">
            <v:imagedata r:id="rId15" o:title=""/>
          </v:shape>
          <o:OLEObject Type="Embed" ProgID="Word.Document.12" ShapeID="_x0000_i1026" DrawAspect="Content" ObjectID="_1760899805" r:id="rId16">
            <o:FieldCodes>\s</o:FieldCodes>
          </o:OLEObject>
        </w:object>
      </w:r>
    </w:p>
    <w:p w14:paraId="4C2AA2F4" w14:textId="77777777" w:rsidR="00DB4530" w:rsidRDefault="00DB4530" w:rsidP="006A41D9">
      <w:pPr>
        <w:rPr>
          <w:rFonts w:ascii="Times New Roman" w:hAnsi="Times New Roman" w:cs="Times New Roman"/>
          <w:b/>
          <w:bCs/>
          <w:sz w:val="32"/>
          <w:szCs w:val="32"/>
        </w:rPr>
      </w:pPr>
    </w:p>
    <w:p w14:paraId="1B1182A5" w14:textId="4D691FFE" w:rsidR="006A41D9" w:rsidRPr="00DB4530" w:rsidRDefault="006A41D9" w:rsidP="006A41D9">
      <w:pPr>
        <w:rPr>
          <w:rFonts w:ascii="Times New Roman" w:hAnsi="Times New Roman" w:cs="Times New Roman"/>
          <w:b/>
          <w:bCs/>
        </w:rPr>
      </w:pPr>
      <w:r w:rsidRPr="005B42BA">
        <w:rPr>
          <w:rFonts w:ascii="Times New Roman" w:hAnsi="Times New Roman" w:cs="Times New Roman"/>
          <w:b/>
          <w:bCs/>
          <w:u w:val="single"/>
        </w:rPr>
        <w:t>Delete Operation:</w:t>
      </w:r>
      <w:r w:rsidR="00DB4530">
        <w:rPr>
          <w:rFonts w:ascii="Times New Roman" w:hAnsi="Times New Roman" w:cs="Times New Roman"/>
          <w:b/>
          <w:bCs/>
        </w:rPr>
        <w:t xml:space="preserve"> </w:t>
      </w:r>
      <w:r w:rsidRPr="00DB4530">
        <w:rPr>
          <w:rFonts w:ascii="Times New Roman" w:hAnsi="Times New Roman" w:cs="Times New Roman"/>
        </w:rPr>
        <w:t>Years later, Sarah's life took a different turn. She decided it was time to move on from "</w:t>
      </w:r>
      <w:proofErr w:type="spellStart"/>
      <w:r w:rsidRPr="00DB4530">
        <w:rPr>
          <w:rFonts w:ascii="Times New Roman" w:hAnsi="Times New Roman" w:cs="Times New Roman"/>
        </w:rPr>
        <w:t>CardFlow</w:t>
      </w:r>
      <w:proofErr w:type="spellEnd"/>
      <w:r w:rsidRPr="00DB4530">
        <w:rPr>
          <w:rFonts w:ascii="Times New Roman" w:hAnsi="Times New Roman" w:cs="Times New Roman"/>
        </w:rPr>
        <w:t>." With the same ease that she had experienced throughout her journey, she initiated the account closure process. Her user profile was promptly removed from the system, and her associated cards were marked as closed. "</w:t>
      </w:r>
      <w:proofErr w:type="spellStart"/>
      <w:r w:rsidRPr="00DB4530">
        <w:rPr>
          <w:rFonts w:ascii="Times New Roman" w:hAnsi="Times New Roman" w:cs="Times New Roman"/>
        </w:rPr>
        <w:t>CardFlow</w:t>
      </w:r>
      <w:proofErr w:type="spellEnd"/>
      <w:r w:rsidRPr="00DB4530">
        <w:rPr>
          <w:rFonts w:ascii="Times New Roman" w:hAnsi="Times New Roman" w:cs="Times New Roman"/>
        </w:rPr>
        <w:t>" ensured that all data remained secure, even after parting ways.</w:t>
      </w:r>
    </w:p>
    <w:p w14:paraId="1821D894" w14:textId="77777777" w:rsidR="000F3C6E" w:rsidRDefault="000F3C6E" w:rsidP="006A41D9">
      <w:pPr>
        <w:rPr>
          <w:rFonts w:ascii="Times New Roman" w:hAnsi="Times New Roman" w:cs="Times New Roman"/>
          <w:b/>
          <w:bCs/>
          <w:sz w:val="32"/>
          <w:szCs w:val="32"/>
        </w:rPr>
      </w:pPr>
    </w:p>
    <w:p w14:paraId="3FBE9CD2" w14:textId="2C6CC623" w:rsidR="000F3C6E" w:rsidRPr="00D34189" w:rsidRDefault="00A9570C" w:rsidP="006A41D9">
      <w:pPr>
        <w:rPr>
          <w:rFonts w:ascii="Times New Roman" w:hAnsi="Times New Roman" w:cs="Times New Roman"/>
          <w:b/>
          <w:bCs/>
          <w:sz w:val="32"/>
          <w:szCs w:val="32"/>
        </w:rPr>
      </w:pPr>
      <w:r>
        <w:rPr>
          <w:rFonts w:ascii="Times New Roman" w:hAnsi="Times New Roman" w:cs="Times New Roman"/>
          <w:b/>
          <w:bCs/>
          <w:noProof/>
          <w:sz w:val="32"/>
          <w:szCs w:val="32"/>
        </w:rPr>
        <w:object w:dxaOrig="9020" w:dyaOrig="880" w14:anchorId="63F9E535">
          <v:shape id="_x0000_i1025" type="#_x0000_t75" alt="" style="width:451pt;height:44.3pt;mso-width-percent:0;mso-height-percent:0;mso-width-percent:0;mso-height-percent:0" o:ole="">
            <v:imagedata r:id="rId17" o:title=""/>
          </v:shape>
          <o:OLEObject Type="Embed" ProgID="Word.Document.12" ShapeID="_x0000_i1025" DrawAspect="Content" ObjectID="_1760899806" r:id="rId18">
            <o:FieldCodes>\s</o:FieldCodes>
          </o:OLEObject>
        </w:object>
      </w:r>
    </w:p>
    <w:sectPr w:rsidR="000F3C6E" w:rsidRPr="00D34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9D57DB"/>
    <w:multiLevelType w:val="multilevel"/>
    <w:tmpl w:val="46406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F56C4"/>
    <w:multiLevelType w:val="multilevel"/>
    <w:tmpl w:val="B02E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06BBE"/>
    <w:multiLevelType w:val="hybridMultilevel"/>
    <w:tmpl w:val="FF4480C6"/>
    <w:lvl w:ilvl="0" w:tplc="A956BC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B3A6C"/>
    <w:multiLevelType w:val="hybridMultilevel"/>
    <w:tmpl w:val="1486C134"/>
    <w:lvl w:ilvl="0" w:tplc="67A232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CB7906"/>
    <w:multiLevelType w:val="multilevel"/>
    <w:tmpl w:val="7C44A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B0587"/>
    <w:multiLevelType w:val="hybridMultilevel"/>
    <w:tmpl w:val="32E2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F6F04"/>
    <w:multiLevelType w:val="hybridMultilevel"/>
    <w:tmpl w:val="82F43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B0E73"/>
    <w:multiLevelType w:val="hybridMultilevel"/>
    <w:tmpl w:val="F5EE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C6BF2"/>
    <w:multiLevelType w:val="hybridMultilevel"/>
    <w:tmpl w:val="ED8477DE"/>
    <w:lvl w:ilvl="0" w:tplc="A956BC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A8363E"/>
    <w:multiLevelType w:val="hybridMultilevel"/>
    <w:tmpl w:val="15780512"/>
    <w:lvl w:ilvl="0" w:tplc="67A232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AA6118"/>
    <w:multiLevelType w:val="hybridMultilevel"/>
    <w:tmpl w:val="1E1ED262"/>
    <w:lvl w:ilvl="0" w:tplc="A956BC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E57A38"/>
    <w:multiLevelType w:val="hybridMultilevel"/>
    <w:tmpl w:val="036A3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CA50D5"/>
    <w:multiLevelType w:val="hybridMultilevel"/>
    <w:tmpl w:val="69AC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9A6F98"/>
    <w:multiLevelType w:val="hybridMultilevel"/>
    <w:tmpl w:val="ED78B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5BE3115"/>
    <w:multiLevelType w:val="hybridMultilevel"/>
    <w:tmpl w:val="BFD25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D6473C"/>
    <w:multiLevelType w:val="hybridMultilevel"/>
    <w:tmpl w:val="01C66952"/>
    <w:lvl w:ilvl="0" w:tplc="A956BC6C">
      <w:start w:val="1"/>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DFB21E9"/>
    <w:multiLevelType w:val="hybridMultilevel"/>
    <w:tmpl w:val="40D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D3F69"/>
    <w:multiLevelType w:val="multilevel"/>
    <w:tmpl w:val="C46E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0C7F05"/>
    <w:multiLevelType w:val="multilevel"/>
    <w:tmpl w:val="641AC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D642C4"/>
    <w:multiLevelType w:val="hybridMultilevel"/>
    <w:tmpl w:val="1870E964"/>
    <w:lvl w:ilvl="0" w:tplc="A956BC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3A4394"/>
    <w:multiLevelType w:val="hybridMultilevel"/>
    <w:tmpl w:val="2B9A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A766B1"/>
    <w:multiLevelType w:val="hybridMultilevel"/>
    <w:tmpl w:val="E2846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3745F"/>
    <w:multiLevelType w:val="multilevel"/>
    <w:tmpl w:val="6868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9E08F7"/>
    <w:multiLevelType w:val="hybridMultilevel"/>
    <w:tmpl w:val="514C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FA76B3"/>
    <w:multiLevelType w:val="multilevel"/>
    <w:tmpl w:val="F624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377057">
    <w:abstractNumId w:val="12"/>
  </w:num>
  <w:num w:numId="2" w16cid:durableId="1296639978">
    <w:abstractNumId w:val="23"/>
  </w:num>
  <w:num w:numId="3" w16cid:durableId="516390115">
    <w:abstractNumId w:val="25"/>
  </w:num>
  <w:num w:numId="4" w16cid:durableId="910653935">
    <w:abstractNumId w:val="18"/>
  </w:num>
  <w:num w:numId="5" w16cid:durableId="966199315">
    <w:abstractNumId w:val="2"/>
  </w:num>
  <w:num w:numId="6" w16cid:durableId="627971708">
    <w:abstractNumId w:val="1"/>
  </w:num>
  <w:num w:numId="7" w16cid:durableId="937717093">
    <w:abstractNumId w:val="19"/>
  </w:num>
  <w:num w:numId="8" w16cid:durableId="1360886368">
    <w:abstractNumId w:val="0"/>
  </w:num>
  <w:num w:numId="9" w16cid:durableId="1634365233">
    <w:abstractNumId w:val="5"/>
  </w:num>
  <w:num w:numId="10" w16cid:durableId="2053071403">
    <w:abstractNumId w:val="17"/>
  </w:num>
  <w:num w:numId="11" w16cid:durableId="1126893846">
    <w:abstractNumId w:val="7"/>
  </w:num>
  <w:num w:numId="12" w16cid:durableId="1923757541">
    <w:abstractNumId w:val="22"/>
  </w:num>
  <w:num w:numId="13" w16cid:durableId="1146628317">
    <w:abstractNumId w:val="13"/>
  </w:num>
  <w:num w:numId="14" w16cid:durableId="2017153523">
    <w:abstractNumId w:val="6"/>
  </w:num>
  <w:num w:numId="15" w16cid:durableId="845633779">
    <w:abstractNumId w:val="10"/>
  </w:num>
  <w:num w:numId="16" w16cid:durableId="1568153352">
    <w:abstractNumId w:val="4"/>
  </w:num>
  <w:num w:numId="17" w16cid:durableId="1380006797">
    <w:abstractNumId w:val="20"/>
  </w:num>
  <w:num w:numId="18" w16cid:durableId="1846821370">
    <w:abstractNumId w:val="14"/>
  </w:num>
  <w:num w:numId="19" w16cid:durableId="144511750">
    <w:abstractNumId w:val="16"/>
  </w:num>
  <w:num w:numId="20" w16cid:durableId="1197963510">
    <w:abstractNumId w:val="11"/>
  </w:num>
  <w:num w:numId="21" w16cid:durableId="479347275">
    <w:abstractNumId w:val="8"/>
  </w:num>
  <w:num w:numId="22" w16cid:durableId="584843684">
    <w:abstractNumId w:val="21"/>
  </w:num>
  <w:num w:numId="23" w16cid:durableId="729891216">
    <w:abstractNumId w:val="3"/>
  </w:num>
  <w:num w:numId="24" w16cid:durableId="1553271302">
    <w:abstractNumId w:val="9"/>
  </w:num>
  <w:num w:numId="25" w16cid:durableId="955714186">
    <w:abstractNumId w:val="24"/>
  </w:num>
  <w:num w:numId="26" w16cid:durableId="5885410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076"/>
    <w:rsid w:val="000320E3"/>
    <w:rsid w:val="000365BF"/>
    <w:rsid w:val="00051833"/>
    <w:rsid w:val="00052A09"/>
    <w:rsid w:val="00072045"/>
    <w:rsid w:val="000E3493"/>
    <w:rsid w:val="000F3C6E"/>
    <w:rsid w:val="00114F9D"/>
    <w:rsid w:val="0013097F"/>
    <w:rsid w:val="00137171"/>
    <w:rsid w:val="001B5A1D"/>
    <w:rsid w:val="001C42A7"/>
    <w:rsid w:val="00206087"/>
    <w:rsid w:val="0020640B"/>
    <w:rsid w:val="00234128"/>
    <w:rsid w:val="00234FAC"/>
    <w:rsid w:val="00246A10"/>
    <w:rsid w:val="002901DD"/>
    <w:rsid w:val="002A61D1"/>
    <w:rsid w:val="002D53CD"/>
    <w:rsid w:val="002E0F7B"/>
    <w:rsid w:val="002E0F7C"/>
    <w:rsid w:val="002F4C9A"/>
    <w:rsid w:val="003235D1"/>
    <w:rsid w:val="003634B4"/>
    <w:rsid w:val="003A0792"/>
    <w:rsid w:val="003B4708"/>
    <w:rsid w:val="003D07AD"/>
    <w:rsid w:val="003F6437"/>
    <w:rsid w:val="00406A01"/>
    <w:rsid w:val="00425869"/>
    <w:rsid w:val="00451810"/>
    <w:rsid w:val="00487D30"/>
    <w:rsid w:val="00494A15"/>
    <w:rsid w:val="00495FB0"/>
    <w:rsid w:val="004D1707"/>
    <w:rsid w:val="004E38D6"/>
    <w:rsid w:val="00501A27"/>
    <w:rsid w:val="005753C9"/>
    <w:rsid w:val="005969CF"/>
    <w:rsid w:val="005A6B95"/>
    <w:rsid w:val="005B42BA"/>
    <w:rsid w:val="005E5C2D"/>
    <w:rsid w:val="005F67FF"/>
    <w:rsid w:val="00616F3F"/>
    <w:rsid w:val="00641FA7"/>
    <w:rsid w:val="0064466D"/>
    <w:rsid w:val="00646F05"/>
    <w:rsid w:val="00680A1F"/>
    <w:rsid w:val="006A41D9"/>
    <w:rsid w:val="006C526E"/>
    <w:rsid w:val="006E4BA0"/>
    <w:rsid w:val="006F3940"/>
    <w:rsid w:val="0073516F"/>
    <w:rsid w:val="00770284"/>
    <w:rsid w:val="0077728A"/>
    <w:rsid w:val="0079744F"/>
    <w:rsid w:val="007B497A"/>
    <w:rsid w:val="007B56B5"/>
    <w:rsid w:val="007C4717"/>
    <w:rsid w:val="007D56AC"/>
    <w:rsid w:val="00832375"/>
    <w:rsid w:val="00851C3A"/>
    <w:rsid w:val="00852FA8"/>
    <w:rsid w:val="008627B0"/>
    <w:rsid w:val="00886450"/>
    <w:rsid w:val="008866B4"/>
    <w:rsid w:val="008978CD"/>
    <w:rsid w:val="008C165D"/>
    <w:rsid w:val="008D26DE"/>
    <w:rsid w:val="008E0FA1"/>
    <w:rsid w:val="008E34B3"/>
    <w:rsid w:val="009226BC"/>
    <w:rsid w:val="009246F1"/>
    <w:rsid w:val="009F0FAC"/>
    <w:rsid w:val="00A20FE6"/>
    <w:rsid w:val="00A55127"/>
    <w:rsid w:val="00A90830"/>
    <w:rsid w:val="00A926B5"/>
    <w:rsid w:val="00A9570C"/>
    <w:rsid w:val="00AB3076"/>
    <w:rsid w:val="00B2799F"/>
    <w:rsid w:val="00B32D0C"/>
    <w:rsid w:val="00B940CD"/>
    <w:rsid w:val="00BD3563"/>
    <w:rsid w:val="00C0479F"/>
    <w:rsid w:val="00C2567C"/>
    <w:rsid w:val="00C809C1"/>
    <w:rsid w:val="00C870BD"/>
    <w:rsid w:val="00CE0868"/>
    <w:rsid w:val="00D039ED"/>
    <w:rsid w:val="00D22A15"/>
    <w:rsid w:val="00D34189"/>
    <w:rsid w:val="00D456A9"/>
    <w:rsid w:val="00D66FAD"/>
    <w:rsid w:val="00DB4530"/>
    <w:rsid w:val="00DC1F86"/>
    <w:rsid w:val="00DE357A"/>
    <w:rsid w:val="00DE45F7"/>
    <w:rsid w:val="00E049AA"/>
    <w:rsid w:val="00E17792"/>
    <w:rsid w:val="00E52D4A"/>
    <w:rsid w:val="00E5490E"/>
    <w:rsid w:val="00E70645"/>
    <w:rsid w:val="00E9714E"/>
    <w:rsid w:val="00EC01E9"/>
    <w:rsid w:val="00EC075D"/>
    <w:rsid w:val="00EC6E0A"/>
    <w:rsid w:val="00ED4070"/>
    <w:rsid w:val="00F6732C"/>
    <w:rsid w:val="00FB1F9C"/>
    <w:rsid w:val="00FB4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04D1"/>
  <w15:chartTrackingRefBased/>
  <w15:docId w15:val="{2379F787-F74C-0F4A-B67E-57F8A69D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1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B3076"/>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CE086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076"/>
    <w:pPr>
      <w:ind w:left="720"/>
      <w:contextualSpacing/>
    </w:pPr>
    <w:rPr>
      <w:kern w:val="0"/>
      <w:lang w:val="en-US"/>
      <w14:ligatures w14:val="none"/>
    </w:rPr>
  </w:style>
  <w:style w:type="character" w:customStyle="1" w:styleId="Heading2Char">
    <w:name w:val="Heading 2 Char"/>
    <w:basedOn w:val="DefaultParagraphFont"/>
    <w:link w:val="Heading2"/>
    <w:uiPriority w:val="9"/>
    <w:rsid w:val="00AB3076"/>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semiHidden/>
    <w:rsid w:val="00CE086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CE086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3F6437"/>
  </w:style>
  <w:style w:type="character" w:styleId="Hyperlink">
    <w:name w:val="Hyperlink"/>
    <w:basedOn w:val="DefaultParagraphFont"/>
    <w:uiPriority w:val="99"/>
    <w:unhideWhenUsed/>
    <w:rsid w:val="003F6437"/>
    <w:rPr>
      <w:color w:val="0000FF"/>
      <w:u w:val="single"/>
    </w:rPr>
  </w:style>
  <w:style w:type="character" w:customStyle="1" w:styleId="Heading1Char">
    <w:name w:val="Heading 1 Char"/>
    <w:basedOn w:val="DefaultParagraphFont"/>
    <w:link w:val="Heading1"/>
    <w:uiPriority w:val="9"/>
    <w:rsid w:val="00234128"/>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234128"/>
    <w:rPr>
      <w:color w:val="605E5C"/>
      <w:shd w:val="clear" w:color="auto" w:fill="E1DFDD"/>
    </w:rPr>
  </w:style>
  <w:style w:type="character" w:styleId="FollowedHyperlink">
    <w:name w:val="FollowedHyperlink"/>
    <w:basedOn w:val="DefaultParagraphFont"/>
    <w:uiPriority w:val="99"/>
    <w:semiHidden/>
    <w:unhideWhenUsed/>
    <w:rsid w:val="00E177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6041">
      <w:bodyDiv w:val="1"/>
      <w:marLeft w:val="0"/>
      <w:marRight w:val="0"/>
      <w:marTop w:val="0"/>
      <w:marBottom w:val="0"/>
      <w:divBdr>
        <w:top w:val="none" w:sz="0" w:space="0" w:color="auto"/>
        <w:left w:val="none" w:sz="0" w:space="0" w:color="auto"/>
        <w:bottom w:val="none" w:sz="0" w:space="0" w:color="auto"/>
        <w:right w:val="none" w:sz="0" w:space="0" w:color="auto"/>
      </w:divBdr>
    </w:div>
    <w:div w:id="252125449">
      <w:bodyDiv w:val="1"/>
      <w:marLeft w:val="0"/>
      <w:marRight w:val="0"/>
      <w:marTop w:val="0"/>
      <w:marBottom w:val="0"/>
      <w:divBdr>
        <w:top w:val="none" w:sz="0" w:space="0" w:color="auto"/>
        <w:left w:val="none" w:sz="0" w:space="0" w:color="auto"/>
        <w:bottom w:val="none" w:sz="0" w:space="0" w:color="auto"/>
        <w:right w:val="none" w:sz="0" w:space="0" w:color="auto"/>
      </w:divBdr>
    </w:div>
    <w:div w:id="252712941">
      <w:bodyDiv w:val="1"/>
      <w:marLeft w:val="0"/>
      <w:marRight w:val="0"/>
      <w:marTop w:val="0"/>
      <w:marBottom w:val="0"/>
      <w:divBdr>
        <w:top w:val="none" w:sz="0" w:space="0" w:color="auto"/>
        <w:left w:val="none" w:sz="0" w:space="0" w:color="auto"/>
        <w:bottom w:val="none" w:sz="0" w:space="0" w:color="auto"/>
        <w:right w:val="none" w:sz="0" w:space="0" w:color="auto"/>
      </w:divBdr>
    </w:div>
    <w:div w:id="337657557">
      <w:bodyDiv w:val="1"/>
      <w:marLeft w:val="0"/>
      <w:marRight w:val="0"/>
      <w:marTop w:val="0"/>
      <w:marBottom w:val="0"/>
      <w:divBdr>
        <w:top w:val="none" w:sz="0" w:space="0" w:color="auto"/>
        <w:left w:val="none" w:sz="0" w:space="0" w:color="auto"/>
        <w:bottom w:val="none" w:sz="0" w:space="0" w:color="auto"/>
        <w:right w:val="none" w:sz="0" w:space="0" w:color="auto"/>
      </w:divBdr>
    </w:div>
    <w:div w:id="391346114">
      <w:bodyDiv w:val="1"/>
      <w:marLeft w:val="0"/>
      <w:marRight w:val="0"/>
      <w:marTop w:val="0"/>
      <w:marBottom w:val="0"/>
      <w:divBdr>
        <w:top w:val="none" w:sz="0" w:space="0" w:color="auto"/>
        <w:left w:val="none" w:sz="0" w:space="0" w:color="auto"/>
        <w:bottom w:val="none" w:sz="0" w:space="0" w:color="auto"/>
        <w:right w:val="none" w:sz="0" w:space="0" w:color="auto"/>
      </w:divBdr>
    </w:div>
    <w:div w:id="412356199">
      <w:bodyDiv w:val="1"/>
      <w:marLeft w:val="0"/>
      <w:marRight w:val="0"/>
      <w:marTop w:val="0"/>
      <w:marBottom w:val="0"/>
      <w:divBdr>
        <w:top w:val="none" w:sz="0" w:space="0" w:color="auto"/>
        <w:left w:val="none" w:sz="0" w:space="0" w:color="auto"/>
        <w:bottom w:val="none" w:sz="0" w:space="0" w:color="auto"/>
        <w:right w:val="none" w:sz="0" w:space="0" w:color="auto"/>
      </w:divBdr>
    </w:div>
    <w:div w:id="427040969">
      <w:bodyDiv w:val="1"/>
      <w:marLeft w:val="0"/>
      <w:marRight w:val="0"/>
      <w:marTop w:val="0"/>
      <w:marBottom w:val="0"/>
      <w:divBdr>
        <w:top w:val="none" w:sz="0" w:space="0" w:color="auto"/>
        <w:left w:val="none" w:sz="0" w:space="0" w:color="auto"/>
        <w:bottom w:val="none" w:sz="0" w:space="0" w:color="auto"/>
        <w:right w:val="none" w:sz="0" w:space="0" w:color="auto"/>
      </w:divBdr>
    </w:div>
    <w:div w:id="470054802">
      <w:bodyDiv w:val="1"/>
      <w:marLeft w:val="0"/>
      <w:marRight w:val="0"/>
      <w:marTop w:val="0"/>
      <w:marBottom w:val="0"/>
      <w:divBdr>
        <w:top w:val="none" w:sz="0" w:space="0" w:color="auto"/>
        <w:left w:val="none" w:sz="0" w:space="0" w:color="auto"/>
        <w:bottom w:val="none" w:sz="0" w:space="0" w:color="auto"/>
        <w:right w:val="none" w:sz="0" w:space="0" w:color="auto"/>
      </w:divBdr>
    </w:div>
    <w:div w:id="682705398">
      <w:bodyDiv w:val="1"/>
      <w:marLeft w:val="0"/>
      <w:marRight w:val="0"/>
      <w:marTop w:val="0"/>
      <w:marBottom w:val="0"/>
      <w:divBdr>
        <w:top w:val="none" w:sz="0" w:space="0" w:color="auto"/>
        <w:left w:val="none" w:sz="0" w:space="0" w:color="auto"/>
        <w:bottom w:val="none" w:sz="0" w:space="0" w:color="auto"/>
        <w:right w:val="none" w:sz="0" w:space="0" w:color="auto"/>
      </w:divBdr>
    </w:div>
    <w:div w:id="691491698">
      <w:bodyDiv w:val="1"/>
      <w:marLeft w:val="0"/>
      <w:marRight w:val="0"/>
      <w:marTop w:val="0"/>
      <w:marBottom w:val="0"/>
      <w:divBdr>
        <w:top w:val="none" w:sz="0" w:space="0" w:color="auto"/>
        <w:left w:val="none" w:sz="0" w:space="0" w:color="auto"/>
        <w:bottom w:val="none" w:sz="0" w:space="0" w:color="auto"/>
        <w:right w:val="none" w:sz="0" w:space="0" w:color="auto"/>
      </w:divBdr>
    </w:div>
    <w:div w:id="772827508">
      <w:bodyDiv w:val="1"/>
      <w:marLeft w:val="0"/>
      <w:marRight w:val="0"/>
      <w:marTop w:val="0"/>
      <w:marBottom w:val="0"/>
      <w:divBdr>
        <w:top w:val="none" w:sz="0" w:space="0" w:color="auto"/>
        <w:left w:val="none" w:sz="0" w:space="0" w:color="auto"/>
        <w:bottom w:val="none" w:sz="0" w:space="0" w:color="auto"/>
        <w:right w:val="none" w:sz="0" w:space="0" w:color="auto"/>
      </w:divBdr>
    </w:div>
    <w:div w:id="915675976">
      <w:bodyDiv w:val="1"/>
      <w:marLeft w:val="0"/>
      <w:marRight w:val="0"/>
      <w:marTop w:val="0"/>
      <w:marBottom w:val="0"/>
      <w:divBdr>
        <w:top w:val="none" w:sz="0" w:space="0" w:color="auto"/>
        <w:left w:val="none" w:sz="0" w:space="0" w:color="auto"/>
        <w:bottom w:val="none" w:sz="0" w:space="0" w:color="auto"/>
        <w:right w:val="none" w:sz="0" w:space="0" w:color="auto"/>
      </w:divBdr>
    </w:div>
    <w:div w:id="1089697851">
      <w:bodyDiv w:val="1"/>
      <w:marLeft w:val="0"/>
      <w:marRight w:val="0"/>
      <w:marTop w:val="0"/>
      <w:marBottom w:val="0"/>
      <w:divBdr>
        <w:top w:val="none" w:sz="0" w:space="0" w:color="auto"/>
        <w:left w:val="none" w:sz="0" w:space="0" w:color="auto"/>
        <w:bottom w:val="none" w:sz="0" w:space="0" w:color="auto"/>
        <w:right w:val="none" w:sz="0" w:space="0" w:color="auto"/>
      </w:divBdr>
    </w:div>
    <w:div w:id="1224869549">
      <w:bodyDiv w:val="1"/>
      <w:marLeft w:val="0"/>
      <w:marRight w:val="0"/>
      <w:marTop w:val="0"/>
      <w:marBottom w:val="0"/>
      <w:divBdr>
        <w:top w:val="none" w:sz="0" w:space="0" w:color="auto"/>
        <w:left w:val="none" w:sz="0" w:space="0" w:color="auto"/>
        <w:bottom w:val="none" w:sz="0" w:space="0" w:color="auto"/>
        <w:right w:val="none" w:sz="0" w:space="0" w:color="auto"/>
      </w:divBdr>
    </w:div>
    <w:div w:id="1393045410">
      <w:bodyDiv w:val="1"/>
      <w:marLeft w:val="0"/>
      <w:marRight w:val="0"/>
      <w:marTop w:val="0"/>
      <w:marBottom w:val="0"/>
      <w:divBdr>
        <w:top w:val="none" w:sz="0" w:space="0" w:color="auto"/>
        <w:left w:val="none" w:sz="0" w:space="0" w:color="auto"/>
        <w:bottom w:val="none" w:sz="0" w:space="0" w:color="auto"/>
        <w:right w:val="none" w:sz="0" w:space="0" w:color="auto"/>
      </w:divBdr>
    </w:div>
    <w:div w:id="1463382798">
      <w:bodyDiv w:val="1"/>
      <w:marLeft w:val="0"/>
      <w:marRight w:val="0"/>
      <w:marTop w:val="0"/>
      <w:marBottom w:val="0"/>
      <w:divBdr>
        <w:top w:val="none" w:sz="0" w:space="0" w:color="auto"/>
        <w:left w:val="none" w:sz="0" w:space="0" w:color="auto"/>
        <w:bottom w:val="none" w:sz="0" w:space="0" w:color="auto"/>
        <w:right w:val="none" w:sz="0" w:space="0" w:color="auto"/>
      </w:divBdr>
    </w:div>
    <w:div w:id="1491559000">
      <w:bodyDiv w:val="1"/>
      <w:marLeft w:val="0"/>
      <w:marRight w:val="0"/>
      <w:marTop w:val="0"/>
      <w:marBottom w:val="0"/>
      <w:divBdr>
        <w:top w:val="none" w:sz="0" w:space="0" w:color="auto"/>
        <w:left w:val="none" w:sz="0" w:space="0" w:color="auto"/>
        <w:bottom w:val="none" w:sz="0" w:space="0" w:color="auto"/>
        <w:right w:val="none" w:sz="0" w:space="0" w:color="auto"/>
      </w:divBdr>
    </w:div>
    <w:div w:id="1500122411">
      <w:bodyDiv w:val="1"/>
      <w:marLeft w:val="0"/>
      <w:marRight w:val="0"/>
      <w:marTop w:val="0"/>
      <w:marBottom w:val="0"/>
      <w:divBdr>
        <w:top w:val="none" w:sz="0" w:space="0" w:color="auto"/>
        <w:left w:val="none" w:sz="0" w:space="0" w:color="auto"/>
        <w:bottom w:val="none" w:sz="0" w:space="0" w:color="auto"/>
        <w:right w:val="none" w:sz="0" w:space="0" w:color="auto"/>
      </w:divBdr>
    </w:div>
    <w:div w:id="1600677630">
      <w:bodyDiv w:val="1"/>
      <w:marLeft w:val="0"/>
      <w:marRight w:val="0"/>
      <w:marTop w:val="0"/>
      <w:marBottom w:val="0"/>
      <w:divBdr>
        <w:top w:val="none" w:sz="0" w:space="0" w:color="auto"/>
        <w:left w:val="none" w:sz="0" w:space="0" w:color="auto"/>
        <w:bottom w:val="none" w:sz="0" w:space="0" w:color="auto"/>
        <w:right w:val="none" w:sz="0" w:space="0" w:color="auto"/>
      </w:divBdr>
    </w:div>
    <w:div w:id="1617980363">
      <w:bodyDiv w:val="1"/>
      <w:marLeft w:val="0"/>
      <w:marRight w:val="0"/>
      <w:marTop w:val="0"/>
      <w:marBottom w:val="0"/>
      <w:divBdr>
        <w:top w:val="none" w:sz="0" w:space="0" w:color="auto"/>
        <w:left w:val="none" w:sz="0" w:space="0" w:color="auto"/>
        <w:bottom w:val="none" w:sz="0" w:space="0" w:color="auto"/>
        <w:right w:val="none" w:sz="0" w:space="0" w:color="auto"/>
      </w:divBdr>
    </w:div>
    <w:div w:id="1640721934">
      <w:bodyDiv w:val="1"/>
      <w:marLeft w:val="0"/>
      <w:marRight w:val="0"/>
      <w:marTop w:val="0"/>
      <w:marBottom w:val="0"/>
      <w:divBdr>
        <w:top w:val="none" w:sz="0" w:space="0" w:color="auto"/>
        <w:left w:val="none" w:sz="0" w:space="0" w:color="auto"/>
        <w:bottom w:val="none" w:sz="0" w:space="0" w:color="auto"/>
        <w:right w:val="none" w:sz="0" w:space="0" w:color="auto"/>
      </w:divBdr>
    </w:div>
    <w:div w:id="1756122352">
      <w:bodyDiv w:val="1"/>
      <w:marLeft w:val="0"/>
      <w:marRight w:val="0"/>
      <w:marTop w:val="0"/>
      <w:marBottom w:val="0"/>
      <w:divBdr>
        <w:top w:val="none" w:sz="0" w:space="0" w:color="auto"/>
        <w:left w:val="none" w:sz="0" w:space="0" w:color="auto"/>
        <w:bottom w:val="none" w:sz="0" w:space="0" w:color="auto"/>
        <w:right w:val="none" w:sz="0" w:space="0" w:color="auto"/>
      </w:divBdr>
    </w:div>
    <w:div w:id="1764645441">
      <w:bodyDiv w:val="1"/>
      <w:marLeft w:val="0"/>
      <w:marRight w:val="0"/>
      <w:marTop w:val="0"/>
      <w:marBottom w:val="0"/>
      <w:divBdr>
        <w:top w:val="none" w:sz="0" w:space="0" w:color="auto"/>
        <w:left w:val="none" w:sz="0" w:space="0" w:color="auto"/>
        <w:bottom w:val="none" w:sz="0" w:space="0" w:color="auto"/>
        <w:right w:val="none" w:sz="0" w:space="0" w:color="auto"/>
      </w:divBdr>
    </w:div>
    <w:div w:id="1801262489">
      <w:bodyDiv w:val="1"/>
      <w:marLeft w:val="0"/>
      <w:marRight w:val="0"/>
      <w:marTop w:val="0"/>
      <w:marBottom w:val="0"/>
      <w:divBdr>
        <w:top w:val="none" w:sz="0" w:space="0" w:color="auto"/>
        <w:left w:val="none" w:sz="0" w:space="0" w:color="auto"/>
        <w:bottom w:val="none" w:sz="0" w:space="0" w:color="auto"/>
        <w:right w:val="none" w:sz="0" w:space="0" w:color="auto"/>
      </w:divBdr>
    </w:div>
    <w:div w:id="1882357451">
      <w:bodyDiv w:val="1"/>
      <w:marLeft w:val="0"/>
      <w:marRight w:val="0"/>
      <w:marTop w:val="0"/>
      <w:marBottom w:val="0"/>
      <w:divBdr>
        <w:top w:val="none" w:sz="0" w:space="0" w:color="auto"/>
        <w:left w:val="none" w:sz="0" w:space="0" w:color="auto"/>
        <w:bottom w:val="none" w:sz="0" w:space="0" w:color="auto"/>
        <w:right w:val="none" w:sz="0" w:space="0" w:color="auto"/>
      </w:divBdr>
    </w:div>
    <w:div w:id="1958247647">
      <w:bodyDiv w:val="1"/>
      <w:marLeft w:val="0"/>
      <w:marRight w:val="0"/>
      <w:marTop w:val="0"/>
      <w:marBottom w:val="0"/>
      <w:divBdr>
        <w:top w:val="none" w:sz="0" w:space="0" w:color="auto"/>
        <w:left w:val="none" w:sz="0" w:space="0" w:color="auto"/>
        <w:bottom w:val="none" w:sz="0" w:space="0" w:color="auto"/>
        <w:right w:val="none" w:sz="0" w:space="0" w:color="auto"/>
      </w:divBdr>
    </w:div>
    <w:div w:id="2081445220">
      <w:bodyDiv w:val="1"/>
      <w:marLeft w:val="0"/>
      <w:marRight w:val="0"/>
      <w:marTop w:val="0"/>
      <w:marBottom w:val="0"/>
      <w:divBdr>
        <w:top w:val="none" w:sz="0" w:space="0" w:color="auto"/>
        <w:left w:val="none" w:sz="0" w:space="0" w:color="auto"/>
        <w:bottom w:val="none" w:sz="0" w:space="0" w:color="auto"/>
        <w:right w:val="none" w:sz="0" w:space="0" w:color="auto"/>
      </w:divBdr>
    </w:div>
    <w:div w:id="210410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image" Target="media/image4.emf"/><Relationship Id="rId18" Type="http://schemas.openxmlformats.org/officeDocument/2006/relationships/package" Target="embeddings/Microsoft_Word_Document5.docx"/><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package" Target="embeddings/Microsoft_Word_Document2.doc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Word_Document4.doc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ealtman2019/credit-card-transactions/code?datasetId=1478095" TargetMode="Externa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package" Target="embeddings/Microsoft_Word_Document1.doc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Word_Document3.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2148-62E3-034B-961D-83930E98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14</Pages>
  <Words>3786</Words>
  <Characters>21583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Poorna chand</dc:creator>
  <cp:keywords/>
  <dc:description/>
  <cp:lastModifiedBy>Sai Sunil Gangupamu</cp:lastModifiedBy>
  <cp:revision>104</cp:revision>
  <dcterms:created xsi:type="dcterms:W3CDTF">2023-11-03T17:01:00Z</dcterms:created>
  <dcterms:modified xsi:type="dcterms:W3CDTF">2023-11-08T03:03:00Z</dcterms:modified>
</cp:coreProperties>
</file>