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5C3F43" w14:textId="77777777" w:rsidR="00053612" w:rsidRPr="00053612" w:rsidRDefault="00053612" w:rsidP="00053612">
      <w:pPr>
        <w:jc w:val="center"/>
        <w:rPr>
          <w:b/>
          <w:bCs/>
          <w:sz w:val="28"/>
          <w:szCs w:val="28"/>
          <w:u w:val="single"/>
        </w:rPr>
      </w:pPr>
      <w:r w:rsidRPr="00053612">
        <w:rPr>
          <w:b/>
          <w:bCs/>
          <w:sz w:val="28"/>
          <w:szCs w:val="28"/>
          <w:u w:val="single"/>
        </w:rPr>
        <w:t>Exercise 12: Online Bookstore - Securing RESTful Endpoints with Spring Security</w:t>
      </w:r>
    </w:p>
    <w:p w14:paraId="6AF3B532" w14:textId="77777777" w:rsidR="00053612" w:rsidRPr="00053612" w:rsidRDefault="00053612" w:rsidP="00053612">
      <w:pPr>
        <w:rPr>
          <w:b/>
          <w:bCs/>
        </w:rPr>
      </w:pPr>
      <w:r w:rsidRPr="00053612">
        <w:rPr>
          <w:b/>
          <w:bCs/>
        </w:rPr>
        <w:t>Introduction</w:t>
      </w:r>
    </w:p>
    <w:p w14:paraId="6897A061" w14:textId="267298A9" w:rsidR="00053612" w:rsidRPr="00053612" w:rsidRDefault="00053612" w:rsidP="00053612">
      <w:r w:rsidRPr="00053612">
        <w:t>This document outlines the implementation of a secure RESTful API for an online bookstore using Spring Security and JWT (JSON Web Token) authentication. The API provides endpoints for managing books and customers, ensuring that sensitive operations are protected from unauthorized access.</w:t>
      </w:r>
    </w:p>
    <w:p w14:paraId="1BF09E94" w14:textId="6BFD0183" w:rsidR="00053612" w:rsidRDefault="00053612" w:rsidP="00053612">
      <w:r>
        <w:t>I</w:t>
      </w:r>
      <w:r w:rsidRPr="00053612">
        <w:t>nclude</w:t>
      </w:r>
      <w:r>
        <w:t>d</w:t>
      </w:r>
      <w:r w:rsidRPr="00053612">
        <w:t xml:space="preserve"> Spring Security dependenc</w:t>
      </w:r>
      <w:r>
        <w:t>y</w:t>
      </w:r>
      <w:r w:rsidRPr="00053612">
        <w:t xml:space="preserve"> in the pom.xml file.</w:t>
      </w:r>
    </w:p>
    <w:p w14:paraId="1C776FBA" w14:textId="57BCF83B" w:rsidR="00053612" w:rsidRDefault="00053612" w:rsidP="00053612">
      <w:r w:rsidRPr="00053612">
        <w:rPr>
          <w:noProof/>
        </w:rPr>
        <w:drawing>
          <wp:inline distT="0" distB="0" distL="0" distR="0" wp14:anchorId="078BE0F4" wp14:editId="11B8A374">
            <wp:extent cx="5454015" cy="880745"/>
            <wp:effectExtent l="0" t="0" r="0" b="0"/>
            <wp:docPr id="1722382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382328" name=""/>
                    <pic:cNvPicPr/>
                  </pic:nvPicPr>
                  <pic:blipFill>
                    <a:blip r:embed="rId5"/>
                    <a:stretch>
                      <a:fillRect/>
                    </a:stretch>
                  </pic:blipFill>
                  <pic:spPr>
                    <a:xfrm>
                      <a:off x="0" y="0"/>
                      <a:ext cx="5454015" cy="880745"/>
                    </a:xfrm>
                    <a:prstGeom prst="rect">
                      <a:avLst/>
                    </a:prstGeom>
                  </pic:spPr>
                </pic:pic>
              </a:graphicData>
            </a:graphic>
          </wp:inline>
        </w:drawing>
      </w:r>
    </w:p>
    <w:p w14:paraId="546C0520" w14:textId="77777777" w:rsidR="00053612" w:rsidRDefault="00053612" w:rsidP="00053612"/>
    <w:p w14:paraId="227B682F" w14:textId="3306B421" w:rsidR="00053612" w:rsidRDefault="00053612" w:rsidP="00053612">
      <w:r>
        <w:t xml:space="preserve">Went to </w:t>
      </w:r>
      <w:hyperlink r:id="rId6" w:history="1">
        <w:r w:rsidRPr="00AC32B3">
          <w:rPr>
            <w:rStyle w:val="Hyperlink"/>
          </w:rPr>
          <w:t>https://jwt.io</w:t>
        </w:r>
      </w:hyperlink>
      <w:r>
        <w:t xml:space="preserve"> site and under Debugger under Verify signature, </w:t>
      </w:r>
      <w:r w:rsidR="00155025">
        <w:t>copied the JWT Key:</w:t>
      </w:r>
    </w:p>
    <w:p w14:paraId="29ED5757" w14:textId="449DCD94" w:rsidR="00155025" w:rsidRDefault="00155025" w:rsidP="00053612">
      <w:r w:rsidRPr="00155025">
        <w:rPr>
          <w:noProof/>
        </w:rPr>
        <w:drawing>
          <wp:inline distT="0" distB="0" distL="0" distR="0" wp14:anchorId="74E488EB" wp14:editId="358655F6">
            <wp:extent cx="5454015" cy="2270760"/>
            <wp:effectExtent l="0" t="0" r="0" b="0"/>
            <wp:docPr id="88188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88366" name=""/>
                    <pic:cNvPicPr/>
                  </pic:nvPicPr>
                  <pic:blipFill>
                    <a:blip r:embed="rId7"/>
                    <a:stretch>
                      <a:fillRect/>
                    </a:stretch>
                  </pic:blipFill>
                  <pic:spPr>
                    <a:xfrm>
                      <a:off x="0" y="0"/>
                      <a:ext cx="5454015" cy="2270760"/>
                    </a:xfrm>
                    <a:prstGeom prst="rect">
                      <a:avLst/>
                    </a:prstGeom>
                  </pic:spPr>
                </pic:pic>
              </a:graphicData>
            </a:graphic>
          </wp:inline>
        </w:drawing>
      </w:r>
    </w:p>
    <w:p w14:paraId="60FE6B71" w14:textId="60F3E844" w:rsidR="00155025" w:rsidRDefault="00155025" w:rsidP="00053612">
      <w:r>
        <w:t>Modified application.properties:</w:t>
      </w:r>
    </w:p>
    <w:p w14:paraId="4300A0C3" w14:textId="56BAC2C0" w:rsidR="00053612" w:rsidRDefault="00053612" w:rsidP="00155025">
      <w:r w:rsidRPr="00053612">
        <w:rPr>
          <w:noProof/>
        </w:rPr>
        <w:drawing>
          <wp:inline distT="0" distB="0" distL="0" distR="0" wp14:anchorId="55CE30F7" wp14:editId="54496F1A">
            <wp:extent cx="5454015" cy="599440"/>
            <wp:effectExtent l="0" t="0" r="0" b="0"/>
            <wp:docPr id="1197563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563708" name=""/>
                    <pic:cNvPicPr/>
                  </pic:nvPicPr>
                  <pic:blipFill>
                    <a:blip r:embed="rId8"/>
                    <a:stretch>
                      <a:fillRect/>
                    </a:stretch>
                  </pic:blipFill>
                  <pic:spPr>
                    <a:xfrm>
                      <a:off x="0" y="0"/>
                      <a:ext cx="5454015" cy="599440"/>
                    </a:xfrm>
                    <a:prstGeom prst="rect">
                      <a:avLst/>
                    </a:prstGeom>
                  </pic:spPr>
                </pic:pic>
              </a:graphicData>
            </a:graphic>
          </wp:inline>
        </w:drawing>
      </w:r>
    </w:p>
    <w:p w14:paraId="2E7F6070" w14:textId="77777777" w:rsidR="00155025" w:rsidRPr="00053612" w:rsidRDefault="00155025" w:rsidP="00155025"/>
    <w:p w14:paraId="79005879" w14:textId="77777777" w:rsidR="00053612" w:rsidRPr="00053612" w:rsidRDefault="00053612" w:rsidP="00053612">
      <w:pPr>
        <w:numPr>
          <w:ilvl w:val="0"/>
          <w:numId w:val="1"/>
        </w:numPr>
      </w:pPr>
      <w:r w:rsidRPr="00053612">
        <w:rPr>
          <w:b/>
          <w:bCs/>
        </w:rPr>
        <w:t>Security Configuration:</w:t>
      </w:r>
      <w:r w:rsidRPr="00053612">
        <w:t xml:space="preserve"> A SecurityFilterChain is configured to define security rules.</w:t>
      </w:r>
    </w:p>
    <w:p w14:paraId="1D4F0974" w14:textId="77777777" w:rsidR="00053612" w:rsidRPr="00053612" w:rsidRDefault="00053612" w:rsidP="00053612">
      <w:pPr>
        <w:numPr>
          <w:ilvl w:val="1"/>
          <w:numId w:val="1"/>
        </w:numPr>
      </w:pPr>
      <w:r w:rsidRPr="00053612">
        <w:t>The @EnableWebSecurity annotation enables Spring Security.</w:t>
      </w:r>
    </w:p>
    <w:p w14:paraId="7C2A6567" w14:textId="77777777" w:rsidR="00053612" w:rsidRPr="00053612" w:rsidRDefault="00053612" w:rsidP="00053612">
      <w:pPr>
        <w:numPr>
          <w:ilvl w:val="1"/>
          <w:numId w:val="1"/>
        </w:numPr>
      </w:pPr>
      <w:r w:rsidRPr="00053612">
        <w:t>HttpSecurity is used to configure request authorization, session management, and authentication providers.</w:t>
      </w:r>
    </w:p>
    <w:p w14:paraId="01811E74" w14:textId="77777777" w:rsidR="00053612" w:rsidRPr="00053612" w:rsidRDefault="00053612" w:rsidP="00053612">
      <w:pPr>
        <w:numPr>
          <w:ilvl w:val="1"/>
          <w:numId w:val="1"/>
        </w:numPr>
      </w:pPr>
      <w:r w:rsidRPr="00053612">
        <w:t>CORS is enabled to allow cross-origin requests.</w:t>
      </w:r>
    </w:p>
    <w:p w14:paraId="5179E955" w14:textId="77777777" w:rsidR="00053612" w:rsidRPr="00053612" w:rsidRDefault="00053612" w:rsidP="00053612">
      <w:pPr>
        <w:numPr>
          <w:ilvl w:val="1"/>
          <w:numId w:val="1"/>
        </w:numPr>
      </w:pPr>
      <w:r w:rsidRPr="00053612">
        <w:t>The JwtAuthenticationFilter is added to the filter chain to handle JWT-based authentication.</w:t>
      </w:r>
    </w:p>
    <w:p w14:paraId="4CF94DA0" w14:textId="77777777" w:rsidR="00053612" w:rsidRDefault="00053612" w:rsidP="00053612">
      <w:pPr>
        <w:rPr>
          <w:b/>
          <w:bCs/>
        </w:rPr>
      </w:pPr>
      <w:r w:rsidRPr="00053612">
        <w:rPr>
          <w:b/>
          <w:bCs/>
        </w:rPr>
        <w:t>JWT Authentication</w:t>
      </w:r>
    </w:p>
    <w:p w14:paraId="76260BC4" w14:textId="7EF0CF2F" w:rsidR="00155025" w:rsidRDefault="00155025" w:rsidP="00053612">
      <w:pPr>
        <w:rPr>
          <w:b/>
          <w:bCs/>
        </w:rPr>
      </w:pPr>
      <w:r>
        <w:rPr>
          <w:b/>
          <w:bCs/>
        </w:rPr>
        <w:lastRenderedPageBreak/>
        <w:t>JWT-Based Authentication and Authorization implemented.</w:t>
      </w:r>
    </w:p>
    <w:p w14:paraId="4D23DB5A" w14:textId="175811FB" w:rsidR="00155025" w:rsidRPr="00155025" w:rsidRDefault="00155025" w:rsidP="00053612">
      <w:r>
        <w:t>Added Dependencies for JWT Support:</w:t>
      </w:r>
    </w:p>
    <w:p w14:paraId="7B150018" w14:textId="44CC8C10" w:rsidR="00155025" w:rsidRPr="00053612" w:rsidRDefault="00155025" w:rsidP="00053612">
      <w:pPr>
        <w:rPr>
          <w:b/>
          <w:bCs/>
        </w:rPr>
      </w:pPr>
      <w:r w:rsidRPr="00155025">
        <w:rPr>
          <w:b/>
          <w:bCs/>
          <w:noProof/>
        </w:rPr>
        <w:drawing>
          <wp:inline distT="0" distB="0" distL="0" distR="0" wp14:anchorId="068B52E3" wp14:editId="6A89D566">
            <wp:extent cx="5454015" cy="2966720"/>
            <wp:effectExtent l="0" t="0" r="0" b="5080"/>
            <wp:docPr id="1185284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284497" name=""/>
                    <pic:cNvPicPr/>
                  </pic:nvPicPr>
                  <pic:blipFill>
                    <a:blip r:embed="rId9"/>
                    <a:stretch>
                      <a:fillRect/>
                    </a:stretch>
                  </pic:blipFill>
                  <pic:spPr>
                    <a:xfrm>
                      <a:off x="0" y="0"/>
                      <a:ext cx="5454015" cy="2966720"/>
                    </a:xfrm>
                    <a:prstGeom prst="rect">
                      <a:avLst/>
                    </a:prstGeom>
                  </pic:spPr>
                </pic:pic>
              </a:graphicData>
            </a:graphic>
          </wp:inline>
        </w:drawing>
      </w:r>
    </w:p>
    <w:p w14:paraId="23CA49D8" w14:textId="77777777" w:rsidR="00053612" w:rsidRPr="00053612" w:rsidRDefault="00053612" w:rsidP="00053612">
      <w:pPr>
        <w:rPr>
          <w:b/>
          <w:bCs/>
        </w:rPr>
      </w:pPr>
      <w:r w:rsidRPr="00053612">
        <w:rPr>
          <w:b/>
          <w:bCs/>
        </w:rPr>
        <w:t>CORS Handling</w:t>
      </w:r>
    </w:p>
    <w:p w14:paraId="227F9A9E" w14:textId="77777777" w:rsidR="00053612" w:rsidRPr="00053612" w:rsidRDefault="00053612" w:rsidP="00053612">
      <w:pPr>
        <w:numPr>
          <w:ilvl w:val="0"/>
          <w:numId w:val="3"/>
        </w:numPr>
      </w:pPr>
      <w:r w:rsidRPr="00053612">
        <w:t>CORS is configured to allow requests from specific origins.</w:t>
      </w:r>
    </w:p>
    <w:p w14:paraId="145B6D40" w14:textId="77777777" w:rsidR="00053612" w:rsidRDefault="00053612" w:rsidP="00053612">
      <w:pPr>
        <w:numPr>
          <w:ilvl w:val="0"/>
          <w:numId w:val="3"/>
        </w:numPr>
      </w:pPr>
      <w:r w:rsidRPr="00053612">
        <w:t>The CorsConfigurationSource bean is used to define the allowed origins, methods, and headers.</w:t>
      </w:r>
    </w:p>
    <w:p w14:paraId="31325B87" w14:textId="77777777" w:rsidR="00B74CCC" w:rsidRDefault="00B74CCC" w:rsidP="00B74CCC"/>
    <w:p w14:paraId="79E50C37" w14:textId="1BA43CFB" w:rsidR="00B74CCC" w:rsidRDefault="00B74CCC" w:rsidP="00B74CCC">
      <w:pPr>
        <w:rPr>
          <w:b/>
          <w:bCs/>
        </w:rPr>
      </w:pPr>
      <w:r>
        <w:rPr>
          <w:b/>
          <w:bCs/>
        </w:rPr>
        <w:t>OUTPUT:</w:t>
      </w:r>
    </w:p>
    <w:p w14:paraId="0F1A86D9" w14:textId="088B1A9C" w:rsidR="00B74CCC" w:rsidRPr="00053612" w:rsidRDefault="00B74CCC" w:rsidP="00B74CCC">
      <w:pPr>
        <w:rPr>
          <w:b/>
          <w:bCs/>
        </w:rPr>
      </w:pPr>
      <w:r w:rsidRPr="00B74CCC">
        <w:rPr>
          <w:b/>
          <w:bCs/>
        </w:rPr>
        <w:t>Signup:</w:t>
      </w:r>
    </w:p>
    <w:p w14:paraId="07A02D87" w14:textId="4152B22C" w:rsidR="00053612" w:rsidRPr="00053612" w:rsidRDefault="00B74CCC" w:rsidP="00B74CCC">
      <w:r w:rsidRPr="00B74CCC">
        <w:rPr>
          <w:noProof/>
        </w:rPr>
        <w:drawing>
          <wp:inline distT="0" distB="0" distL="0" distR="0" wp14:anchorId="1C8A2498" wp14:editId="31AF18F3">
            <wp:extent cx="5454015" cy="3318510"/>
            <wp:effectExtent l="0" t="0" r="0" b="0"/>
            <wp:docPr id="978865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865504" name=""/>
                    <pic:cNvPicPr/>
                  </pic:nvPicPr>
                  <pic:blipFill>
                    <a:blip r:embed="rId10"/>
                    <a:stretch>
                      <a:fillRect/>
                    </a:stretch>
                  </pic:blipFill>
                  <pic:spPr>
                    <a:xfrm>
                      <a:off x="0" y="0"/>
                      <a:ext cx="5454015" cy="3318510"/>
                    </a:xfrm>
                    <a:prstGeom prst="rect">
                      <a:avLst/>
                    </a:prstGeom>
                  </pic:spPr>
                </pic:pic>
              </a:graphicData>
            </a:graphic>
          </wp:inline>
        </w:drawing>
      </w:r>
    </w:p>
    <w:p w14:paraId="4D88AFAC" w14:textId="77777777" w:rsidR="006A5D9C" w:rsidRDefault="006A5D9C">
      <w:pPr>
        <w:rPr>
          <w:b/>
          <w:bCs/>
        </w:rPr>
      </w:pPr>
    </w:p>
    <w:p w14:paraId="1DEE643B" w14:textId="6E024A98" w:rsidR="00B74CCC" w:rsidRDefault="00B74CCC">
      <w:pPr>
        <w:rPr>
          <w:b/>
          <w:bCs/>
        </w:rPr>
      </w:pPr>
      <w:r>
        <w:rPr>
          <w:b/>
          <w:bCs/>
        </w:rPr>
        <w:lastRenderedPageBreak/>
        <w:t>403 Forbidden:</w:t>
      </w:r>
    </w:p>
    <w:p w14:paraId="08FA5851" w14:textId="386EECCD" w:rsidR="00711724" w:rsidRDefault="00711724">
      <w:pPr>
        <w:rPr>
          <w:b/>
          <w:bCs/>
        </w:rPr>
      </w:pPr>
      <w:r w:rsidRPr="00711724">
        <w:rPr>
          <w:b/>
          <w:bCs/>
          <w:noProof/>
        </w:rPr>
        <w:drawing>
          <wp:inline distT="0" distB="0" distL="0" distR="0" wp14:anchorId="127F5941" wp14:editId="2C8041E3">
            <wp:extent cx="5454015" cy="2404745"/>
            <wp:effectExtent l="0" t="0" r="0" b="0"/>
            <wp:docPr id="691198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198677" name=""/>
                    <pic:cNvPicPr/>
                  </pic:nvPicPr>
                  <pic:blipFill>
                    <a:blip r:embed="rId11"/>
                    <a:stretch>
                      <a:fillRect/>
                    </a:stretch>
                  </pic:blipFill>
                  <pic:spPr>
                    <a:xfrm>
                      <a:off x="0" y="0"/>
                      <a:ext cx="5454015" cy="2404745"/>
                    </a:xfrm>
                    <a:prstGeom prst="rect">
                      <a:avLst/>
                    </a:prstGeom>
                  </pic:spPr>
                </pic:pic>
              </a:graphicData>
            </a:graphic>
          </wp:inline>
        </w:drawing>
      </w:r>
    </w:p>
    <w:p w14:paraId="0C878C66" w14:textId="25EDF9DE" w:rsidR="00B74CCC" w:rsidRDefault="00B74CCC">
      <w:pPr>
        <w:rPr>
          <w:b/>
          <w:bCs/>
        </w:rPr>
      </w:pPr>
      <w:r>
        <w:rPr>
          <w:b/>
          <w:bCs/>
        </w:rPr>
        <w:t>Signup Again:</w:t>
      </w:r>
    </w:p>
    <w:p w14:paraId="0F5BD51F" w14:textId="0DD326C5" w:rsidR="00B74CCC" w:rsidRPr="008604C4" w:rsidRDefault="00711724">
      <w:pPr>
        <w:rPr>
          <w:b/>
          <w:bCs/>
        </w:rPr>
      </w:pPr>
      <w:r w:rsidRPr="00711724">
        <w:rPr>
          <w:b/>
          <w:bCs/>
          <w:noProof/>
        </w:rPr>
        <w:drawing>
          <wp:inline distT="0" distB="0" distL="0" distR="0" wp14:anchorId="21033742" wp14:editId="39C18CF0">
            <wp:extent cx="5454015" cy="3271520"/>
            <wp:effectExtent l="0" t="0" r="0" b="5080"/>
            <wp:docPr id="249196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196481" name=""/>
                    <pic:cNvPicPr/>
                  </pic:nvPicPr>
                  <pic:blipFill>
                    <a:blip r:embed="rId12"/>
                    <a:stretch>
                      <a:fillRect/>
                    </a:stretch>
                  </pic:blipFill>
                  <pic:spPr>
                    <a:xfrm>
                      <a:off x="0" y="0"/>
                      <a:ext cx="5454015" cy="3271520"/>
                    </a:xfrm>
                    <a:prstGeom prst="rect">
                      <a:avLst/>
                    </a:prstGeom>
                  </pic:spPr>
                </pic:pic>
              </a:graphicData>
            </a:graphic>
          </wp:inline>
        </w:drawing>
      </w:r>
    </w:p>
    <w:sectPr w:rsidR="00B74CCC" w:rsidRPr="008604C4" w:rsidSect="00FA3648">
      <w:pgSz w:w="11906" w:h="16838" w:code="9"/>
      <w:pgMar w:top="851" w:right="1298" w:bottom="1247" w:left="2019" w:header="170" w:footer="170"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B3FC2"/>
    <w:multiLevelType w:val="multilevel"/>
    <w:tmpl w:val="61A68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64E29"/>
    <w:multiLevelType w:val="multilevel"/>
    <w:tmpl w:val="8C90D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23561B"/>
    <w:multiLevelType w:val="multilevel"/>
    <w:tmpl w:val="38FC8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0D3DBB"/>
    <w:multiLevelType w:val="multilevel"/>
    <w:tmpl w:val="C050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217E04"/>
    <w:multiLevelType w:val="multilevel"/>
    <w:tmpl w:val="6A6C0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4B6307"/>
    <w:multiLevelType w:val="multilevel"/>
    <w:tmpl w:val="966A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2502166">
    <w:abstractNumId w:val="2"/>
  </w:num>
  <w:num w:numId="2" w16cid:durableId="1855070030">
    <w:abstractNumId w:val="4"/>
  </w:num>
  <w:num w:numId="3" w16cid:durableId="2005083941">
    <w:abstractNumId w:val="3"/>
  </w:num>
  <w:num w:numId="4" w16cid:durableId="1324815563">
    <w:abstractNumId w:val="1"/>
  </w:num>
  <w:num w:numId="5" w16cid:durableId="835612912">
    <w:abstractNumId w:val="5"/>
  </w:num>
  <w:num w:numId="6" w16cid:durableId="1467159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482"/>
    <w:rsid w:val="00053612"/>
    <w:rsid w:val="00155025"/>
    <w:rsid w:val="001A11A7"/>
    <w:rsid w:val="002063C9"/>
    <w:rsid w:val="00355482"/>
    <w:rsid w:val="006A5D9C"/>
    <w:rsid w:val="00711724"/>
    <w:rsid w:val="007708E7"/>
    <w:rsid w:val="008604C4"/>
    <w:rsid w:val="00931A4F"/>
    <w:rsid w:val="00B74CCC"/>
    <w:rsid w:val="00CA3128"/>
    <w:rsid w:val="00D72C91"/>
    <w:rsid w:val="00E2761F"/>
    <w:rsid w:val="00FA36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2EA75"/>
  <w15:chartTrackingRefBased/>
  <w15:docId w15:val="{BC2E5BAA-FED2-4DEE-86CE-1A82750F6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3612"/>
    <w:rPr>
      <w:color w:val="0563C1" w:themeColor="hyperlink"/>
      <w:u w:val="single"/>
    </w:rPr>
  </w:style>
  <w:style w:type="character" w:styleId="UnresolvedMention">
    <w:name w:val="Unresolved Mention"/>
    <w:basedOn w:val="DefaultParagraphFont"/>
    <w:uiPriority w:val="99"/>
    <w:semiHidden/>
    <w:unhideWhenUsed/>
    <w:rsid w:val="000536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6913783">
      <w:bodyDiv w:val="1"/>
      <w:marLeft w:val="0"/>
      <w:marRight w:val="0"/>
      <w:marTop w:val="0"/>
      <w:marBottom w:val="0"/>
      <w:divBdr>
        <w:top w:val="none" w:sz="0" w:space="0" w:color="auto"/>
        <w:left w:val="none" w:sz="0" w:space="0" w:color="auto"/>
        <w:bottom w:val="none" w:sz="0" w:space="0" w:color="auto"/>
        <w:right w:val="none" w:sz="0" w:space="0" w:color="auto"/>
      </w:divBdr>
    </w:div>
    <w:div w:id="1306349573">
      <w:bodyDiv w:val="1"/>
      <w:marLeft w:val="0"/>
      <w:marRight w:val="0"/>
      <w:marTop w:val="0"/>
      <w:marBottom w:val="0"/>
      <w:divBdr>
        <w:top w:val="none" w:sz="0" w:space="0" w:color="auto"/>
        <w:left w:val="none" w:sz="0" w:space="0" w:color="auto"/>
        <w:bottom w:val="none" w:sz="0" w:space="0" w:color="auto"/>
        <w:right w:val="none" w:sz="0" w:space="0" w:color="auto"/>
      </w:divBdr>
    </w:div>
    <w:div w:id="1385372871">
      <w:bodyDiv w:val="1"/>
      <w:marLeft w:val="0"/>
      <w:marRight w:val="0"/>
      <w:marTop w:val="0"/>
      <w:marBottom w:val="0"/>
      <w:divBdr>
        <w:top w:val="none" w:sz="0" w:space="0" w:color="auto"/>
        <w:left w:val="none" w:sz="0" w:space="0" w:color="auto"/>
        <w:bottom w:val="none" w:sz="0" w:space="0" w:color="auto"/>
        <w:right w:val="none" w:sz="0" w:space="0" w:color="auto"/>
      </w:divBdr>
    </w:div>
    <w:div w:id="1671374472">
      <w:bodyDiv w:val="1"/>
      <w:marLeft w:val="0"/>
      <w:marRight w:val="0"/>
      <w:marTop w:val="0"/>
      <w:marBottom w:val="0"/>
      <w:divBdr>
        <w:top w:val="none" w:sz="0" w:space="0" w:color="auto"/>
        <w:left w:val="none" w:sz="0" w:space="0" w:color="auto"/>
        <w:bottom w:val="none" w:sz="0" w:space="0" w:color="auto"/>
        <w:right w:val="none" w:sz="0" w:space="0" w:color="auto"/>
      </w:divBdr>
    </w:div>
    <w:div w:id="1823041134">
      <w:bodyDiv w:val="1"/>
      <w:marLeft w:val="0"/>
      <w:marRight w:val="0"/>
      <w:marTop w:val="0"/>
      <w:marBottom w:val="0"/>
      <w:divBdr>
        <w:top w:val="none" w:sz="0" w:space="0" w:color="auto"/>
        <w:left w:val="none" w:sz="0" w:space="0" w:color="auto"/>
        <w:bottom w:val="none" w:sz="0" w:space="0" w:color="auto"/>
        <w:right w:val="none" w:sz="0" w:space="0" w:color="auto"/>
      </w:divBdr>
    </w:div>
    <w:div w:id="185704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wt.io"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198</Words>
  <Characters>1130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Srijoni Chakraborty</dc:creator>
  <cp:keywords/>
  <dc:description/>
  <cp:lastModifiedBy>Srijoni Chakraborty</cp:lastModifiedBy>
  <cp:revision>3</cp:revision>
  <dcterms:created xsi:type="dcterms:W3CDTF">2024-08-27T21:39:00Z</dcterms:created>
  <dcterms:modified xsi:type="dcterms:W3CDTF">2024-08-28T06:02:00Z</dcterms:modified>
</cp:coreProperties>
</file>