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E3" w:rsidRPr="000A58E3" w:rsidRDefault="000A58E3" w:rsidP="000A58E3">
      <w:pPr>
        <w:spacing w:before="100" w:beforeAutospacing="1" w:after="100" w:afterAutospacing="1" w:line="240" w:lineRule="auto"/>
        <w:outlineLvl w:val="1"/>
        <w:rPr>
          <w:rFonts w:ascii="Times New Roman" w:eastAsia="Times New Roman" w:hAnsi="Times New Roman" w:cs="Times New Roman"/>
          <w:b/>
          <w:bCs/>
          <w:sz w:val="36"/>
          <w:szCs w:val="36"/>
        </w:rPr>
      </w:pPr>
      <w:r w:rsidRPr="000A58E3">
        <w:rPr>
          <w:rFonts w:ascii="Times New Roman" w:eastAsia="Times New Roman" w:hAnsi="Times New Roman" w:cs="Times New Roman"/>
          <w:b/>
          <w:bCs/>
          <w:sz w:val="36"/>
          <w:szCs w:val="36"/>
        </w:rPr>
        <w:t>Project Specification</w:t>
      </w:r>
    </w:p>
    <w:p w:rsidR="000A58E3" w:rsidRPr="000A58E3" w:rsidRDefault="000A58E3" w:rsidP="000A58E3">
      <w:pPr>
        <w:spacing w:before="100" w:beforeAutospacing="1" w:after="100" w:afterAutospacing="1" w:line="240" w:lineRule="auto"/>
        <w:outlineLvl w:val="3"/>
        <w:rPr>
          <w:rFonts w:ascii="Times New Roman" w:eastAsia="Times New Roman" w:hAnsi="Times New Roman" w:cs="Times New Roman"/>
          <w:b/>
          <w:bCs/>
          <w:sz w:val="27"/>
          <w:szCs w:val="27"/>
        </w:rPr>
      </w:pPr>
      <w:r w:rsidRPr="000A58E3">
        <w:rPr>
          <w:rFonts w:ascii="Times New Roman" w:eastAsia="Times New Roman" w:hAnsi="Times New Roman" w:cs="Times New Roman"/>
          <w:b/>
          <w:bCs/>
          <w:sz w:val="27"/>
          <w:szCs w:val="27"/>
        </w:rPr>
        <w:t>Wrangle and Analyze Data</w:t>
      </w:r>
    </w:p>
    <w:p w:rsidR="000A58E3" w:rsidRPr="000A58E3" w:rsidRDefault="000A58E3" w:rsidP="000A58E3">
      <w:p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Code Functionality and Readability</w:t>
      </w:r>
    </w:p>
    <w:tbl>
      <w:tblPr>
        <w:tblStyle w:val="TableGrid"/>
        <w:tblW w:w="0" w:type="auto"/>
        <w:tblLook w:val="04A0" w:firstRow="1" w:lastRow="0" w:firstColumn="1" w:lastColumn="0" w:noHBand="0" w:noVBand="1"/>
      </w:tblPr>
      <w:tblGrid>
        <w:gridCol w:w="2196"/>
        <w:gridCol w:w="7154"/>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student’s code is functional.</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 xml:space="preserve">All project code is contained in a </w:t>
            </w:r>
            <w:proofErr w:type="spellStart"/>
            <w:r w:rsidRPr="000A58E3">
              <w:rPr>
                <w:rFonts w:ascii="Times New Roman" w:eastAsia="Times New Roman" w:hAnsi="Times New Roman" w:cs="Times New Roman"/>
                <w:sz w:val="24"/>
                <w:szCs w:val="24"/>
              </w:rPr>
              <w:t>Jupyter</w:t>
            </w:r>
            <w:proofErr w:type="spellEnd"/>
            <w:r w:rsidRPr="000A58E3">
              <w:rPr>
                <w:rFonts w:ascii="Times New Roman" w:eastAsia="Times New Roman" w:hAnsi="Times New Roman" w:cs="Times New Roman"/>
                <w:sz w:val="24"/>
                <w:szCs w:val="24"/>
              </w:rPr>
              <w:t xml:space="preserve"> Notebook named </w:t>
            </w:r>
            <w:proofErr w:type="spellStart"/>
            <w:r w:rsidRPr="000A58E3">
              <w:rPr>
                <w:rFonts w:ascii="Times New Roman" w:eastAsia="Times New Roman" w:hAnsi="Times New Roman" w:cs="Times New Roman"/>
                <w:sz w:val="24"/>
                <w:szCs w:val="24"/>
              </w:rPr>
              <w:t>wrangle_</w:t>
            </w:r>
            <w:proofErr w:type="gramStart"/>
            <w:r w:rsidRPr="000A58E3">
              <w:rPr>
                <w:rFonts w:ascii="Times New Roman" w:eastAsia="Times New Roman" w:hAnsi="Times New Roman" w:cs="Times New Roman"/>
                <w:sz w:val="24"/>
                <w:szCs w:val="24"/>
              </w:rPr>
              <w:t>act.ipynb</w:t>
            </w:r>
            <w:proofErr w:type="spellEnd"/>
            <w:proofErr w:type="gramEnd"/>
            <w:r w:rsidRPr="000A58E3">
              <w:rPr>
                <w:rFonts w:ascii="Times New Roman" w:eastAsia="Times New Roman" w:hAnsi="Times New Roman" w:cs="Times New Roman"/>
                <w:sz w:val="24"/>
                <w:szCs w:val="24"/>
              </w:rPr>
              <w:t xml:space="preserve"> and runs without errors.</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student’s code is readable, i.e., uses good coding practices.</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 xml:space="preserve">The </w:t>
            </w:r>
            <w:proofErr w:type="spellStart"/>
            <w:r w:rsidRPr="000A58E3">
              <w:rPr>
                <w:rFonts w:ascii="Times New Roman" w:eastAsia="Times New Roman" w:hAnsi="Times New Roman" w:cs="Times New Roman"/>
                <w:sz w:val="24"/>
                <w:szCs w:val="24"/>
              </w:rPr>
              <w:t>Jupyter</w:t>
            </w:r>
            <w:proofErr w:type="spellEnd"/>
            <w:r w:rsidRPr="000A58E3">
              <w:rPr>
                <w:rFonts w:ascii="Times New Roman" w:eastAsia="Times New Roman" w:hAnsi="Times New Roman" w:cs="Times New Roman"/>
                <w:sz w:val="24"/>
                <w:szCs w:val="24"/>
              </w:rPr>
              <w:t xml:space="preserve"> Notebook has an intuitive, easy-to-follow logical structure. The code uses comments effectively and is interspersed with </w:t>
            </w:r>
            <w:proofErr w:type="spellStart"/>
            <w:r w:rsidRPr="000A58E3">
              <w:rPr>
                <w:rFonts w:ascii="Times New Roman" w:eastAsia="Times New Roman" w:hAnsi="Times New Roman" w:cs="Times New Roman"/>
                <w:sz w:val="24"/>
                <w:szCs w:val="24"/>
              </w:rPr>
              <w:t>Jupyter</w:t>
            </w:r>
            <w:proofErr w:type="spellEnd"/>
            <w:r w:rsidRPr="000A58E3">
              <w:rPr>
                <w:rFonts w:ascii="Times New Roman" w:eastAsia="Times New Roman" w:hAnsi="Times New Roman" w:cs="Times New Roman"/>
                <w:sz w:val="24"/>
                <w:szCs w:val="24"/>
              </w:rPr>
              <w:t xml:space="preserve"> Notebook Markdown cells. The steps of the data wrangling process (i.e. gather, assess, and clean) are clearly identified with comments or Markdown cells, as well.</w:t>
            </w:r>
          </w:p>
        </w:tc>
      </w:tr>
    </w:tbl>
    <w:p w:rsidR="000A58E3" w:rsidRPr="000A58E3" w:rsidRDefault="000A58E3" w:rsidP="000A58E3">
      <w:p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Gathering Data</w:t>
      </w:r>
    </w:p>
    <w:tbl>
      <w:tblPr>
        <w:tblStyle w:val="TableGrid"/>
        <w:tblW w:w="0" w:type="auto"/>
        <w:tblLook w:val="04A0" w:firstRow="1" w:lastRow="0" w:firstColumn="1" w:lastColumn="0" w:noHBand="0" w:noVBand="1"/>
      </w:tblPr>
      <w:tblGrid>
        <w:gridCol w:w="4404"/>
        <w:gridCol w:w="4946"/>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gather data from a variety of sources and file formats.</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Data is successfully gathered:</w:t>
            </w:r>
          </w:p>
          <w:p w:rsidR="000A58E3" w:rsidRPr="000A58E3" w:rsidRDefault="000A58E3" w:rsidP="000A58E3">
            <w:pPr>
              <w:numPr>
                <w:ilvl w:val="0"/>
                <w:numId w:val="1"/>
              </w:num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From at least the three (3) different sources on the Project Details page.</w:t>
            </w:r>
          </w:p>
          <w:p w:rsidR="000A58E3" w:rsidRPr="000A58E3" w:rsidRDefault="000A58E3" w:rsidP="000A58E3">
            <w:pPr>
              <w:numPr>
                <w:ilvl w:val="0"/>
                <w:numId w:val="1"/>
              </w:num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In at least the three (3) different file formats on the Project Details page.</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 xml:space="preserve">Each piece of data is imported into a separate pandas </w:t>
            </w:r>
            <w:proofErr w:type="spellStart"/>
            <w:r w:rsidRPr="000A58E3">
              <w:rPr>
                <w:rFonts w:ascii="Times New Roman" w:eastAsia="Times New Roman" w:hAnsi="Times New Roman" w:cs="Times New Roman"/>
                <w:sz w:val="24"/>
                <w:szCs w:val="24"/>
              </w:rPr>
              <w:t>DataFrame</w:t>
            </w:r>
            <w:proofErr w:type="spellEnd"/>
            <w:r w:rsidRPr="000A58E3">
              <w:rPr>
                <w:rFonts w:ascii="Times New Roman" w:eastAsia="Times New Roman" w:hAnsi="Times New Roman" w:cs="Times New Roman"/>
                <w:sz w:val="24"/>
                <w:szCs w:val="24"/>
              </w:rPr>
              <w:t xml:space="preserve"> at first.</w:t>
            </w:r>
          </w:p>
        </w:tc>
      </w:tr>
    </w:tbl>
    <w:p w:rsidR="000A58E3" w:rsidRPr="000A58E3" w:rsidRDefault="000A58E3" w:rsidP="000A58E3">
      <w:p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Assessing Data</w:t>
      </w:r>
    </w:p>
    <w:tbl>
      <w:tblPr>
        <w:tblStyle w:val="TableGrid"/>
        <w:tblW w:w="0" w:type="auto"/>
        <w:tblLook w:val="04A0" w:firstRow="1" w:lastRow="0" w:firstColumn="1" w:lastColumn="0" w:noHBand="0" w:noVBand="1"/>
      </w:tblPr>
      <w:tblGrid>
        <w:gridCol w:w="3249"/>
        <w:gridCol w:w="6101"/>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assess data visually and programmatically for quality and tidiness.</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Two types of assessment are used:</w:t>
            </w:r>
          </w:p>
          <w:p w:rsidR="000A58E3" w:rsidRPr="000A58E3" w:rsidRDefault="000A58E3" w:rsidP="000A58E3">
            <w:pPr>
              <w:numPr>
                <w:ilvl w:val="0"/>
                <w:numId w:val="2"/>
              </w:num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 xml:space="preserve">Visual assessment: each piece of gathered data is displayed in the </w:t>
            </w:r>
            <w:proofErr w:type="spellStart"/>
            <w:r w:rsidRPr="000A58E3">
              <w:rPr>
                <w:rFonts w:ascii="Times New Roman" w:eastAsia="Times New Roman" w:hAnsi="Times New Roman" w:cs="Times New Roman"/>
                <w:sz w:val="24"/>
                <w:szCs w:val="24"/>
              </w:rPr>
              <w:t>Jupyter</w:t>
            </w:r>
            <w:proofErr w:type="spellEnd"/>
            <w:r w:rsidRPr="000A58E3">
              <w:rPr>
                <w:rFonts w:ascii="Times New Roman" w:eastAsia="Times New Roman" w:hAnsi="Times New Roman" w:cs="Times New Roman"/>
                <w:sz w:val="24"/>
                <w:szCs w:val="24"/>
              </w:rPr>
              <w:t xml:space="preserve"> Notebook for visual assessment purposes. Once displayed, data can additionally be assessed in an external application (e.g. Excel, text editor).</w:t>
            </w:r>
          </w:p>
          <w:p w:rsidR="000A58E3" w:rsidRPr="000A58E3" w:rsidRDefault="000A58E3" w:rsidP="000A58E3">
            <w:pPr>
              <w:numPr>
                <w:ilvl w:val="0"/>
                <w:numId w:val="2"/>
              </w:num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Programmatic assessment: pandas' functions and/or methods are used to assess the data.</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thoroughly assess a dataset.</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At least eight (8) data quality issues and two (2) tidiness issues are detected, and include the issues to clean to satisfy the Project Motivation. Each issue is documented in one to a few sentences each.</w:t>
            </w:r>
          </w:p>
        </w:tc>
      </w:tr>
    </w:tbl>
    <w:p w:rsidR="000A58E3" w:rsidRPr="000A58E3" w:rsidRDefault="000A58E3" w:rsidP="000A58E3">
      <w:p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lastRenderedPageBreak/>
        <w:t>Cleaning Data</w:t>
      </w:r>
    </w:p>
    <w:tbl>
      <w:tblPr>
        <w:tblStyle w:val="TableGrid"/>
        <w:tblW w:w="0" w:type="auto"/>
        <w:tblLook w:val="04A0" w:firstRow="1" w:lastRow="0" w:firstColumn="1" w:lastColumn="0" w:noHBand="0" w:noVBand="1"/>
      </w:tblPr>
      <w:tblGrid>
        <w:gridCol w:w="3661"/>
        <w:gridCol w:w="5689"/>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uses the steps in the data cleaning process to guide their cleaning efforts.</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define, code, and test steps of the cleaning process are clearly documented.</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thoroughly clean a dataset programmatically.</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Copies of the original pieces of data are made prior to cleaning.</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All issues identified in the assess phase are successfully cleaned (if possible) using Python and pandas, and include the cleaning tasks required to satisfy the Project Motivation.</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 tidy master dataset (or datasets, if appropriate) with all pieces of gathered data is created.</w:t>
            </w:r>
          </w:p>
        </w:tc>
      </w:tr>
    </w:tbl>
    <w:p w:rsidR="004078EA" w:rsidRDefault="004078EA" w:rsidP="000A58E3">
      <w:pPr>
        <w:spacing w:before="100" w:beforeAutospacing="1" w:after="100" w:afterAutospacing="1" w:line="240" w:lineRule="auto"/>
        <w:rPr>
          <w:rFonts w:ascii="Times New Roman" w:eastAsia="Times New Roman" w:hAnsi="Times New Roman" w:cs="Times New Roman"/>
          <w:sz w:val="24"/>
          <w:szCs w:val="24"/>
        </w:rPr>
      </w:pPr>
    </w:p>
    <w:p w:rsidR="004078EA" w:rsidRDefault="004078EA" w:rsidP="000A58E3">
      <w:pPr>
        <w:spacing w:before="100" w:beforeAutospacing="1" w:after="100" w:afterAutospacing="1" w:line="240" w:lineRule="auto"/>
        <w:rPr>
          <w:rFonts w:ascii="Times New Roman" w:eastAsia="Times New Roman" w:hAnsi="Times New Roman" w:cs="Times New Roman"/>
          <w:sz w:val="24"/>
          <w:szCs w:val="24"/>
        </w:rPr>
      </w:pPr>
    </w:p>
    <w:p w:rsidR="000A58E3" w:rsidRPr="000A58E3" w:rsidRDefault="000A58E3" w:rsidP="000A58E3">
      <w:p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Storing and Acting on Wrangled Data</w:t>
      </w:r>
    </w:p>
    <w:tbl>
      <w:tblPr>
        <w:tblStyle w:val="TableGrid"/>
        <w:tblW w:w="0" w:type="auto"/>
        <w:tblLook w:val="04A0" w:firstRow="1" w:lastRow="0" w:firstColumn="1" w:lastColumn="0" w:noHBand="0" w:noVBand="1"/>
      </w:tblPr>
      <w:tblGrid>
        <w:gridCol w:w="4085"/>
        <w:gridCol w:w="5265"/>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store a gathered, assessed, and cleaned dataset.</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Students will save their gathered, assessed, and cleaned master dataset(s) to a CSV file or a SQLite database.</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act on their wrangled data to produce insights (e.g. analyses, visualizations, and/or models).</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 xml:space="preserve">The master dataset is analyzed using pandas or SQL in the </w:t>
            </w:r>
            <w:proofErr w:type="spellStart"/>
            <w:r w:rsidRPr="000A58E3">
              <w:rPr>
                <w:rFonts w:ascii="Times New Roman" w:eastAsia="Times New Roman" w:hAnsi="Times New Roman" w:cs="Times New Roman"/>
                <w:sz w:val="24"/>
                <w:szCs w:val="24"/>
              </w:rPr>
              <w:t>Jupyter</w:t>
            </w:r>
            <w:proofErr w:type="spellEnd"/>
            <w:r w:rsidRPr="000A58E3">
              <w:rPr>
                <w:rFonts w:ascii="Times New Roman" w:eastAsia="Times New Roman" w:hAnsi="Times New Roman" w:cs="Times New Roman"/>
                <w:sz w:val="24"/>
                <w:szCs w:val="24"/>
              </w:rPr>
              <w:t xml:space="preserve"> Notebook and at least three (3) separate insights are produced.</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 xml:space="preserve">At least one (1) labeled visualization is produced in the </w:t>
            </w:r>
            <w:proofErr w:type="spellStart"/>
            <w:r w:rsidRPr="000A58E3">
              <w:rPr>
                <w:rFonts w:ascii="Times New Roman" w:eastAsia="Times New Roman" w:hAnsi="Times New Roman" w:cs="Times New Roman"/>
                <w:sz w:val="24"/>
                <w:szCs w:val="24"/>
              </w:rPr>
              <w:t>Jupyter</w:t>
            </w:r>
            <w:proofErr w:type="spellEnd"/>
            <w:r w:rsidRPr="000A58E3">
              <w:rPr>
                <w:rFonts w:ascii="Times New Roman" w:eastAsia="Times New Roman" w:hAnsi="Times New Roman" w:cs="Times New Roman"/>
                <w:sz w:val="24"/>
                <w:szCs w:val="24"/>
              </w:rPr>
              <w:t xml:space="preserve"> Notebook using Python’s plotting libraries or in Tableau.</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Students must make it clear in their wrangling work that they assessed and cleaned (if necessary) the data upon which the analyses and visualizations are based.</w:t>
            </w:r>
          </w:p>
        </w:tc>
      </w:tr>
    </w:tbl>
    <w:p w:rsidR="008E3FEA" w:rsidRDefault="008E3FEA" w:rsidP="000A58E3">
      <w:pPr>
        <w:spacing w:before="100" w:beforeAutospacing="1" w:after="100" w:afterAutospacing="1" w:line="240" w:lineRule="auto"/>
        <w:rPr>
          <w:rFonts w:ascii="Times New Roman" w:eastAsia="Times New Roman" w:hAnsi="Times New Roman" w:cs="Times New Roman"/>
          <w:sz w:val="24"/>
          <w:szCs w:val="24"/>
        </w:rPr>
      </w:pPr>
    </w:p>
    <w:p w:rsidR="008E3FEA" w:rsidRDefault="008E3FEA" w:rsidP="000A58E3">
      <w:pPr>
        <w:spacing w:before="100" w:beforeAutospacing="1" w:after="100" w:afterAutospacing="1" w:line="240" w:lineRule="auto"/>
        <w:rPr>
          <w:rFonts w:ascii="Times New Roman" w:eastAsia="Times New Roman" w:hAnsi="Times New Roman" w:cs="Times New Roman"/>
          <w:sz w:val="24"/>
          <w:szCs w:val="24"/>
        </w:rPr>
      </w:pPr>
    </w:p>
    <w:p w:rsidR="008E3FEA" w:rsidRDefault="008E3FEA" w:rsidP="000A58E3">
      <w:pPr>
        <w:spacing w:before="100" w:beforeAutospacing="1" w:after="100" w:afterAutospacing="1" w:line="240" w:lineRule="auto"/>
        <w:rPr>
          <w:rFonts w:ascii="Times New Roman" w:eastAsia="Times New Roman" w:hAnsi="Times New Roman" w:cs="Times New Roman"/>
          <w:sz w:val="24"/>
          <w:szCs w:val="24"/>
        </w:rPr>
      </w:pPr>
    </w:p>
    <w:p w:rsidR="008E3FEA" w:rsidRDefault="008E3FEA" w:rsidP="000A58E3">
      <w:pPr>
        <w:spacing w:before="100" w:beforeAutospacing="1" w:after="100" w:afterAutospacing="1" w:line="240" w:lineRule="auto"/>
        <w:rPr>
          <w:rFonts w:ascii="Times New Roman" w:eastAsia="Times New Roman" w:hAnsi="Times New Roman" w:cs="Times New Roman"/>
          <w:sz w:val="24"/>
          <w:szCs w:val="24"/>
        </w:rPr>
      </w:pPr>
    </w:p>
    <w:p w:rsidR="008E3FEA" w:rsidRDefault="008E3FEA" w:rsidP="000A58E3">
      <w:pPr>
        <w:spacing w:before="100" w:beforeAutospacing="1" w:after="100" w:afterAutospacing="1" w:line="240" w:lineRule="auto"/>
        <w:rPr>
          <w:rFonts w:ascii="Times New Roman" w:eastAsia="Times New Roman" w:hAnsi="Times New Roman" w:cs="Times New Roman"/>
          <w:sz w:val="24"/>
          <w:szCs w:val="24"/>
        </w:rPr>
      </w:pPr>
    </w:p>
    <w:p w:rsidR="000A58E3" w:rsidRPr="000A58E3" w:rsidRDefault="000A58E3" w:rsidP="00597453">
      <w:bookmarkStart w:id="0" w:name="_GoBack"/>
      <w:bookmarkEnd w:id="0"/>
      <w:r w:rsidRPr="000A58E3">
        <w:t>Report</w:t>
      </w:r>
    </w:p>
    <w:tbl>
      <w:tblPr>
        <w:tblStyle w:val="TableGrid"/>
        <w:tblW w:w="0" w:type="auto"/>
        <w:tblLook w:val="04A0" w:firstRow="1" w:lastRow="0" w:firstColumn="1" w:lastColumn="0" w:noHBand="0" w:noVBand="1"/>
      </w:tblPr>
      <w:tblGrid>
        <w:gridCol w:w="3023"/>
        <w:gridCol w:w="6327"/>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reflect upon and describe their data wrangling efforts.</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student’s wrangling efforts are briefly described. This document (wrangle_report.pdf or wrangle_report.html) is concise and approximately 300-600 words in length.</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student is able to describe some insights found in their wrangled dataset.</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three (3) or more insights the student found are communicated. At least one (1) visualization is included.</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This document (act_report.pdf or act_report.html) is at least 250 words in length.</w:t>
            </w:r>
          </w:p>
        </w:tc>
      </w:tr>
    </w:tbl>
    <w:p w:rsidR="000A58E3" w:rsidRPr="000A58E3" w:rsidRDefault="000A58E3" w:rsidP="000A58E3">
      <w:p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Project Files</w:t>
      </w:r>
    </w:p>
    <w:tbl>
      <w:tblPr>
        <w:tblStyle w:val="TableGrid"/>
        <w:tblW w:w="0" w:type="auto"/>
        <w:tblLook w:val="04A0" w:firstRow="1" w:lastRow="0" w:firstColumn="1" w:lastColumn="0" w:noHBand="0" w:noVBand="1"/>
      </w:tblPr>
      <w:tblGrid>
        <w:gridCol w:w="2840"/>
        <w:gridCol w:w="6510"/>
      </w:tblGrid>
      <w:tr w:rsidR="000A58E3" w:rsidRPr="000A58E3" w:rsidTr="000A58E3">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Criteria </w:t>
            </w:r>
          </w:p>
        </w:tc>
        <w:tc>
          <w:tcPr>
            <w:tcW w:w="0" w:type="auto"/>
            <w:hideMark/>
          </w:tcPr>
          <w:p w:rsidR="000A58E3" w:rsidRPr="000A58E3" w:rsidRDefault="000A58E3" w:rsidP="000A58E3">
            <w:pPr>
              <w:jc w:val="center"/>
              <w:rPr>
                <w:rFonts w:ascii="Times New Roman" w:eastAsia="Times New Roman" w:hAnsi="Times New Roman" w:cs="Times New Roman"/>
                <w:b/>
                <w:bCs/>
                <w:sz w:val="24"/>
                <w:szCs w:val="24"/>
              </w:rPr>
            </w:pPr>
            <w:r w:rsidRPr="000A58E3">
              <w:rPr>
                <w:rFonts w:ascii="Times New Roman" w:eastAsia="Times New Roman" w:hAnsi="Times New Roman" w:cs="Times New Roman"/>
                <w:b/>
                <w:bCs/>
                <w:sz w:val="24"/>
                <w:szCs w:val="24"/>
              </w:rPr>
              <w:t xml:space="preserve">Meets Specifications </w:t>
            </w:r>
          </w:p>
        </w:tc>
      </w:tr>
      <w:tr w:rsidR="000A58E3" w:rsidRPr="000A58E3" w:rsidTr="000A58E3">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Are all required files included in the student's submission?</w:t>
            </w:r>
          </w:p>
        </w:tc>
        <w:tc>
          <w:tcPr>
            <w:tcW w:w="0" w:type="auto"/>
            <w:hideMark/>
          </w:tcPr>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The following files (with identical filenames) are included:</w:t>
            </w:r>
          </w:p>
          <w:p w:rsidR="000A58E3" w:rsidRPr="000A58E3" w:rsidRDefault="000A58E3" w:rsidP="000A58E3">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0A58E3">
              <w:rPr>
                <w:rFonts w:ascii="Times New Roman" w:eastAsia="Times New Roman" w:hAnsi="Times New Roman" w:cs="Times New Roman"/>
                <w:sz w:val="24"/>
                <w:szCs w:val="24"/>
              </w:rPr>
              <w:t>wrangle_</w:t>
            </w:r>
            <w:proofErr w:type="gramStart"/>
            <w:r w:rsidRPr="000A58E3">
              <w:rPr>
                <w:rFonts w:ascii="Times New Roman" w:eastAsia="Times New Roman" w:hAnsi="Times New Roman" w:cs="Times New Roman"/>
                <w:sz w:val="24"/>
                <w:szCs w:val="24"/>
              </w:rPr>
              <w:t>act.ipynb</w:t>
            </w:r>
            <w:proofErr w:type="spellEnd"/>
            <w:proofErr w:type="gramEnd"/>
          </w:p>
          <w:p w:rsidR="000A58E3" w:rsidRPr="000A58E3" w:rsidRDefault="000A58E3" w:rsidP="000A58E3">
            <w:pPr>
              <w:numPr>
                <w:ilvl w:val="0"/>
                <w:numId w:val="3"/>
              </w:num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wrangle_report.pdf or wrangle_report.html</w:t>
            </w:r>
          </w:p>
          <w:p w:rsidR="000A58E3" w:rsidRPr="000A58E3" w:rsidRDefault="000A58E3" w:rsidP="000A58E3">
            <w:pPr>
              <w:numPr>
                <w:ilvl w:val="0"/>
                <w:numId w:val="3"/>
              </w:num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act_report.pdf or act_report.html</w:t>
            </w:r>
          </w:p>
          <w:p w:rsidR="000A58E3" w:rsidRPr="000A58E3" w:rsidRDefault="000A58E3" w:rsidP="000A58E3">
            <w:pPr>
              <w:spacing w:before="100" w:beforeAutospacing="1" w:after="100" w:afterAutospacing="1"/>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All dataset files are included, including the stored master dataset(s), with filenames and extensions as specified on the Project Submission page.</w:t>
            </w:r>
          </w:p>
        </w:tc>
      </w:tr>
    </w:tbl>
    <w:p w:rsidR="000A58E3" w:rsidRPr="000A58E3" w:rsidRDefault="000A58E3" w:rsidP="000A58E3">
      <w:pPr>
        <w:spacing w:before="100" w:beforeAutospacing="1" w:after="100" w:afterAutospacing="1" w:line="240" w:lineRule="auto"/>
        <w:outlineLvl w:val="2"/>
        <w:rPr>
          <w:rFonts w:ascii="Times New Roman" w:eastAsia="Times New Roman" w:hAnsi="Times New Roman" w:cs="Times New Roman"/>
          <w:b/>
          <w:bCs/>
          <w:sz w:val="27"/>
          <w:szCs w:val="27"/>
        </w:rPr>
      </w:pPr>
      <w:r w:rsidRPr="000A58E3">
        <w:rPr>
          <w:rFonts w:ascii="Times New Roman" w:eastAsia="Times New Roman" w:hAnsi="Times New Roman" w:cs="Times New Roman"/>
          <w:b/>
          <w:bCs/>
          <w:sz w:val="27"/>
          <w:szCs w:val="27"/>
        </w:rPr>
        <w:t>Suggestions to Make Your Project Stand Out!</w:t>
      </w:r>
    </w:p>
    <w:p w:rsidR="000A58E3" w:rsidRPr="000A58E3" w:rsidRDefault="000A58E3" w:rsidP="000A5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Assess and clean more than the required issues (eight and two, respectively, for quality and tidiness).</w:t>
      </w:r>
    </w:p>
    <w:p w:rsidR="000A58E3" w:rsidRPr="000A58E3" w:rsidRDefault="000A58E3" w:rsidP="000A5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In act_report.pdf (or act_report.html), additional images beyond any visualizations are encouraged to make this report more engaging. Make this report as detailed as you’d like!</w:t>
      </w:r>
    </w:p>
    <w:p w:rsidR="000A58E3" w:rsidRPr="000A58E3" w:rsidRDefault="000A58E3" w:rsidP="000A5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Gather additional data beyond the required pieces.</w:t>
      </w:r>
    </w:p>
    <w:p w:rsidR="000A58E3" w:rsidRPr="000A58E3" w:rsidRDefault="000A58E3" w:rsidP="000A5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8E3">
        <w:rPr>
          <w:rFonts w:ascii="Times New Roman" w:eastAsia="Times New Roman" w:hAnsi="Times New Roman" w:cs="Times New Roman"/>
          <w:sz w:val="24"/>
          <w:szCs w:val="24"/>
        </w:rPr>
        <w:t>Create a model that can make predictions based on your wrangled data.</w:t>
      </w:r>
    </w:p>
    <w:p w:rsidR="003269BB" w:rsidRDefault="003269BB"/>
    <w:sectPr w:rsidR="0032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03A80"/>
    <w:multiLevelType w:val="multilevel"/>
    <w:tmpl w:val="102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17E27"/>
    <w:multiLevelType w:val="multilevel"/>
    <w:tmpl w:val="CB1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D4AC0"/>
    <w:multiLevelType w:val="multilevel"/>
    <w:tmpl w:val="C79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43094"/>
    <w:multiLevelType w:val="multilevel"/>
    <w:tmpl w:val="D5F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E3"/>
    <w:rsid w:val="000A58E3"/>
    <w:rsid w:val="003269BB"/>
    <w:rsid w:val="004078EA"/>
    <w:rsid w:val="00597453"/>
    <w:rsid w:val="00623AC9"/>
    <w:rsid w:val="007C179D"/>
    <w:rsid w:val="008E3FEA"/>
    <w:rsid w:val="00DC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63F4"/>
  <w15:chartTrackingRefBased/>
  <w15:docId w15:val="{5AD2F223-7DD8-40D0-80A4-B19F926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5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5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8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58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5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0A58E3"/>
  </w:style>
  <w:style w:type="table" w:styleId="TableGrid">
    <w:name w:val="Table Grid"/>
    <w:basedOn w:val="TableNormal"/>
    <w:uiPriority w:val="39"/>
    <w:rsid w:val="000A5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016685">
      <w:bodyDiv w:val="1"/>
      <w:marLeft w:val="0"/>
      <w:marRight w:val="0"/>
      <w:marTop w:val="0"/>
      <w:marBottom w:val="0"/>
      <w:divBdr>
        <w:top w:val="none" w:sz="0" w:space="0" w:color="auto"/>
        <w:left w:val="none" w:sz="0" w:space="0" w:color="auto"/>
        <w:bottom w:val="none" w:sz="0" w:space="0" w:color="auto"/>
        <w:right w:val="none" w:sz="0" w:space="0" w:color="auto"/>
      </w:divBdr>
      <w:divsChild>
        <w:div w:id="486560166">
          <w:marLeft w:val="0"/>
          <w:marRight w:val="0"/>
          <w:marTop w:val="0"/>
          <w:marBottom w:val="0"/>
          <w:divBdr>
            <w:top w:val="none" w:sz="0" w:space="0" w:color="auto"/>
            <w:left w:val="none" w:sz="0" w:space="0" w:color="auto"/>
            <w:bottom w:val="none" w:sz="0" w:space="0" w:color="auto"/>
            <w:right w:val="none" w:sz="0" w:space="0" w:color="auto"/>
          </w:divBdr>
        </w:div>
        <w:div w:id="954597394">
          <w:marLeft w:val="0"/>
          <w:marRight w:val="0"/>
          <w:marTop w:val="0"/>
          <w:marBottom w:val="0"/>
          <w:divBdr>
            <w:top w:val="none" w:sz="0" w:space="0" w:color="auto"/>
            <w:left w:val="none" w:sz="0" w:space="0" w:color="auto"/>
            <w:bottom w:val="none" w:sz="0" w:space="0" w:color="auto"/>
            <w:right w:val="none" w:sz="0" w:space="0" w:color="auto"/>
          </w:divBdr>
        </w:div>
        <w:div w:id="518740217">
          <w:marLeft w:val="0"/>
          <w:marRight w:val="0"/>
          <w:marTop w:val="0"/>
          <w:marBottom w:val="0"/>
          <w:divBdr>
            <w:top w:val="none" w:sz="0" w:space="0" w:color="auto"/>
            <w:left w:val="none" w:sz="0" w:space="0" w:color="auto"/>
            <w:bottom w:val="none" w:sz="0" w:space="0" w:color="auto"/>
            <w:right w:val="none" w:sz="0" w:space="0" w:color="auto"/>
          </w:divBdr>
        </w:div>
        <w:div w:id="1579292453">
          <w:marLeft w:val="0"/>
          <w:marRight w:val="0"/>
          <w:marTop w:val="0"/>
          <w:marBottom w:val="0"/>
          <w:divBdr>
            <w:top w:val="none" w:sz="0" w:space="0" w:color="auto"/>
            <w:left w:val="none" w:sz="0" w:space="0" w:color="auto"/>
            <w:bottom w:val="none" w:sz="0" w:space="0" w:color="auto"/>
            <w:right w:val="none" w:sz="0" w:space="0" w:color="auto"/>
          </w:divBdr>
        </w:div>
        <w:div w:id="766925311">
          <w:marLeft w:val="0"/>
          <w:marRight w:val="0"/>
          <w:marTop w:val="0"/>
          <w:marBottom w:val="0"/>
          <w:divBdr>
            <w:top w:val="none" w:sz="0" w:space="0" w:color="auto"/>
            <w:left w:val="none" w:sz="0" w:space="0" w:color="auto"/>
            <w:bottom w:val="none" w:sz="0" w:space="0" w:color="auto"/>
            <w:right w:val="none" w:sz="0" w:space="0" w:color="auto"/>
          </w:divBdr>
        </w:div>
        <w:div w:id="509225087">
          <w:marLeft w:val="0"/>
          <w:marRight w:val="0"/>
          <w:marTop w:val="0"/>
          <w:marBottom w:val="0"/>
          <w:divBdr>
            <w:top w:val="none" w:sz="0" w:space="0" w:color="auto"/>
            <w:left w:val="none" w:sz="0" w:space="0" w:color="auto"/>
            <w:bottom w:val="none" w:sz="0" w:space="0" w:color="auto"/>
            <w:right w:val="none" w:sz="0" w:space="0" w:color="auto"/>
          </w:divBdr>
        </w:div>
        <w:div w:id="971397554">
          <w:marLeft w:val="0"/>
          <w:marRight w:val="0"/>
          <w:marTop w:val="0"/>
          <w:marBottom w:val="0"/>
          <w:divBdr>
            <w:top w:val="none" w:sz="0" w:space="0" w:color="auto"/>
            <w:left w:val="none" w:sz="0" w:space="0" w:color="auto"/>
            <w:bottom w:val="none" w:sz="0" w:space="0" w:color="auto"/>
            <w:right w:val="none" w:sz="0" w:space="0" w:color="auto"/>
          </w:divBdr>
        </w:div>
        <w:div w:id="474377383">
          <w:marLeft w:val="0"/>
          <w:marRight w:val="0"/>
          <w:marTop w:val="0"/>
          <w:marBottom w:val="0"/>
          <w:divBdr>
            <w:top w:val="none" w:sz="0" w:space="0" w:color="auto"/>
            <w:left w:val="none" w:sz="0" w:space="0" w:color="auto"/>
            <w:bottom w:val="none" w:sz="0" w:space="0" w:color="auto"/>
            <w:right w:val="none" w:sz="0" w:space="0" w:color="auto"/>
          </w:divBdr>
          <w:divsChild>
            <w:div w:id="13585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sarkar</dc:creator>
  <cp:keywords/>
  <dc:description/>
  <cp:lastModifiedBy>srijon sarkar</cp:lastModifiedBy>
  <cp:revision>4</cp:revision>
  <dcterms:created xsi:type="dcterms:W3CDTF">2018-06-28T06:44:00Z</dcterms:created>
  <dcterms:modified xsi:type="dcterms:W3CDTF">2018-06-30T07:23:00Z</dcterms:modified>
</cp:coreProperties>
</file>