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DHTI Network FAQ</w:t>
      </w:r>
    </w:p>
    <w:p>
      <w:r>
        <w:t>This FAQ answers the most common network questions from staff and students. For anything not covered here, contact the IT Cell help desk on extension 4455.</w:t>
      </w:r>
    </w:p>
    <w:p>
      <w:r>
        <w:t>For no internet in the training hall, first check the wall switch light near the door. If the light is off, the switch may have been turned off by the cleaning staff. Turn it on and wait two minutes. If the light is on but there is still no internet, escalate to the Network team with the hall number and the time the problem started.</w:t>
      </w:r>
    </w:p>
    <w:p>
      <w:r>
        <w:t>Wi-Fi passwords for events are issued by the IT Cell. Please request them at least one working day before your event so the access point can be configured.</w:t>
      </w:r>
    </w:p>
    <w:tbl>
      <w:tblPr>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First step</w:t>
            </w:r>
          </w:p>
        </w:tc>
        <w:tc>
          <w:tcPr>
            <w:tcW w:type="dxa" w:w="2880"/>
          </w:tcPr>
          <w:p>
            <w:r>
              <w:t>Escalate to</w:t>
            </w:r>
          </w:p>
        </w:tc>
      </w:tr>
      <w:tr>
        <w:tc>
          <w:tcPr>
            <w:tcW w:type="dxa" w:w="2880"/>
          </w:tcPr>
          <w:p>
            <w:r>
              <w:t>No internet in the training hall</w:t>
            </w:r>
          </w:p>
        </w:tc>
        <w:tc>
          <w:tcPr>
            <w:tcW w:type="dxa" w:w="2880"/>
          </w:tcPr>
          <w:p>
            <w:r>
              <w:t>Check the wall switch light</w:t>
            </w:r>
          </w:p>
        </w:tc>
        <w:tc>
          <w:tcPr>
            <w:tcW w:type="dxa" w:w="2880"/>
          </w:tcPr>
          <w:p>
            <w:r>
              <w:t>Network team</w:t>
            </w:r>
          </w:p>
        </w:tc>
      </w:tr>
      <w:tr>
        <w:tc>
          <w:tcPr>
            <w:tcW w:type="dxa" w:w="2880"/>
          </w:tcPr>
          <w:p>
            <w:r>
              <w:t>Forgotten Wi-Fi password</w:t>
            </w:r>
          </w:p>
        </w:tc>
        <w:tc>
          <w:tcPr>
            <w:tcW w:type="dxa" w:w="2880"/>
          </w:tcPr>
          <w:p>
            <w:r>
              <w:t>Look up the event sheet</w:t>
            </w:r>
          </w:p>
        </w:tc>
        <w:tc>
          <w:tcPr>
            <w:tcW w:type="dxa" w:w="2880"/>
          </w:tcPr>
          <w:p>
            <w:r>
              <w:t>IT Cell help desk</w:t>
            </w:r>
          </w:p>
        </w:tc>
      </w:tr>
      <w:tr>
        <w:tc>
          <w:tcPr>
            <w:tcW w:type="dxa" w:w="2880"/>
          </w:tcPr>
          <w:p>
            <w:r>
              <w:t>Slow internet in the hostel</w:t>
            </w:r>
          </w:p>
        </w:tc>
        <w:tc>
          <w:tcPr>
            <w:tcW w:type="dxa" w:w="2880"/>
          </w:tcPr>
          <w:p>
            <w:r>
              <w:t>Restart your device</w:t>
            </w:r>
          </w:p>
        </w:tc>
        <w:tc>
          <w:tcPr>
            <w:tcW w:type="dxa" w:w="2880"/>
          </w:tcPr>
          <w:p>
            <w:r>
              <w:t>Network team</w:t>
            </w:r>
          </w:p>
        </w:tc>
      </w:tr>
      <w:tr>
        <w:tc>
          <w:tcPr>
            <w:tcW w:type="dxa" w:w="2880"/>
          </w:tcPr>
          <w:p>
            <w:r>
              <w:t>Printer not reachable</w:t>
            </w:r>
          </w:p>
        </w:tc>
        <w:tc>
          <w:tcPr>
            <w:tcW w:type="dxa" w:w="2880"/>
          </w:tcPr>
          <w:p>
            <w:r>
              <w:t>Check the printer display</w:t>
            </w:r>
          </w:p>
        </w:tc>
        <w:tc>
          <w:tcPr>
            <w:tcW w:type="dxa" w:w="2880"/>
          </w:tcPr>
          <w:p>
            <w:r>
              <w:t>IT Cell help desk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