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Zepto Product Data Analysis - Problem Statement</w:t>
      </w:r>
    </w:p>
    <w:p>
      <w:r>
        <w:t>The Zepto dataset contains information about various products including pricing, discounts, availability, and categorization. The primary objective is to clean, explore, and analyze this data to generate business insights that can help in inventory management, pricing strategies, and demand forecasting.</w:t>
        <w:br/>
      </w:r>
    </w:p>
    <w:p>
      <w:pPr>
        <w:pStyle w:val="Heading2"/>
      </w:pPr>
      <w:r>
        <w:t>Data Exploration Tasks</w:t>
      </w:r>
    </w:p>
    <w:p>
      <w:r>
        <w:t>1. Count the total number of rows in the dataset.</w:t>
      </w:r>
    </w:p>
    <w:p>
      <w:r>
        <w:t>2. Display a sample of 10 rows.</w:t>
      </w:r>
    </w:p>
    <w:p>
      <w:r>
        <w:t>3. Identify rows containing NULL values.</w:t>
      </w:r>
    </w:p>
    <w:p>
      <w:r>
        <w:t>4. List distinct product categories.</w:t>
      </w:r>
    </w:p>
    <w:p>
      <w:r>
        <w:t>5. Find the count of products in stock vs out of stock.</w:t>
      </w:r>
    </w:p>
    <w:p>
      <w:r>
        <w:t>6. Identify product names that appear multiple times.</w:t>
      </w:r>
    </w:p>
    <w:p>
      <w:pPr>
        <w:pStyle w:val="Heading2"/>
      </w:pPr>
      <w:r>
        <w:t>Data Cleaning Tasks</w:t>
      </w:r>
    </w:p>
    <w:p>
      <w:r>
        <w:t>1. Identify and remove products with MRP = 0 or discounted price = 0.</w:t>
      </w:r>
    </w:p>
    <w:p>
      <w:r>
        <w:t>2. Convert prices from paise to rupees.</w:t>
      </w:r>
    </w:p>
    <w:p>
      <w:r>
        <w:t>3. Ensure duplicate products are handled correctly.</w:t>
      </w:r>
    </w:p>
    <w:p>
      <w:r>
        <w:t>4. Standardize category names for consistency.</w:t>
      </w:r>
    </w:p>
    <w:p>
      <w:pPr>
        <w:pStyle w:val="Heading2"/>
      </w:pPr>
      <w:r>
        <w:t>Data Analysis Problems</w:t>
      </w:r>
    </w:p>
    <w:p>
      <w:r>
        <w:t>Q1. Find the top 10 best-value products based on the discount percentage.</w:t>
      </w:r>
    </w:p>
    <w:p>
      <w:r>
        <w:t>Q2. Identify products with high MRP (greater than ₹300) that are out of stock.</w:t>
      </w:r>
    </w:p>
    <w:p>
      <w:r>
        <w:t>Q3. Calculate estimated revenue for each category.</w:t>
      </w:r>
    </w:p>
    <w:p>
      <w:r>
        <w:t>Q4. Find all products where MRP &gt; ₹500 and discount &lt; 10%.</w:t>
      </w:r>
    </w:p>
    <w:p>
      <w:r>
        <w:t>Q5. Identify the top 5 categories offering the highest average discount percentage.</w:t>
      </w:r>
    </w:p>
    <w:p>
      <w:r>
        <w:t>Q6. Find the price per gram for products above 100g and rank them by best value.</w:t>
      </w:r>
    </w:p>
    <w:p>
      <w:r>
        <w:t>Q7. Group products into categories: Low (&lt;1000g), Medium (&lt;5000g), Bulk (&gt;=5000g).</w:t>
      </w:r>
    </w:p>
    <w:p>
      <w:r>
        <w:t>Q8. Calculate the total inventory weight per category.</w:t>
      </w:r>
    </w:p>
    <w:p>
      <w:pPr>
        <w:pStyle w:val="Heading2"/>
      </w:pPr>
      <w:r>
        <w:t>Additional Analysis Problems</w:t>
      </w:r>
    </w:p>
    <w:p>
      <w:r>
        <w:t>Q9. Find the top 10 products contributing the most to revenue.</w:t>
      </w:r>
    </w:p>
    <w:p>
      <w:r>
        <w:t>Q10. Identify categories with the maximum number of unique products.</w:t>
      </w:r>
    </w:p>
    <w:p>
      <w:r>
        <w:t>Q11. Calculate the average MRP and discounted selling price per category.</w:t>
      </w:r>
    </w:p>
    <w:p>
      <w:r>
        <w:t>Q12. Find products with a discount percentage higher than the category average.</w:t>
      </w:r>
    </w:p>
    <w:p>
      <w:r>
        <w:t>Q13. Determine the correlation between product weight and discount percentage.</w:t>
      </w:r>
    </w:p>
    <w:p>
      <w:r>
        <w:t>Q14. Identify slow-moving inventory (products with high stock but low revenue contribution).</w:t>
      </w:r>
    </w:p>
    <w:p>
      <w:r>
        <w:t>Q15. Calculate the potential revenue lost due to out-of-stock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