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5022A" w14:textId="368E5E60" w:rsidR="006C178A" w:rsidRDefault="006C178A" w:rsidP="006C178A">
      <w:pPr>
        <w:pStyle w:val="Header"/>
        <w:jc w:val="right"/>
      </w:pPr>
    </w:p>
    <w:p w14:paraId="4460CF96" w14:textId="77777777" w:rsidR="006C178A" w:rsidRPr="006C178A" w:rsidRDefault="006C178A" w:rsidP="006C178A">
      <w:pPr>
        <w:pStyle w:val="Header"/>
        <w:rPr>
          <w:rFonts w:ascii="Arial" w:hAnsi="Arial" w:cs="Arial"/>
          <w:b/>
          <w:bCs/>
          <w:sz w:val="32"/>
          <w:szCs w:val="32"/>
        </w:rPr>
      </w:pPr>
      <w:r w:rsidRPr="006C178A">
        <w:rPr>
          <w:rFonts w:ascii="Arial" w:hAnsi="Arial" w:cs="Arial"/>
          <w:b/>
          <w:bCs/>
          <w:sz w:val="32"/>
          <w:szCs w:val="32"/>
        </w:rPr>
        <w:t>Reframing Challenges: Lessons from the Sydney Opera House and Data Governance</w:t>
      </w:r>
    </w:p>
    <w:p w14:paraId="17A3C208" w14:textId="77777777" w:rsidR="00337262" w:rsidRDefault="00337262" w:rsidP="00337262">
      <w:pPr>
        <w:spacing w:after="0" w:line="480" w:lineRule="auto"/>
      </w:pPr>
    </w:p>
    <w:p w14:paraId="5A4A4274" w14:textId="194C1A90" w:rsidR="00337262" w:rsidRPr="00337262" w:rsidRDefault="00337262" w:rsidP="00337262">
      <w:pPr>
        <w:spacing w:after="0" w:line="480" w:lineRule="auto"/>
        <w:ind w:firstLine="720"/>
        <w:rPr>
          <w:rFonts w:ascii="Arial" w:hAnsi="Arial" w:cs="Arial"/>
          <w:sz w:val="24"/>
          <w:szCs w:val="24"/>
        </w:rPr>
      </w:pPr>
      <w:r w:rsidRPr="00337262">
        <w:rPr>
          <w:rFonts w:ascii="Arial" w:hAnsi="Arial" w:cs="Arial"/>
          <w:sz w:val="24"/>
          <w:szCs w:val="24"/>
        </w:rPr>
        <w:t>The Sydney Opera House faced a problem in the early 2000s when protesters used it as a location to display their political messages, disrupting the space's intended use. Using traditional solutions, such as barring protesters from approaching the building, proved ineffective because it only drew more attention to them and amplified their platform.</w:t>
      </w:r>
    </w:p>
    <w:p w14:paraId="6DE440FE" w14:textId="00577DD5" w:rsidR="00337262" w:rsidRPr="00337262" w:rsidRDefault="00337262" w:rsidP="00337262">
      <w:pPr>
        <w:spacing w:after="0" w:line="480" w:lineRule="auto"/>
        <w:rPr>
          <w:rFonts w:ascii="Arial" w:hAnsi="Arial" w:cs="Arial"/>
          <w:sz w:val="24"/>
          <w:szCs w:val="24"/>
        </w:rPr>
      </w:pPr>
      <w:r w:rsidRPr="00337262">
        <w:rPr>
          <w:rFonts w:ascii="Arial" w:hAnsi="Arial" w:cs="Arial"/>
          <w:sz w:val="24"/>
          <w:szCs w:val="24"/>
        </w:rPr>
        <w:t xml:space="preserve"> </w:t>
      </w:r>
      <w:r>
        <w:rPr>
          <w:rFonts w:ascii="Arial" w:hAnsi="Arial" w:cs="Arial"/>
          <w:sz w:val="24"/>
          <w:szCs w:val="24"/>
        </w:rPr>
        <w:tab/>
      </w:r>
      <w:r w:rsidRPr="00337262">
        <w:rPr>
          <w:rFonts w:ascii="Arial" w:hAnsi="Arial" w:cs="Arial"/>
          <w:sz w:val="24"/>
          <w:szCs w:val="24"/>
        </w:rPr>
        <w:t>The management of the Sydney Opera House took a new approach to the problem of public protests by changing their perception of the issue. Instead of seeing protesters as a nuisance, they saw them as an opportunity to connect with the public and promote artistic endeavors. To achieve this goal, they began encouraging more people to use the space, as well as promoting more free and open-to-the-public events and exhibitions.</w:t>
      </w:r>
    </w:p>
    <w:p w14:paraId="689E3CD8" w14:textId="49AC3573" w:rsidR="00337262" w:rsidRPr="00337262" w:rsidRDefault="00337262" w:rsidP="00337262">
      <w:pPr>
        <w:spacing w:after="0" w:line="480" w:lineRule="auto"/>
        <w:rPr>
          <w:rFonts w:ascii="Arial" w:hAnsi="Arial" w:cs="Arial"/>
          <w:sz w:val="24"/>
          <w:szCs w:val="24"/>
        </w:rPr>
      </w:pPr>
      <w:r w:rsidRPr="00337262">
        <w:rPr>
          <w:rFonts w:ascii="Arial" w:hAnsi="Arial" w:cs="Arial"/>
          <w:sz w:val="24"/>
          <w:szCs w:val="24"/>
        </w:rPr>
        <w:t xml:space="preserve"> </w:t>
      </w:r>
      <w:r>
        <w:rPr>
          <w:rFonts w:ascii="Arial" w:hAnsi="Arial" w:cs="Arial"/>
          <w:sz w:val="24"/>
          <w:szCs w:val="24"/>
        </w:rPr>
        <w:tab/>
      </w:r>
      <w:r w:rsidRPr="00337262">
        <w:rPr>
          <w:rFonts w:ascii="Arial" w:hAnsi="Arial" w:cs="Arial"/>
          <w:sz w:val="24"/>
          <w:szCs w:val="24"/>
        </w:rPr>
        <w:t>To reframe a problem means to approach it from a different viewpoint, which can result in novel solutions that were not previously considered. When it comes to data governance, this could involve reconsidering the conventional organizational procedures and structures that have contributed to unwieldy and unproductive governance methods.</w:t>
      </w:r>
    </w:p>
    <w:p w14:paraId="19910BF4" w14:textId="37830E73" w:rsidR="00337262" w:rsidRPr="00337262" w:rsidRDefault="00337262" w:rsidP="00337262">
      <w:pPr>
        <w:spacing w:after="0" w:line="480" w:lineRule="auto"/>
        <w:rPr>
          <w:rFonts w:ascii="Arial" w:hAnsi="Arial" w:cs="Arial"/>
          <w:sz w:val="24"/>
          <w:szCs w:val="24"/>
        </w:rPr>
      </w:pPr>
      <w:r w:rsidRPr="00337262">
        <w:rPr>
          <w:rFonts w:ascii="Arial" w:hAnsi="Arial" w:cs="Arial"/>
          <w:sz w:val="24"/>
          <w:szCs w:val="24"/>
        </w:rPr>
        <w:t xml:space="preserve"> </w:t>
      </w:r>
      <w:r>
        <w:rPr>
          <w:rFonts w:ascii="Arial" w:hAnsi="Arial" w:cs="Arial"/>
          <w:sz w:val="24"/>
          <w:szCs w:val="24"/>
        </w:rPr>
        <w:tab/>
      </w:r>
      <w:r w:rsidRPr="00337262">
        <w:rPr>
          <w:rFonts w:ascii="Arial" w:hAnsi="Arial" w:cs="Arial"/>
          <w:sz w:val="24"/>
          <w:szCs w:val="24"/>
        </w:rPr>
        <w:t xml:space="preserve">An agile approach that emphasizes adaptability and teamwork could be an alternative solution to addressing data governance challenges. Instead of isolating data stewards and custodians from the process, this could entail integrating them into cross-functional teams that collaborate to optimize data use. Furthermore, it may entail </w:t>
      </w:r>
      <w:r w:rsidRPr="00337262">
        <w:rPr>
          <w:rFonts w:ascii="Arial" w:hAnsi="Arial" w:cs="Arial"/>
          <w:sz w:val="24"/>
          <w:szCs w:val="24"/>
        </w:rPr>
        <w:lastRenderedPageBreak/>
        <w:t>deploying automated processes for data quality management and cataloging in order to reduce the need for manual monitoring.</w:t>
      </w:r>
    </w:p>
    <w:p w14:paraId="6C844F2D" w14:textId="77777777" w:rsidR="00337262" w:rsidRPr="00337262" w:rsidRDefault="00337262" w:rsidP="00337262">
      <w:pPr>
        <w:spacing w:after="0" w:line="480" w:lineRule="auto"/>
        <w:rPr>
          <w:rFonts w:ascii="Arial" w:hAnsi="Arial" w:cs="Arial"/>
          <w:sz w:val="24"/>
          <w:szCs w:val="24"/>
        </w:rPr>
      </w:pPr>
      <w:r w:rsidRPr="00337262">
        <w:rPr>
          <w:rFonts w:ascii="Arial" w:hAnsi="Arial" w:cs="Arial"/>
          <w:sz w:val="24"/>
          <w:szCs w:val="24"/>
        </w:rPr>
        <w:t xml:space="preserve">    One potential solution is to emphasize the development of a data ownership and accountability culture within the organization. This would entail informing employees about the importance of data governance and giving them the authority to manage the data with which they work. It would also entail establishing clear data management policies and procedures, as well as ensuring that all employees understand their responsibilities in this regard.</w:t>
      </w:r>
    </w:p>
    <w:p w14:paraId="5E36EACA" w14:textId="177048F9" w:rsidR="006C178A" w:rsidRDefault="00337262" w:rsidP="00337262">
      <w:pPr>
        <w:spacing w:after="0" w:line="480" w:lineRule="auto"/>
        <w:ind w:firstLine="720"/>
        <w:rPr>
          <w:rFonts w:ascii="Arial" w:hAnsi="Arial" w:cs="Arial"/>
          <w:sz w:val="24"/>
          <w:szCs w:val="24"/>
        </w:rPr>
      </w:pPr>
      <w:r w:rsidRPr="00337262">
        <w:rPr>
          <w:rFonts w:ascii="Arial" w:hAnsi="Arial" w:cs="Arial"/>
          <w:sz w:val="24"/>
          <w:szCs w:val="24"/>
        </w:rPr>
        <w:t xml:space="preserve"> Overall, </w:t>
      </w:r>
      <w:proofErr w:type="gramStart"/>
      <w:r w:rsidRPr="00337262">
        <w:rPr>
          <w:rFonts w:ascii="Arial" w:hAnsi="Arial" w:cs="Arial"/>
          <w:sz w:val="24"/>
          <w:szCs w:val="24"/>
        </w:rPr>
        <w:t>reframe</w:t>
      </w:r>
      <w:proofErr w:type="gramEnd"/>
      <w:r w:rsidRPr="00337262">
        <w:rPr>
          <w:rFonts w:ascii="Arial" w:hAnsi="Arial" w:cs="Arial"/>
          <w:sz w:val="24"/>
          <w:szCs w:val="24"/>
        </w:rPr>
        <w:t xml:space="preserve"> the data governance problem may necessitate a fundamental shift in mindset and organizational culture. Organizations, on the other hand, can create more effective and efficient data governance practices that enable them to leverage data at scale by embracing new approaches and challenging traditional assumptions.</w:t>
      </w:r>
    </w:p>
    <w:p w14:paraId="71B206A3" w14:textId="77777777" w:rsidR="00337262" w:rsidRDefault="00337262" w:rsidP="00337262">
      <w:pPr>
        <w:spacing w:after="0" w:line="480" w:lineRule="auto"/>
        <w:ind w:firstLine="720"/>
        <w:rPr>
          <w:rFonts w:ascii="Arial" w:hAnsi="Arial" w:cs="Arial"/>
          <w:sz w:val="24"/>
          <w:szCs w:val="24"/>
        </w:rPr>
      </w:pPr>
    </w:p>
    <w:p w14:paraId="32BC2DC2" w14:textId="77777777" w:rsidR="00337262" w:rsidRDefault="00337262" w:rsidP="00337262">
      <w:pPr>
        <w:spacing w:after="0" w:line="480" w:lineRule="auto"/>
        <w:ind w:firstLine="720"/>
        <w:rPr>
          <w:rFonts w:ascii="Arial" w:hAnsi="Arial" w:cs="Arial"/>
          <w:sz w:val="24"/>
          <w:szCs w:val="24"/>
        </w:rPr>
      </w:pPr>
    </w:p>
    <w:p w14:paraId="06124019" w14:textId="77777777" w:rsidR="00337262" w:rsidRDefault="00337262" w:rsidP="00337262">
      <w:pPr>
        <w:spacing w:after="0" w:line="480" w:lineRule="auto"/>
        <w:ind w:firstLine="720"/>
        <w:rPr>
          <w:rFonts w:ascii="Arial" w:hAnsi="Arial" w:cs="Arial"/>
          <w:sz w:val="24"/>
          <w:szCs w:val="24"/>
        </w:rPr>
      </w:pPr>
    </w:p>
    <w:p w14:paraId="5C34C54C" w14:textId="77777777" w:rsidR="00337262" w:rsidRDefault="00337262" w:rsidP="00337262">
      <w:pPr>
        <w:spacing w:after="0" w:line="480" w:lineRule="auto"/>
        <w:ind w:firstLine="720"/>
        <w:rPr>
          <w:rFonts w:ascii="Arial" w:hAnsi="Arial" w:cs="Arial"/>
          <w:sz w:val="24"/>
          <w:szCs w:val="24"/>
        </w:rPr>
      </w:pPr>
    </w:p>
    <w:p w14:paraId="61B76500" w14:textId="77777777" w:rsidR="00337262" w:rsidRDefault="00337262" w:rsidP="00337262">
      <w:pPr>
        <w:spacing w:after="0" w:line="480" w:lineRule="auto"/>
        <w:ind w:firstLine="720"/>
        <w:rPr>
          <w:rFonts w:ascii="Arial" w:hAnsi="Arial" w:cs="Arial"/>
          <w:sz w:val="24"/>
          <w:szCs w:val="24"/>
        </w:rPr>
      </w:pPr>
    </w:p>
    <w:p w14:paraId="523B1927" w14:textId="77777777" w:rsidR="00337262" w:rsidRDefault="00337262" w:rsidP="00337262">
      <w:pPr>
        <w:spacing w:after="0" w:line="480" w:lineRule="auto"/>
        <w:ind w:firstLine="720"/>
        <w:rPr>
          <w:rFonts w:ascii="Arial" w:hAnsi="Arial" w:cs="Arial"/>
          <w:sz w:val="24"/>
          <w:szCs w:val="24"/>
        </w:rPr>
      </w:pPr>
    </w:p>
    <w:p w14:paraId="131C0700" w14:textId="77777777" w:rsidR="00337262" w:rsidRDefault="00337262" w:rsidP="00337262">
      <w:pPr>
        <w:spacing w:after="0" w:line="480" w:lineRule="auto"/>
        <w:ind w:firstLine="720"/>
        <w:rPr>
          <w:rFonts w:ascii="Arial" w:hAnsi="Arial" w:cs="Arial"/>
          <w:sz w:val="24"/>
          <w:szCs w:val="24"/>
        </w:rPr>
      </w:pPr>
    </w:p>
    <w:p w14:paraId="3EDC0493" w14:textId="77777777" w:rsidR="00337262" w:rsidRDefault="00337262" w:rsidP="00337262">
      <w:pPr>
        <w:spacing w:after="0" w:line="480" w:lineRule="auto"/>
        <w:ind w:firstLine="720"/>
        <w:rPr>
          <w:rFonts w:ascii="Arial" w:hAnsi="Arial" w:cs="Arial"/>
          <w:sz w:val="24"/>
          <w:szCs w:val="24"/>
        </w:rPr>
      </w:pPr>
    </w:p>
    <w:p w14:paraId="6B172EF8" w14:textId="77777777" w:rsidR="00337262" w:rsidRDefault="00337262" w:rsidP="00337262">
      <w:pPr>
        <w:spacing w:after="0" w:line="480" w:lineRule="auto"/>
        <w:ind w:firstLine="720"/>
        <w:rPr>
          <w:rFonts w:ascii="Arial" w:hAnsi="Arial" w:cs="Arial"/>
          <w:sz w:val="24"/>
          <w:szCs w:val="24"/>
        </w:rPr>
      </w:pPr>
    </w:p>
    <w:p w14:paraId="6DF3CC30" w14:textId="77777777" w:rsidR="00337262" w:rsidRDefault="00337262" w:rsidP="00337262">
      <w:pPr>
        <w:spacing w:after="0" w:line="480" w:lineRule="auto"/>
        <w:ind w:firstLine="720"/>
        <w:rPr>
          <w:rFonts w:ascii="Arial" w:hAnsi="Arial" w:cs="Arial"/>
          <w:sz w:val="24"/>
          <w:szCs w:val="24"/>
        </w:rPr>
      </w:pPr>
    </w:p>
    <w:p w14:paraId="752A70F2" w14:textId="77777777" w:rsidR="00337262" w:rsidRDefault="00337262" w:rsidP="00337262">
      <w:pPr>
        <w:spacing w:after="0" w:line="480" w:lineRule="auto"/>
        <w:ind w:firstLine="720"/>
        <w:rPr>
          <w:rFonts w:ascii="Arial" w:hAnsi="Arial" w:cs="Arial"/>
          <w:sz w:val="24"/>
          <w:szCs w:val="24"/>
        </w:rPr>
      </w:pPr>
    </w:p>
    <w:p w14:paraId="2CFD2CA6" w14:textId="03A03BC1" w:rsidR="00337262" w:rsidRDefault="00337262" w:rsidP="00337262">
      <w:pPr>
        <w:spacing w:after="0" w:line="480" w:lineRule="auto"/>
        <w:ind w:firstLine="720"/>
        <w:rPr>
          <w:rFonts w:ascii="Arial" w:hAnsi="Arial" w:cs="Arial"/>
          <w:sz w:val="24"/>
          <w:szCs w:val="24"/>
        </w:rPr>
      </w:pPr>
      <w:r>
        <w:rPr>
          <w:rFonts w:ascii="Arial" w:hAnsi="Arial" w:cs="Arial"/>
          <w:sz w:val="24"/>
          <w:szCs w:val="24"/>
        </w:rPr>
        <w:lastRenderedPageBreak/>
        <w:t xml:space="preserve">                                REFERENCE</w:t>
      </w:r>
    </w:p>
    <w:p w14:paraId="4F4253A6" w14:textId="59879F3E" w:rsidR="00337262" w:rsidRDefault="00337262" w:rsidP="00337262">
      <w:pPr>
        <w:spacing w:after="0" w:line="480" w:lineRule="auto"/>
        <w:ind w:left="720" w:hanging="720"/>
        <w:rPr>
          <w:rFonts w:ascii="Arial" w:hAnsi="Arial" w:cs="Arial"/>
          <w:sz w:val="24"/>
          <w:szCs w:val="24"/>
        </w:rPr>
      </w:pPr>
      <w:r w:rsidRPr="00337262">
        <w:rPr>
          <w:rFonts w:ascii="Arial" w:hAnsi="Arial" w:cs="Arial"/>
          <w:sz w:val="24"/>
          <w:szCs w:val="24"/>
        </w:rPr>
        <w:t>https://www.dbta.com/Editorial/News-Flashes/How-to-Fix-the-Problem-with-Traditional-Data-Governance-144619.aspx</w:t>
      </w:r>
    </w:p>
    <w:p w14:paraId="1D342E54" w14:textId="77777777" w:rsidR="00337262" w:rsidRDefault="00337262" w:rsidP="00337262">
      <w:pPr>
        <w:spacing w:after="0" w:line="480" w:lineRule="auto"/>
        <w:ind w:firstLine="720"/>
        <w:rPr>
          <w:rFonts w:ascii="Arial" w:hAnsi="Arial" w:cs="Arial"/>
          <w:sz w:val="24"/>
          <w:szCs w:val="24"/>
        </w:rPr>
      </w:pPr>
    </w:p>
    <w:p w14:paraId="7D2EA206" w14:textId="77777777" w:rsidR="00337262" w:rsidRDefault="00337262" w:rsidP="00337262">
      <w:pPr>
        <w:spacing w:after="0" w:line="480" w:lineRule="auto"/>
        <w:ind w:firstLine="720"/>
        <w:rPr>
          <w:rFonts w:ascii="Arial" w:hAnsi="Arial" w:cs="Arial"/>
          <w:sz w:val="24"/>
          <w:szCs w:val="24"/>
        </w:rPr>
      </w:pPr>
    </w:p>
    <w:p w14:paraId="146C4263" w14:textId="77777777" w:rsidR="00337262" w:rsidRDefault="00337262" w:rsidP="00337262">
      <w:pPr>
        <w:spacing w:after="0" w:line="480" w:lineRule="auto"/>
        <w:ind w:firstLine="720"/>
        <w:rPr>
          <w:rFonts w:ascii="Arial" w:hAnsi="Arial" w:cs="Arial"/>
          <w:sz w:val="24"/>
          <w:szCs w:val="24"/>
        </w:rPr>
      </w:pPr>
    </w:p>
    <w:p w14:paraId="3E598149" w14:textId="77777777" w:rsidR="00337262" w:rsidRDefault="00337262" w:rsidP="00337262">
      <w:pPr>
        <w:spacing w:after="0" w:line="480" w:lineRule="auto"/>
        <w:ind w:firstLine="720"/>
        <w:rPr>
          <w:rFonts w:ascii="Arial" w:hAnsi="Arial" w:cs="Arial"/>
          <w:sz w:val="24"/>
          <w:szCs w:val="24"/>
        </w:rPr>
      </w:pPr>
    </w:p>
    <w:p w14:paraId="40DB4607" w14:textId="77777777" w:rsidR="00337262" w:rsidRDefault="00337262" w:rsidP="00337262">
      <w:pPr>
        <w:spacing w:after="0" w:line="480" w:lineRule="auto"/>
        <w:ind w:firstLine="720"/>
        <w:rPr>
          <w:rFonts w:ascii="Arial" w:hAnsi="Arial" w:cs="Arial"/>
          <w:sz w:val="24"/>
          <w:szCs w:val="24"/>
        </w:rPr>
      </w:pPr>
    </w:p>
    <w:p w14:paraId="09157A6A" w14:textId="77777777" w:rsidR="00337262" w:rsidRDefault="00337262" w:rsidP="00337262">
      <w:pPr>
        <w:spacing w:after="0" w:line="480" w:lineRule="auto"/>
        <w:ind w:firstLine="720"/>
        <w:rPr>
          <w:rFonts w:ascii="Arial" w:hAnsi="Arial" w:cs="Arial"/>
          <w:sz w:val="24"/>
          <w:szCs w:val="24"/>
        </w:rPr>
      </w:pPr>
    </w:p>
    <w:p w14:paraId="356DC28C" w14:textId="77777777" w:rsidR="00337262" w:rsidRDefault="00337262" w:rsidP="00337262">
      <w:pPr>
        <w:spacing w:after="0" w:line="480" w:lineRule="auto"/>
        <w:ind w:firstLine="720"/>
        <w:rPr>
          <w:rFonts w:ascii="Arial" w:hAnsi="Arial" w:cs="Arial"/>
          <w:sz w:val="24"/>
          <w:szCs w:val="24"/>
        </w:rPr>
      </w:pPr>
    </w:p>
    <w:p w14:paraId="34DDFFE0" w14:textId="77777777" w:rsidR="00337262" w:rsidRDefault="00337262" w:rsidP="00337262">
      <w:pPr>
        <w:spacing w:after="0" w:line="480" w:lineRule="auto"/>
        <w:ind w:firstLine="720"/>
        <w:rPr>
          <w:rFonts w:ascii="Arial" w:hAnsi="Arial" w:cs="Arial"/>
          <w:sz w:val="24"/>
          <w:szCs w:val="24"/>
        </w:rPr>
      </w:pPr>
    </w:p>
    <w:p w14:paraId="034814FD" w14:textId="77777777" w:rsidR="00337262" w:rsidRDefault="00337262" w:rsidP="00337262">
      <w:pPr>
        <w:spacing w:after="0" w:line="480" w:lineRule="auto"/>
        <w:ind w:firstLine="720"/>
        <w:rPr>
          <w:rFonts w:ascii="Arial" w:hAnsi="Arial" w:cs="Arial"/>
          <w:sz w:val="24"/>
          <w:szCs w:val="24"/>
        </w:rPr>
      </w:pPr>
    </w:p>
    <w:p w14:paraId="37E8D077" w14:textId="77777777" w:rsidR="00337262" w:rsidRDefault="00337262" w:rsidP="00337262">
      <w:pPr>
        <w:spacing w:after="0" w:line="480" w:lineRule="auto"/>
        <w:ind w:firstLine="720"/>
        <w:rPr>
          <w:rFonts w:ascii="Arial" w:hAnsi="Arial" w:cs="Arial"/>
          <w:sz w:val="24"/>
          <w:szCs w:val="24"/>
        </w:rPr>
      </w:pPr>
    </w:p>
    <w:p w14:paraId="79933254" w14:textId="77777777" w:rsidR="00337262" w:rsidRPr="00337262" w:rsidRDefault="00337262" w:rsidP="00337262">
      <w:pPr>
        <w:spacing w:after="0" w:line="480" w:lineRule="auto"/>
        <w:ind w:firstLine="720"/>
        <w:rPr>
          <w:rFonts w:ascii="Arial" w:hAnsi="Arial" w:cs="Arial"/>
          <w:sz w:val="24"/>
          <w:szCs w:val="24"/>
        </w:rPr>
      </w:pPr>
    </w:p>
    <w:sectPr w:rsidR="00337262" w:rsidRPr="0033726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4BC3F" w14:textId="77777777" w:rsidR="000F21AB" w:rsidRDefault="000F21AB" w:rsidP="006C178A">
      <w:pPr>
        <w:spacing w:after="0" w:line="240" w:lineRule="auto"/>
      </w:pPr>
      <w:r>
        <w:separator/>
      </w:r>
    </w:p>
  </w:endnote>
  <w:endnote w:type="continuationSeparator" w:id="0">
    <w:p w14:paraId="588ADE51" w14:textId="77777777" w:rsidR="000F21AB" w:rsidRDefault="000F21AB" w:rsidP="006C1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69798" w14:textId="77777777" w:rsidR="000F21AB" w:rsidRDefault="000F21AB" w:rsidP="006C178A">
      <w:pPr>
        <w:spacing w:after="0" w:line="240" w:lineRule="auto"/>
      </w:pPr>
      <w:r>
        <w:separator/>
      </w:r>
    </w:p>
  </w:footnote>
  <w:footnote w:type="continuationSeparator" w:id="0">
    <w:p w14:paraId="09EA5F74" w14:textId="77777777" w:rsidR="000F21AB" w:rsidRDefault="000F21AB" w:rsidP="006C17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363617"/>
      <w:docPartObj>
        <w:docPartGallery w:val="Page Numbers (Top of Page)"/>
        <w:docPartUnique/>
      </w:docPartObj>
    </w:sdtPr>
    <w:sdtEndPr>
      <w:rPr>
        <w:noProof/>
      </w:rPr>
    </w:sdtEndPr>
    <w:sdtContent>
      <w:p w14:paraId="6AF9E476" w14:textId="11F6BB68" w:rsidR="006C178A" w:rsidRDefault="006C178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3702215" w14:textId="77777777" w:rsidR="006C178A" w:rsidRDefault="006C17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78A"/>
    <w:rsid w:val="000F21AB"/>
    <w:rsid w:val="00337262"/>
    <w:rsid w:val="006C178A"/>
    <w:rsid w:val="008D05AA"/>
    <w:rsid w:val="00AA6493"/>
    <w:rsid w:val="00FD5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F469E"/>
  <w15:chartTrackingRefBased/>
  <w15:docId w15:val="{02E55C03-2160-4ECE-B785-1528CA47F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7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17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78A"/>
  </w:style>
  <w:style w:type="paragraph" w:styleId="Footer">
    <w:name w:val="footer"/>
    <w:basedOn w:val="Normal"/>
    <w:link w:val="FooterChar"/>
    <w:uiPriority w:val="99"/>
    <w:unhideWhenUsed/>
    <w:rsid w:val="006C17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78A"/>
  </w:style>
  <w:style w:type="character" w:customStyle="1" w:styleId="Heading1Char">
    <w:name w:val="Heading 1 Char"/>
    <w:basedOn w:val="DefaultParagraphFont"/>
    <w:link w:val="Heading1"/>
    <w:uiPriority w:val="9"/>
    <w:rsid w:val="006C178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Srikanth Kaja</dc:creator>
  <cp:keywords/>
  <dc:description/>
  <cp:lastModifiedBy>Lakshmi Srikanth Kaja</cp:lastModifiedBy>
  <cp:revision>1</cp:revision>
  <dcterms:created xsi:type="dcterms:W3CDTF">2023-04-09T20:23:00Z</dcterms:created>
  <dcterms:modified xsi:type="dcterms:W3CDTF">2023-04-09T20:53:00Z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4356b5d7-334e-4a45-b8e5-a1ea31897f0a</vt:lpwstr>
  </property>
</Properties>
</file>