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54217" w14:textId="48B91AF6" w:rsidR="00B11E08" w:rsidRPr="00A542E5" w:rsidRDefault="00A71CE8" w:rsidP="00B11E08">
      <w:pPr>
        <w:pStyle w:val="DateandRecipient"/>
        <w:tabs>
          <w:tab w:val="left" w:pos="8640"/>
        </w:tabs>
        <w:spacing w:before="0"/>
        <w:rPr>
          <w:rFonts w:ascii="Chief Blueprint" w:hAnsi="Chief Blueprint" w:cs="Palatino Linotype"/>
          <w:color w:val="auto"/>
        </w:rPr>
      </w:pPr>
      <w:r>
        <w:rPr>
          <w:rFonts w:ascii="Chief Blueprint" w:hAnsi="Chief Blueprint" w:cs="Palatino Linotype"/>
          <w:color w:val="auto"/>
        </w:rPr>
        <w:t>April 14, 2025</w:t>
      </w:r>
    </w:p>
    <w:p w14:paraId="0902BA13" w14:textId="29626859" w:rsidR="00184320" w:rsidRDefault="007F7AC3" w:rsidP="00B11E08">
      <w:pPr>
        <w:pStyle w:val="DateandRecipient"/>
        <w:tabs>
          <w:tab w:val="left" w:pos="8640"/>
        </w:tabs>
        <w:spacing w:before="0" w:after="0" w:line="240" w:lineRule="auto"/>
        <w:rPr>
          <w:rFonts w:ascii="Chief Blueprint" w:hAnsi="Chief Blueprint" w:cs="Palatino Linotype"/>
          <w:color w:val="auto"/>
        </w:rPr>
      </w:pPr>
      <w:r>
        <w:rPr>
          <w:rFonts w:ascii="Chief Blueprint" w:hAnsi="Chief Blueprint" w:cs="Palatino Linotype"/>
          <w:color w:val="auto"/>
        </w:rPr>
        <w:t xml:space="preserve">Samuel </w:t>
      </w:r>
      <w:r w:rsidR="004C4CB3">
        <w:rPr>
          <w:rFonts w:ascii="Chief Blueprint" w:hAnsi="Chief Blueprint" w:cs="Palatino Linotype"/>
          <w:color w:val="auto"/>
        </w:rPr>
        <w:t>K</w:t>
      </w:r>
      <w:r>
        <w:rPr>
          <w:rFonts w:ascii="Chief Blueprint" w:hAnsi="Chief Blueprint" w:cs="Palatino Linotype"/>
          <w:color w:val="auto"/>
        </w:rPr>
        <w:t xml:space="preserve">utty </w:t>
      </w:r>
      <w:r w:rsidR="00184320">
        <w:rPr>
          <w:rFonts w:ascii="Chief Blueprint" w:hAnsi="Chief Blueprint" w:cs="Palatino Linotype"/>
          <w:color w:val="auto"/>
        </w:rPr>
        <w:t xml:space="preserve"> </w:t>
      </w:r>
    </w:p>
    <w:p w14:paraId="78B5FB04" w14:textId="77777777" w:rsidR="0038662D" w:rsidRDefault="00184320" w:rsidP="00B11E08">
      <w:pPr>
        <w:pStyle w:val="DateandRecipient"/>
        <w:tabs>
          <w:tab w:val="left" w:pos="8640"/>
        </w:tabs>
        <w:spacing w:before="0" w:after="0" w:line="240" w:lineRule="auto"/>
        <w:rPr>
          <w:rFonts w:ascii="Chief Blueprint" w:hAnsi="Chief Blueprint" w:cs="Palatino Linotype"/>
          <w:color w:val="auto"/>
        </w:rPr>
      </w:pPr>
      <w:r>
        <w:rPr>
          <w:rFonts w:ascii="Chief Blueprint" w:hAnsi="Chief Blueprint" w:cs="Palatino Linotype"/>
          <w:color w:val="auto"/>
        </w:rPr>
        <w:t>Mary</w:t>
      </w:r>
      <w:r w:rsidR="00F3393F">
        <w:rPr>
          <w:rFonts w:ascii="Chief Blueprint" w:hAnsi="Chief Blueprint" w:cs="Palatino Linotype"/>
          <w:color w:val="auto"/>
        </w:rPr>
        <w:t xml:space="preserve"> K</w:t>
      </w:r>
      <w:r>
        <w:rPr>
          <w:rFonts w:ascii="Chief Blueprint" w:hAnsi="Chief Blueprint" w:cs="Palatino Linotype"/>
          <w:color w:val="auto"/>
        </w:rPr>
        <w:t>utty</w:t>
      </w:r>
      <w:r w:rsidR="00F3393F">
        <w:rPr>
          <w:rFonts w:ascii="Chief Blueprint" w:hAnsi="Chief Blueprint" w:cs="Palatino Linotype"/>
          <w:color w:val="auto"/>
        </w:rPr>
        <w:t xml:space="preserve"> </w:t>
      </w:r>
    </w:p>
    <w:p w14:paraId="125E2180" w14:textId="162085B4" w:rsidR="00184320" w:rsidRDefault="00F3393F" w:rsidP="00B11E08">
      <w:pPr>
        <w:pStyle w:val="DateandRecipient"/>
        <w:tabs>
          <w:tab w:val="left" w:pos="8640"/>
        </w:tabs>
        <w:spacing w:before="0" w:after="0" w:line="240" w:lineRule="auto"/>
        <w:rPr>
          <w:rFonts w:ascii="Chief Blueprint" w:hAnsi="Chief Blueprint" w:cs="Palatino Linotype"/>
          <w:color w:val="auto"/>
        </w:rPr>
      </w:pPr>
      <w:r>
        <w:rPr>
          <w:rFonts w:ascii="Chief Blueprint" w:hAnsi="Chief Blueprint" w:cs="Palatino Linotype"/>
          <w:color w:val="auto"/>
        </w:rPr>
        <w:t>c/o Hector Hermandez</w:t>
      </w:r>
    </w:p>
    <w:p w14:paraId="34BB0AD2" w14:textId="77777777" w:rsidR="00184320" w:rsidRDefault="00184320" w:rsidP="00B11E08">
      <w:pPr>
        <w:pStyle w:val="DateandRecipient"/>
        <w:tabs>
          <w:tab w:val="left" w:pos="8640"/>
        </w:tabs>
        <w:spacing w:before="0" w:after="0" w:line="240" w:lineRule="auto"/>
        <w:rPr>
          <w:rFonts w:ascii="Chief Blueprint" w:eastAsia="Times New Roman" w:hAnsi="Chief Blueprint" w:cs="Open Sans"/>
          <w:color w:val="2A2A33"/>
          <w:kern w:val="36"/>
          <w:sz w:val="24"/>
          <w:szCs w:val="24"/>
        </w:rPr>
      </w:pPr>
      <w:bookmarkStart w:id="0" w:name="_Hlk195527614"/>
      <w:r w:rsidRPr="00E029E1">
        <w:rPr>
          <w:rFonts w:ascii="Chief Blueprint" w:eastAsia="Times New Roman" w:hAnsi="Chief Blueprint" w:cs="Open Sans"/>
          <w:color w:val="2A2A33"/>
          <w:kern w:val="36"/>
          <w:sz w:val="24"/>
          <w:szCs w:val="24"/>
        </w:rPr>
        <w:t>48 Walnut St, Teaneck, NJ 07666</w:t>
      </w:r>
    </w:p>
    <w:p w14:paraId="1B183CF7" w14:textId="3A74FA81" w:rsidR="00FE5FAA" w:rsidRDefault="00FE5FAA" w:rsidP="00B11E08">
      <w:pPr>
        <w:pStyle w:val="DateandRecipient"/>
        <w:tabs>
          <w:tab w:val="left" w:pos="8640"/>
        </w:tabs>
        <w:spacing w:before="0" w:after="0" w:line="240" w:lineRule="auto"/>
        <w:rPr>
          <w:rFonts w:ascii="Chief Blueprint" w:hAnsi="Chief Blueprint" w:cs="Palatino Linotype"/>
          <w:color w:val="auto"/>
        </w:rPr>
      </w:pPr>
      <w:r>
        <w:rPr>
          <w:rFonts w:ascii="Chief Blueprint" w:hAnsi="Chief Blueprint" w:cs="Palatino Linotype"/>
          <w:color w:val="auto"/>
        </w:rPr>
        <w:t xml:space="preserve">Saddle Brook NJ </w:t>
      </w:r>
      <w:r w:rsidR="000F3D4E">
        <w:rPr>
          <w:rFonts w:ascii="Chief Blueprint" w:hAnsi="Chief Blueprint" w:cs="Palatino Linotype"/>
          <w:color w:val="auto"/>
        </w:rPr>
        <w:t>07663</w:t>
      </w:r>
    </w:p>
    <w:p w14:paraId="406728BB" w14:textId="087096D8" w:rsidR="006761E1" w:rsidRPr="00577C64" w:rsidRDefault="00577C64" w:rsidP="00B11E08">
      <w:pPr>
        <w:pStyle w:val="DateandRecipient"/>
        <w:tabs>
          <w:tab w:val="left" w:pos="8640"/>
        </w:tabs>
        <w:spacing w:before="0" w:after="0" w:line="240" w:lineRule="auto"/>
        <w:rPr>
          <w:rFonts w:ascii="Chief Blueprint" w:hAnsi="Chief Blueprint" w:cs="Palatino Linotype"/>
          <w:color w:val="0070C0"/>
        </w:rPr>
      </w:pPr>
      <w:r w:rsidRPr="00577C64">
        <w:rPr>
          <w:rFonts w:ascii="Chief Blueprint" w:hAnsi="Chief Blueprint" w:cs="Palatino Linotype"/>
          <w:color w:val="0070C0"/>
        </w:rPr>
        <w:t>jshector@yahoo.com</w:t>
      </w:r>
    </w:p>
    <w:p w14:paraId="48792278" w14:textId="46DAA05A" w:rsidR="00423F93" w:rsidRDefault="00423F93" w:rsidP="00B11E08">
      <w:pPr>
        <w:pStyle w:val="DateandRecipient"/>
        <w:tabs>
          <w:tab w:val="left" w:pos="8640"/>
        </w:tabs>
        <w:spacing w:before="0" w:after="0" w:line="240" w:lineRule="auto"/>
        <w:rPr>
          <w:rFonts w:ascii="Chief Blueprint" w:hAnsi="Chief Blueprint" w:cs="Palatino Linotype"/>
          <w:color w:val="auto"/>
        </w:rPr>
      </w:pPr>
      <w:r>
        <w:rPr>
          <w:rFonts w:ascii="Chief Blueprint" w:hAnsi="Chief Blueprint" w:cs="Palatino Linotype"/>
          <w:color w:val="auto"/>
        </w:rPr>
        <w:t>201-906-</w:t>
      </w:r>
      <w:r w:rsidR="0048734F">
        <w:rPr>
          <w:rFonts w:ascii="Chief Blueprint" w:hAnsi="Chief Blueprint" w:cs="Palatino Linotype"/>
          <w:color w:val="auto"/>
        </w:rPr>
        <w:t>8277</w:t>
      </w:r>
    </w:p>
    <w:bookmarkEnd w:id="0"/>
    <w:p w14:paraId="193FAC61" w14:textId="7451B6FF" w:rsidR="00B11E08" w:rsidRDefault="00B11E08" w:rsidP="00B11E08">
      <w:pPr>
        <w:pStyle w:val="DateandRecipient"/>
        <w:tabs>
          <w:tab w:val="left" w:pos="8640"/>
        </w:tabs>
        <w:spacing w:before="0" w:after="0" w:line="240" w:lineRule="auto"/>
        <w:rPr>
          <w:rFonts w:ascii="Chief Blueprint" w:hAnsi="Chief Blueprint" w:cs="Palatino Linotype"/>
          <w:color w:val="auto"/>
        </w:rPr>
      </w:pPr>
    </w:p>
    <w:p w14:paraId="3AC4B917" w14:textId="77777777" w:rsidR="00B11E08" w:rsidRPr="00A542E5" w:rsidRDefault="00B11E08" w:rsidP="00B11E08">
      <w:pPr>
        <w:pStyle w:val="DateandRecipient"/>
        <w:tabs>
          <w:tab w:val="left" w:pos="8640"/>
        </w:tabs>
        <w:spacing w:before="0" w:after="0" w:line="240" w:lineRule="auto"/>
        <w:rPr>
          <w:rFonts w:ascii="Chief Blueprint" w:hAnsi="Chief Blueprint" w:cs="Palatino Linotype"/>
          <w:color w:val="auto"/>
        </w:rPr>
      </w:pPr>
    </w:p>
    <w:p w14:paraId="3B768AD1" w14:textId="119DD0BA" w:rsidR="0006724E" w:rsidRDefault="00B11E08" w:rsidP="0085220F">
      <w:pPr>
        <w:pStyle w:val="DateandRecipient"/>
        <w:tabs>
          <w:tab w:val="left" w:pos="8640"/>
        </w:tabs>
        <w:spacing w:before="0" w:after="0"/>
        <w:jc w:val="center"/>
        <w:rPr>
          <w:rFonts w:ascii="Chief Blueprint" w:hAnsi="Chief Blueprint" w:cs="Palatino Linotype"/>
          <w:color w:val="000000" w:themeColor="text1"/>
        </w:rPr>
      </w:pPr>
      <w:r w:rsidRPr="00C11E72">
        <w:rPr>
          <w:rFonts w:ascii="Chief Blueprint" w:hAnsi="Chief Blueprint" w:cs="Palatino Linotype"/>
          <w:color w:val="000000" w:themeColor="text1"/>
        </w:rPr>
        <w:t>RE: Architectural Services</w:t>
      </w:r>
      <w:r w:rsidR="00345191" w:rsidRPr="00C11E72">
        <w:rPr>
          <w:rFonts w:ascii="Chief Blueprint" w:hAnsi="Chief Blueprint" w:cs="Palatino Linotype"/>
          <w:color w:val="000000" w:themeColor="text1"/>
        </w:rPr>
        <w:t xml:space="preserve">: </w:t>
      </w:r>
      <w:r w:rsidR="00197CE1">
        <w:rPr>
          <w:rFonts w:ascii="Chief Blueprint" w:hAnsi="Chief Blueprint" w:cs="Palatino Linotype"/>
          <w:color w:val="000000" w:themeColor="text1"/>
        </w:rPr>
        <w:t>1</w:t>
      </w:r>
      <w:r w:rsidR="000B2A37">
        <w:rPr>
          <w:rFonts w:ascii="Chief Blueprint" w:hAnsi="Chief Blueprint" w:cs="Palatino Linotype"/>
          <w:color w:val="000000" w:themeColor="text1"/>
        </w:rPr>
        <w:t xml:space="preserve"> </w:t>
      </w:r>
      <w:r w:rsidR="00197CE1">
        <w:rPr>
          <w:rFonts w:ascii="Chief Blueprint" w:hAnsi="Chief Blueprint" w:cs="Palatino Linotype"/>
          <w:color w:val="000000" w:themeColor="text1"/>
        </w:rPr>
        <w:t>S</w:t>
      </w:r>
      <w:r w:rsidR="000B2A37">
        <w:rPr>
          <w:rFonts w:ascii="Chief Blueprint" w:hAnsi="Chief Blueprint" w:cs="Palatino Linotype"/>
          <w:color w:val="000000" w:themeColor="text1"/>
        </w:rPr>
        <w:t xml:space="preserve">tory </w:t>
      </w:r>
      <w:r w:rsidR="007D440D">
        <w:rPr>
          <w:rFonts w:ascii="Chief Blueprint" w:hAnsi="Chief Blueprint" w:cs="Palatino Linotype"/>
          <w:color w:val="000000" w:themeColor="text1"/>
        </w:rPr>
        <w:t xml:space="preserve">Addition </w:t>
      </w:r>
      <w:r w:rsidR="00C01226">
        <w:rPr>
          <w:rFonts w:ascii="Chief Blueprint" w:hAnsi="Chief Blueprint" w:cs="Palatino Linotype"/>
          <w:color w:val="000000" w:themeColor="text1"/>
        </w:rPr>
        <w:t>to</w:t>
      </w:r>
      <w:r w:rsidR="007D440D">
        <w:rPr>
          <w:rFonts w:ascii="Chief Blueprint" w:hAnsi="Chief Blueprint" w:cs="Palatino Linotype"/>
          <w:color w:val="000000" w:themeColor="text1"/>
        </w:rPr>
        <w:t xml:space="preserve"> </w:t>
      </w:r>
      <w:r w:rsidR="00AE1FA3">
        <w:rPr>
          <w:rFonts w:ascii="Chief Blueprint" w:hAnsi="Chief Blueprint" w:cs="Palatino Linotype"/>
          <w:color w:val="000000" w:themeColor="text1"/>
        </w:rPr>
        <w:t xml:space="preserve">2 </w:t>
      </w:r>
      <w:r w:rsidR="00B56CC8">
        <w:rPr>
          <w:rFonts w:ascii="Chief Blueprint" w:hAnsi="Chief Blueprint" w:cs="Palatino Linotype"/>
          <w:color w:val="000000" w:themeColor="text1"/>
        </w:rPr>
        <w:t>s</w:t>
      </w:r>
      <w:r w:rsidR="007D440D">
        <w:rPr>
          <w:rFonts w:ascii="Chief Blueprint" w:hAnsi="Chief Blueprint" w:cs="Palatino Linotype"/>
          <w:color w:val="000000" w:themeColor="text1"/>
        </w:rPr>
        <w:t xml:space="preserve">tory </w:t>
      </w:r>
      <w:r w:rsidR="00AE1FA3">
        <w:rPr>
          <w:rFonts w:ascii="Chief Blueprint" w:hAnsi="Chief Blueprint" w:cs="Palatino Linotype"/>
          <w:color w:val="000000" w:themeColor="text1"/>
        </w:rPr>
        <w:t>r</w:t>
      </w:r>
      <w:r w:rsidR="007D440D">
        <w:rPr>
          <w:rFonts w:ascii="Chief Blueprint" w:hAnsi="Chief Blueprint" w:cs="Palatino Linotype"/>
          <w:color w:val="000000" w:themeColor="text1"/>
        </w:rPr>
        <w:t xml:space="preserve">esidential </w:t>
      </w:r>
      <w:r w:rsidR="00AE1FA3">
        <w:rPr>
          <w:rFonts w:ascii="Chief Blueprint" w:hAnsi="Chief Blueprint" w:cs="Palatino Linotype"/>
          <w:color w:val="000000" w:themeColor="text1"/>
        </w:rPr>
        <w:t>s</w:t>
      </w:r>
      <w:r w:rsidR="007D440D">
        <w:rPr>
          <w:rFonts w:ascii="Chief Blueprint" w:hAnsi="Chief Blueprint" w:cs="Palatino Linotype"/>
          <w:color w:val="000000" w:themeColor="text1"/>
        </w:rPr>
        <w:t>tructure</w:t>
      </w:r>
      <w:r w:rsidR="00A96720">
        <w:rPr>
          <w:rFonts w:ascii="Chief Blueprint" w:hAnsi="Chief Blueprint" w:cs="Palatino Linotype"/>
          <w:color w:val="000000" w:themeColor="text1"/>
        </w:rPr>
        <w:t>:</w:t>
      </w:r>
    </w:p>
    <w:p w14:paraId="63B163A5" w14:textId="6F4CEA9A" w:rsidR="00E029E1" w:rsidRPr="00E029E1" w:rsidRDefault="00C01226" w:rsidP="0085220F">
      <w:pPr>
        <w:pStyle w:val="DateandRecipient"/>
        <w:tabs>
          <w:tab w:val="left" w:pos="8640"/>
        </w:tabs>
        <w:spacing w:before="0" w:after="0"/>
        <w:jc w:val="center"/>
        <w:rPr>
          <w:rFonts w:ascii="Chief Blueprint" w:hAnsi="Chief Blueprint" w:cs="Palatino Linotype"/>
          <w:color w:val="000000" w:themeColor="text1"/>
          <w:sz w:val="24"/>
          <w:szCs w:val="24"/>
        </w:rPr>
      </w:pPr>
      <w:r>
        <w:rPr>
          <w:rFonts w:ascii="Chief Blueprint" w:eastAsia="Times New Roman" w:hAnsi="Chief Blueprint" w:cs="Open Sans"/>
          <w:color w:val="2A2A33"/>
          <w:kern w:val="36"/>
          <w:sz w:val="24"/>
          <w:szCs w:val="24"/>
        </w:rPr>
        <w:t xml:space="preserve">48 Walnut St, </w:t>
      </w:r>
      <w:r w:rsidR="00E029E1" w:rsidRPr="00E029E1">
        <w:rPr>
          <w:rFonts w:ascii="Chief Blueprint" w:eastAsia="Times New Roman" w:hAnsi="Chief Blueprint" w:cs="Open Sans"/>
          <w:color w:val="2A2A33"/>
          <w:kern w:val="36"/>
          <w:sz w:val="24"/>
          <w:szCs w:val="24"/>
        </w:rPr>
        <w:t>Teaneck, NJ 07666</w:t>
      </w:r>
    </w:p>
    <w:p w14:paraId="0FA66031" w14:textId="2B9ADCD2" w:rsidR="00B11E08" w:rsidRDefault="00B11E08" w:rsidP="00B11E08">
      <w:pPr>
        <w:pStyle w:val="DateandRecipient"/>
        <w:tabs>
          <w:tab w:val="left" w:pos="8640"/>
        </w:tabs>
        <w:spacing w:before="0" w:after="0"/>
        <w:jc w:val="center"/>
        <w:rPr>
          <w:rFonts w:ascii="Chief Blueprint" w:hAnsi="Chief Blueprint" w:cs="Palatino Linotype"/>
          <w:color w:val="auto"/>
        </w:rPr>
      </w:pPr>
      <w:r>
        <w:rPr>
          <w:rFonts w:ascii="Chief Blueprint" w:hAnsi="Chief Blueprint" w:cs="Palatino Linotype"/>
          <w:color w:val="auto"/>
        </w:rPr>
        <w:t xml:space="preserve">Lot </w:t>
      </w:r>
      <w:r w:rsidR="00FC2F04">
        <w:rPr>
          <w:rFonts w:ascii="Chief Blueprint" w:hAnsi="Chief Blueprint" w:cs="Palatino Linotype"/>
          <w:color w:val="auto"/>
        </w:rPr>
        <w:t>6</w:t>
      </w:r>
      <w:r>
        <w:rPr>
          <w:rFonts w:ascii="Chief Blueprint" w:hAnsi="Chief Blueprint" w:cs="Palatino Linotype"/>
          <w:color w:val="auto"/>
        </w:rPr>
        <w:t xml:space="preserve">, Block </w:t>
      </w:r>
      <w:r w:rsidR="000B00FA">
        <w:rPr>
          <w:rFonts w:ascii="Chief Blueprint" w:hAnsi="Chief Blueprint" w:cs="Palatino Linotype"/>
          <w:color w:val="auto"/>
        </w:rPr>
        <w:t>3310</w:t>
      </w:r>
    </w:p>
    <w:p w14:paraId="7CC4F1F1" w14:textId="3021F054" w:rsidR="00B11E08" w:rsidRDefault="00B11E08" w:rsidP="00B11E08">
      <w:pPr>
        <w:pStyle w:val="DateandRecipient"/>
        <w:tabs>
          <w:tab w:val="left" w:pos="8640"/>
        </w:tabs>
        <w:spacing w:before="0" w:after="0" w:line="240" w:lineRule="auto"/>
        <w:jc w:val="center"/>
        <w:rPr>
          <w:rFonts w:ascii="Chief Blueprint" w:hAnsi="Chief Blueprint" w:cs="Palatino Linotype"/>
          <w:color w:val="auto"/>
        </w:rPr>
      </w:pPr>
      <w:r>
        <w:rPr>
          <w:rFonts w:ascii="Chief Blueprint" w:hAnsi="Chief Blueprint" w:cs="Palatino Linotype"/>
          <w:color w:val="auto"/>
        </w:rPr>
        <w:t xml:space="preserve">Lot Size </w:t>
      </w:r>
      <w:r w:rsidR="00A71437">
        <w:rPr>
          <w:rFonts w:ascii="Chief Blueprint" w:hAnsi="Chief Blueprint" w:cs="Palatino Linotype"/>
          <w:color w:val="auto"/>
        </w:rPr>
        <w:t>1702</w:t>
      </w:r>
      <w:r>
        <w:rPr>
          <w:rFonts w:ascii="Chief Blueprint" w:hAnsi="Chief Blueprint" w:cs="Palatino Linotype"/>
          <w:color w:val="auto"/>
        </w:rPr>
        <w:t xml:space="preserve"> </w:t>
      </w:r>
      <w:r w:rsidR="002A0614">
        <w:rPr>
          <w:rFonts w:ascii="Chief Blueprint" w:hAnsi="Chief Blueprint" w:cs="Palatino Linotype"/>
          <w:color w:val="auto"/>
        </w:rPr>
        <w:t xml:space="preserve">SF, </w:t>
      </w:r>
      <w:r w:rsidR="00AF5FB6">
        <w:rPr>
          <w:rFonts w:ascii="Chief Blueprint" w:hAnsi="Chief Blueprint" w:cs="Palatino Linotype"/>
          <w:color w:val="auto"/>
        </w:rPr>
        <w:t xml:space="preserve">Existing </w:t>
      </w:r>
      <w:r w:rsidR="002A0614">
        <w:rPr>
          <w:rFonts w:ascii="Chief Blueprint" w:hAnsi="Chief Blueprint" w:cs="Palatino Linotype"/>
          <w:color w:val="auto"/>
        </w:rPr>
        <w:t>Dwelling</w:t>
      </w:r>
      <w:r w:rsidR="0032722F">
        <w:rPr>
          <w:rFonts w:ascii="Chief Blueprint" w:hAnsi="Chief Blueprint" w:cs="Palatino Linotype"/>
          <w:color w:val="auto"/>
        </w:rPr>
        <w:t xml:space="preserve"> </w:t>
      </w:r>
      <w:r w:rsidR="006C36F9">
        <w:rPr>
          <w:rFonts w:ascii="Chief Blueprint" w:hAnsi="Chief Blueprint" w:cs="Palatino Linotype"/>
          <w:color w:val="auto"/>
        </w:rPr>
        <w:t>A</w:t>
      </w:r>
      <w:r w:rsidR="0032722F">
        <w:rPr>
          <w:rFonts w:ascii="Chief Blueprint" w:hAnsi="Chief Blueprint" w:cs="Palatino Linotype"/>
          <w:color w:val="auto"/>
        </w:rPr>
        <w:t xml:space="preserve">pprox. </w:t>
      </w:r>
      <w:r w:rsidR="00A71437">
        <w:rPr>
          <w:rFonts w:ascii="Chief Blueprint" w:hAnsi="Chief Blueprint" w:cs="Palatino Linotype"/>
          <w:color w:val="auto"/>
        </w:rPr>
        <w:t>1702</w:t>
      </w:r>
      <w:r w:rsidR="0032722F">
        <w:rPr>
          <w:rFonts w:ascii="Chief Blueprint" w:hAnsi="Chief Blueprint" w:cs="Palatino Linotype"/>
          <w:color w:val="auto"/>
        </w:rPr>
        <w:t xml:space="preserve"> SF</w:t>
      </w:r>
      <w:r w:rsidR="00491995">
        <w:rPr>
          <w:rFonts w:ascii="Chief Blueprint" w:hAnsi="Chief Blueprint" w:cs="Palatino Linotype"/>
          <w:color w:val="auto"/>
        </w:rPr>
        <w:t xml:space="preserve"> </w:t>
      </w:r>
      <w:r w:rsidR="00A057A3">
        <w:rPr>
          <w:rFonts w:ascii="Chief Blueprint" w:hAnsi="Chief Blueprint" w:cs="Palatino Linotype"/>
          <w:color w:val="auto"/>
        </w:rPr>
        <w:t xml:space="preserve"> </w:t>
      </w:r>
      <w:r w:rsidR="00491995">
        <w:rPr>
          <w:rFonts w:ascii="Chief Blueprint" w:hAnsi="Chief Blueprint" w:cs="Palatino Linotype"/>
          <w:color w:val="auto"/>
        </w:rPr>
        <w:br/>
      </w:r>
    </w:p>
    <w:p w14:paraId="2A82A8F5" w14:textId="77777777" w:rsidR="00B11E08" w:rsidRDefault="00B11E08" w:rsidP="00B11E08">
      <w:pPr>
        <w:pStyle w:val="DateandRecipient"/>
        <w:tabs>
          <w:tab w:val="left" w:pos="8640"/>
        </w:tabs>
        <w:spacing w:before="0" w:after="0" w:line="240" w:lineRule="auto"/>
        <w:jc w:val="center"/>
        <w:rPr>
          <w:rFonts w:ascii="Chief Blueprint" w:hAnsi="Chief Blueprint" w:cs="Palatino Linotype"/>
          <w:color w:val="auto"/>
        </w:rPr>
      </w:pPr>
    </w:p>
    <w:p w14:paraId="19FA91D2" w14:textId="50DD2631" w:rsidR="00786AFB" w:rsidRPr="00104A82" w:rsidRDefault="00B11E08" w:rsidP="00104A82">
      <w:pPr>
        <w:pStyle w:val="DateandRecipient"/>
        <w:tabs>
          <w:tab w:val="left" w:pos="8640"/>
        </w:tabs>
        <w:snapToGrid w:val="0"/>
        <w:spacing w:before="0" w:after="0" w:line="240" w:lineRule="auto"/>
        <w:rPr>
          <w:rFonts w:ascii="Chief Blueprint" w:hAnsi="Chief Blueprint" w:cs="Palatino Linotype"/>
          <w:color w:val="auto"/>
        </w:rPr>
      </w:pPr>
      <w:r w:rsidRPr="004357D6">
        <w:rPr>
          <w:rFonts w:ascii="Chief Blueprint" w:hAnsi="Chief Blueprint" w:cs="Palatino Linotype"/>
          <w:color w:val="auto"/>
        </w:rPr>
        <w:t xml:space="preserve">Thank you for this opportunity to present this proposal for </w:t>
      </w:r>
      <w:r>
        <w:rPr>
          <w:rFonts w:ascii="Chief Blueprint" w:hAnsi="Chief Blueprint" w:cs="Palatino Linotype"/>
          <w:color w:val="auto"/>
        </w:rPr>
        <w:t>A</w:t>
      </w:r>
      <w:r w:rsidRPr="004357D6">
        <w:rPr>
          <w:rFonts w:ascii="Chief Blueprint" w:hAnsi="Chief Blueprint" w:cs="Palatino Linotype"/>
          <w:color w:val="auto"/>
        </w:rPr>
        <w:t xml:space="preserve">rchitectural Services </w:t>
      </w:r>
      <w:r w:rsidR="00B97C9D">
        <w:rPr>
          <w:rFonts w:ascii="Chief Blueprint" w:hAnsi="Chief Blueprint" w:cs="Palatino Linotype"/>
          <w:color w:val="auto"/>
        </w:rPr>
        <w:t xml:space="preserve">for the </w:t>
      </w:r>
      <w:r w:rsidR="00571480">
        <w:rPr>
          <w:rFonts w:ascii="Chief Blueprint" w:hAnsi="Chief Blueprint" w:cs="Palatino Linotype"/>
          <w:color w:val="auto"/>
        </w:rPr>
        <w:t>perpetration</w:t>
      </w:r>
      <w:r w:rsidR="00B97C9D">
        <w:rPr>
          <w:rFonts w:ascii="Chief Blueprint" w:hAnsi="Chief Blueprint" w:cs="Palatino Linotype"/>
          <w:color w:val="auto"/>
        </w:rPr>
        <w:t xml:space="preserve"> of plans for A</w:t>
      </w:r>
      <w:r w:rsidR="0069417E">
        <w:rPr>
          <w:rFonts w:ascii="Chief Blueprint" w:hAnsi="Chief Blueprint" w:cs="Palatino Linotype"/>
          <w:color w:val="auto"/>
        </w:rPr>
        <w:t>DA</w:t>
      </w:r>
      <w:r w:rsidR="00EC61AC">
        <w:rPr>
          <w:rFonts w:ascii="Chief Blueprint" w:hAnsi="Chief Blueprint" w:cs="Palatino Linotype"/>
          <w:color w:val="auto"/>
        </w:rPr>
        <w:t xml:space="preserve"> accessible Bedroom, Bath Structure laundry- w/</w:t>
      </w:r>
      <w:r w:rsidR="00104A82">
        <w:rPr>
          <w:rFonts w:ascii="Chief Blueprint" w:hAnsi="Chief Blueprint" w:cs="Palatino Linotype"/>
          <w:color w:val="auto"/>
        </w:rPr>
        <w:t>e</w:t>
      </w:r>
      <w:r w:rsidR="00EC61AC">
        <w:rPr>
          <w:rFonts w:ascii="Chief Blueprint" w:hAnsi="Chief Blueprint" w:cs="Palatino Linotype"/>
          <w:color w:val="auto"/>
        </w:rPr>
        <w:t xml:space="preserve">xterior entrance and </w:t>
      </w:r>
      <w:r w:rsidR="00104A82">
        <w:rPr>
          <w:rFonts w:ascii="Chief Blueprint" w:hAnsi="Chief Blueprint" w:cs="Palatino Linotype"/>
          <w:color w:val="auto"/>
        </w:rPr>
        <w:t>a</w:t>
      </w:r>
      <w:r w:rsidR="00EC61AC">
        <w:rPr>
          <w:rFonts w:ascii="Chief Blueprint" w:hAnsi="Chief Blueprint" w:cs="Palatino Linotype"/>
          <w:color w:val="auto"/>
        </w:rPr>
        <w:t>ccess ra</w:t>
      </w:r>
      <w:r w:rsidR="00104A82">
        <w:rPr>
          <w:rFonts w:ascii="Chief Blueprint" w:hAnsi="Chief Blueprint" w:cs="Palatino Linotype"/>
          <w:color w:val="auto"/>
        </w:rPr>
        <w:t xml:space="preserve">mp </w:t>
      </w:r>
      <w:r w:rsidR="001D2B85">
        <w:rPr>
          <w:rFonts w:ascii="Chief Blueprint" w:hAnsi="Chief Blueprint" w:cs="Palatino Linotype"/>
        </w:rPr>
        <w:t xml:space="preserve">to shared office area. </w:t>
      </w:r>
    </w:p>
    <w:p w14:paraId="304849F2" w14:textId="77777777" w:rsidR="001501CB" w:rsidRDefault="001501CB" w:rsidP="00B11E08">
      <w:pPr>
        <w:spacing w:after="0" w:line="240" w:lineRule="auto"/>
        <w:rPr>
          <w:rFonts w:ascii="Chief Blueprint" w:hAnsi="Chief Blueprint" w:cs="Palatino Linotype"/>
        </w:rPr>
      </w:pPr>
    </w:p>
    <w:p w14:paraId="6E6D760E" w14:textId="60A0AB12" w:rsidR="00487E33" w:rsidRDefault="00487E33" w:rsidP="00B11E08">
      <w:pPr>
        <w:pStyle w:val="DateandRecipient"/>
        <w:tabs>
          <w:tab w:val="left" w:pos="8640"/>
        </w:tabs>
        <w:spacing w:before="0" w:after="0" w:line="240" w:lineRule="auto"/>
        <w:rPr>
          <w:rFonts w:ascii="Chief Blueprint" w:hAnsi="Chief Blueprint" w:cs="Palatino Linotype"/>
          <w:color w:val="auto"/>
        </w:rPr>
      </w:pPr>
      <w:r>
        <w:rPr>
          <w:rFonts w:ascii="Chief Blueprint" w:hAnsi="Chief Blueprint" w:cs="Palatino Linotype"/>
          <w:color w:val="auto"/>
        </w:rPr>
        <w:t xml:space="preserve">  </w:t>
      </w:r>
    </w:p>
    <w:p w14:paraId="23D355D3" w14:textId="0CF66DD0" w:rsidR="00F71649" w:rsidRDefault="00914F70" w:rsidP="00447166">
      <w:pPr>
        <w:spacing w:line="240" w:lineRule="auto"/>
        <w:contextualSpacing/>
        <w:rPr>
          <w:rFonts w:ascii="Chief Blueprint" w:eastAsia="Times New Roman" w:hAnsi="Chief Blueprint" w:cs="Palatino Linotype"/>
          <w:color w:val="000000"/>
        </w:rPr>
      </w:pPr>
      <w:r>
        <w:rPr>
          <w:rFonts w:ascii="Chief Blueprint" w:eastAsia="Times New Roman" w:hAnsi="Chief Blueprint" w:cs="Palatino Linotype"/>
          <w:color w:val="000000"/>
        </w:rPr>
        <w:t>Compensation</w:t>
      </w:r>
      <w:r w:rsidR="002D36C9">
        <w:rPr>
          <w:rFonts w:ascii="Chief Blueprint" w:eastAsia="Times New Roman" w:hAnsi="Chief Blueprint" w:cs="Palatino Linotype"/>
          <w:color w:val="000000"/>
        </w:rPr>
        <w:t>: (</w:t>
      </w:r>
      <w:r w:rsidR="008D771D">
        <w:rPr>
          <w:rFonts w:ascii="Chief Blueprint" w:eastAsia="Times New Roman" w:hAnsi="Chief Blueprint" w:cs="Palatino Linotype"/>
          <w:color w:val="000000"/>
        </w:rPr>
        <w:t>$</w:t>
      </w:r>
      <w:r w:rsidR="0069417E">
        <w:rPr>
          <w:rFonts w:ascii="Chief Blueprint" w:eastAsia="Times New Roman" w:hAnsi="Chief Blueprint" w:cs="Palatino Linotype"/>
          <w:color w:val="000000"/>
        </w:rPr>
        <w:t>5</w:t>
      </w:r>
      <w:r w:rsidR="008D771D">
        <w:rPr>
          <w:rFonts w:ascii="Chief Blueprint" w:eastAsia="Times New Roman" w:hAnsi="Chief Blueprint" w:cs="Palatino Linotype"/>
          <w:color w:val="000000"/>
        </w:rPr>
        <w:t>,000.00</w:t>
      </w:r>
      <w:r w:rsidR="00CF5071">
        <w:rPr>
          <w:rFonts w:ascii="Chief Blueprint" w:eastAsia="Times New Roman" w:hAnsi="Chief Blueprint" w:cs="Palatino Linotype"/>
          <w:color w:val="000000"/>
        </w:rPr>
        <w:t>)</w:t>
      </w:r>
      <w:r w:rsidR="0068710A" w:rsidRPr="00E87E2B">
        <w:rPr>
          <w:rFonts w:ascii="Chief Blueprint" w:eastAsia="Times New Roman" w:hAnsi="Chief Blueprint" w:cs="Palatino Linotype"/>
          <w:color w:val="000000"/>
        </w:rPr>
        <w:t xml:space="preserve"> </w:t>
      </w:r>
    </w:p>
    <w:p w14:paraId="429FCB7C" w14:textId="2114537B" w:rsidR="00054D82" w:rsidRPr="004E4834" w:rsidRDefault="0068710A" w:rsidP="00447166">
      <w:pPr>
        <w:spacing w:line="240" w:lineRule="auto"/>
        <w:contextualSpacing/>
        <w:rPr>
          <w:rFonts w:ascii="Chief Blueprint" w:eastAsia="Times New Roman" w:hAnsi="Chief Blueprint" w:cs="Palatino Linotype"/>
          <w:b/>
          <w:iCs/>
          <w:color w:val="000000"/>
          <w:u w:val="single"/>
        </w:rPr>
      </w:pPr>
      <w:r w:rsidRPr="00E87E2B">
        <w:rPr>
          <w:rFonts w:ascii="Chief Blueprint" w:eastAsia="Times New Roman" w:hAnsi="Chief Blueprint" w:cs="Palatino Linotype"/>
          <w:color w:val="000000"/>
        </w:rPr>
        <w:t xml:space="preserve">    </w:t>
      </w:r>
      <w:r w:rsidR="00054D82" w:rsidRPr="00E87E2B">
        <w:rPr>
          <w:rFonts w:ascii="Chief Blueprint" w:eastAsia="Times New Roman" w:hAnsi="Chief Blueprint" w:cs="Palatino Linotype"/>
          <w:color w:val="000000"/>
          <w:u w:val="single"/>
        </w:rPr>
        <w:t xml:space="preserve"> </w:t>
      </w:r>
    </w:p>
    <w:p w14:paraId="074E1DDB" w14:textId="1651D39D" w:rsidR="00054D82" w:rsidRDefault="0068710A" w:rsidP="00054D82">
      <w:pPr>
        <w:spacing w:after="0" w:line="240" w:lineRule="auto"/>
        <w:contextualSpacing/>
        <w:rPr>
          <w:rFonts w:ascii="Chief Blueprint" w:eastAsia="Times New Roman" w:hAnsi="Chief Blueprint" w:cs="Palatino Linotype"/>
          <w:bCs/>
          <w:iCs/>
          <w:color w:val="000000"/>
          <w:u w:val="single"/>
        </w:rPr>
      </w:pPr>
      <w:r w:rsidRPr="006D7325">
        <w:rPr>
          <w:rFonts w:ascii="Chief Blueprint" w:eastAsia="Times New Roman" w:hAnsi="Chief Blueprint" w:cs="Palatino Linotype"/>
          <w:bCs/>
          <w:iCs/>
          <w:color w:val="000000"/>
        </w:rPr>
        <w:t xml:space="preserve">      </w:t>
      </w:r>
      <w:r w:rsidR="00054D82" w:rsidRPr="006D7325">
        <w:rPr>
          <w:rFonts w:ascii="Chief Blueprint" w:eastAsia="Times New Roman" w:hAnsi="Chief Blueprint" w:cs="Palatino Linotype"/>
          <w:bCs/>
          <w:iCs/>
          <w:color w:val="000000"/>
          <w:u w:val="single"/>
        </w:rPr>
        <w:t xml:space="preserve">Construction Drawing </w:t>
      </w:r>
      <w:r w:rsidR="00723404" w:rsidRPr="006D7325">
        <w:rPr>
          <w:rFonts w:ascii="Chief Blueprint" w:eastAsia="Times New Roman" w:hAnsi="Chief Blueprint" w:cs="Palatino Linotype"/>
          <w:bCs/>
          <w:iCs/>
          <w:color w:val="000000"/>
          <w:u w:val="single"/>
        </w:rPr>
        <w:t>set.</w:t>
      </w:r>
    </w:p>
    <w:p w14:paraId="795DD061" w14:textId="2D0BA86F" w:rsidR="001940CB" w:rsidRPr="00310FDA" w:rsidRDefault="001940CB" w:rsidP="001940CB">
      <w:pPr>
        <w:spacing w:line="240" w:lineRule="auto"/>
        <w:ind w:left="720"/>
        <w:contextualSpacing/>
        <w:rPr>
          <w:rFonts w:ascii="Chief Blueprint" w:eastAsia="Times New Roman" w:hAnsi="Chief Blueprint" w:cs="Palatino Linotype"/>
          <w:color w:val="000000"/>
        </w:rPr>
      </w:pPr>
      <w:r w:rsidRPr="00310FDA">
        <w:rPr>
          <w:rFonts w:ascii="Chief Blueprint" w:eastAsia="Times New Roman" w:hAnsi="Chief Blueprint" w:cs="Palatino Linotype"/>
          <w:color w:val="000000"/>
        </w:rPr>
        <w:t xml:space="preserve">Preparation of Architectural Construction </w:t>
      </w:r>
      <w:r>
        <w:rPr>
          <w:rFonts w:ascii="Chief Blueprint" w:eastAsia="Times New Roman" w:hAnsi="Chief Blueprint" w:cs="Palatino Linotype"/>
          <w:color w:val="000000"/>
        </w:rPr>
        <w:t>D</w:t>
      </w:r>
      <w:r w:rsidRPr="00310FDA">
        <w:rPr>
          <w:rFonts w:ascii="Chief Blueprint" w:eastAsia="Times New Roman" w:hAnsi="Chief Blueprint" w:cs="Palatino Linotype"/>
          <w:color w:val="000000"/>
        </w:rPr>
        <w:t>ocuments</w:t>
      </w:r>
      <w:r>
        <w:rPr>
          <w:rFonts w:ascii="Chief Blueprint" w:eastAsia="Times New Roman" w:hAnsi="Chief Blueprint" w:cs="Palatino Linotype"/>
          <w:color w:val="000000"/>
        </w:rPr>
        <w:t xml:space="preserve"> </w:t>
      </w:r>
      <w:r w:rsidRPr="00310FDA">
        <w:rPr>
          <w:rFonts w:ascii="Chief Blueprint" w:eastAsia="Times New Roman" w:hAnsi="Chief Blueprint" w:cs="Palatino Linotype"/>
          <w:color w:val="000000"/>
        </w:rPr>
        <w:t>includes the following:</w:t>
      </w:r>
    </w:p>
    <w:p w14:paraId="236AFB0F" w14:textId="6E172AFD" w:rsidR="001940CB" w:rsidRDefault="001940CB" w:rsidP="005D07C7">
      <w:pPr>
        <w:spacing w:line="240" w:lineRule="auto"/>
        <w:ind w:left="720"/>
        <w:contextualSpacing/>
        <w:rPr>
          <w:rFonts w:ascii="Chief Blueprint" w:eastAsia="Times New Roman" w:hAnsi="Chief Blueprint" w:cs="Palatino Linotype"/>
          <w:color w:val="000000"/>
        </w:rPr>
      </w:pPr>
      <w:r w:rsidRPr="00310FDA">
        <w:rPr>
          <w:rFonts w:ascii="Chief Blueprint" w:eastAsia="Times New Roman" w:hAnsi="Chief Blueprint" w:cs="Palatino Linotype"/>
          <w:color w:val="000000"/>
        </w:rPr>
        <w:t>General construction site plan, zoning notes</w:t>
      </w:r>
      <w:r>
        <w:rPr>
          <w:rFonts w:ascii="Chief Blueprint" w:eastAsia="Times New Roman" w:hAnsi="Chief Blueprint" w:cs="Palatino Linotype"/>
          <w:color w:val="000000"/>
        </w:rPr>
        <w:t>,</w:t>
      </w:r>
      <w:r w:rsidRPr="00310FDA">
        <w:rPr>
          <w:rFonts w:ascii="Chief Blueprint" w:eastAsia="Times New Roman" w:hAnsi="Chief Blueprint" w:cs="Palatino Linotype"/>
          <w:color w:val="000000"/>
        </w:rPr>
        <w:t xml:space="preserve"> and details necessary for construction permit, </w:t>
      </w:r>
      <w:r>
        <w:rPr>
          <w:rFonts w:ascii="Chief Blueprint" w:eastAsia="Times New Roman" w:hAnsi="Chief Blueprint" w:cs="Palatino Linotype"/>
          <w:color w:val="000000"/>
        </w:rPr>
        <w:t>p</w:t>
      </w:r>
      <w:r w:rsidRPr="00310FDA">
        <w:rPr>
          <w:rFonts w:ascii="Chief Blueprint" w:eastAsia="Times New Roman" w:hAnsi="Chief Blueprint" w:cs="Palatino Linotype"/>
          <w:color w:val="000000"/>
        </w:rPr>
        <w:t>roposed</w:t>
      </w:r>
      <w:r w:rsidR="001C680C">
        <w:rPr>
          <w:rFonts w:ascii="Chief Blueprint" w:eastAsia="Times New Roman" w:hAnsi="Chief Blueprint" w:cs="Palatino Linotype"/>
          <w:color w:val="000000"/>
        </w:rPr>
        <w:t xml:space="preserve"> foundatio</w:t>
      </w:r>
      <w:r w:rsidR="001C0382">
        <w:rPr>
          <w:rFonts w:ascii="Chief Blueprint" w:eastAsia="Times New Roman" w:hAnsi="Chief Blueprint" w:cs="Palatino Linotype"/>
          <w:color w:val="000000"/>
        </w:rPr>
        <w:t>n</w:t>
      </w:r>
      <w:r w:rsidR="001C680C">
        <w:rPr>
          <w:rFonts w:ascii="Chief Blueprint" w:eastAsia="Times New Roman" w:hAnsi="Chief Blueprint" w:cs="Palatino Linotype"/>
          <w:color w:val="000000"/>
        </w:rPr>
        <w:t xml:space="preserve"> </w:t>
      </w:r>
      <w:r w:rsidR="0028359E">
        <w:rPr>
          <w:rFonts w:ascii="Chief Blueprint" w:eastAsia="Times New Roman" w:hAnsi="Chief Blueprint" w:cs="Palatino Linotype"/>
          <w:color w:val="000000"/>
        </w:rPr>
        <w:t xml:space="preserve">structure </w:t>
      </w:r>
      <w:r w:rsidR="008D771D">
        <w:rPr>
          <w:rFonts w:ascii="Chief Blueprint" w:eastAsia="Times New Roman" w:hAnsi="Chief Blueprint" w:cs="Palatino Linotype"/>
          <w:color w:val="000000"/>
        </w:rPr>
        <w:t>extension</w:t>
      </w:r>
      <w:r w:rsidR="0028359E">
        <w:rPr>
          <w:rFonts w:ascii="Chief Blueprint" w:eastAsia="Times New Roman" w:hAnsi="Chief Blueprint" w:cs="Palatino Linotype"/>
          <w:color w:val="000000"/>
        </w:rPr>
        <w:t xml:space="preserve"> to residence</w:t>
      </w:r>
      <w:r w:rsidRPr="00310FDA">
        <w:rPr>
          <w:rFonts w:ascii="Chief Blueprint" w:eastAsia="Times New Roman" w:hAnsi="Chief Blueprint" w:cs="Palatino Linotype"/>
          <w:color w:val="000000"/>
        </w:rPr>
        <w:t xml:space="preserve"> floor,</w:t>
      </w:r>
      <w:r w:rsidR="001C0382">
        <w:rPr>
          <w:rFonts w:ascii="Chief Blueprint" w:eastAsia="Times New Roman" w:hAnsi="Chief Blueprint" w:cs="Palatino Linotype"/>
          <w:color w:val="000000"/>
        </w:rPr>
        <w:t xml:space="preserve"> </w:t>
      </w:r>
      <w:r w:rsidR="00762B80">
        <w:rPr>
          <w:rFonts w:ascii="Chief Blueprint" w:eastAsia="Times New Roman" w:hAnsi="Chief Blueprint" w:cs="Palatino Linotype"/>
          <w:color w:val="000000"/>
        </w:rPr>
        <w:t>and ext</w:t>
      </w:r>
      <w:r w:rsidR="001442CD">
        <w:rPr>
          <w:rFonts w:ascii="Chief Blueprint" w:eastAsia="Times New Roman" w:hAnsi="Chief Blueprint" w:cs="Palatino Linotype"/>
          <w:color w:val="000000"/>
        </w:rPr>
        <w:t>erior</w:t>
      </w:r>
      <w:r>
        <w:rPr>
          <w:rFonts w:ascii="Chief Blueprint" w:eastAsia="Times New Roman" w:hAnsi="Chief Blueprint" w:cs="Palatino Linotype"/>
          <w:color w:val="000000"/>
        </w:rPr>
        <w:t xml:space="preserve"> elevations</w:t>
      </w:r>
      <w:r w:rsidR="00723404">
        <w:rPr>
          <w:rFonts w:ascii="Chief Blueprint" w:eastAsia="Times New Roman" w:hAnsi="Chief Blueprint" w:cs="Palatino Linotype"/>
          <w:color w:val="000000"/>
        </w:rPr>
        <w:t>.</w:t>
      </w:r>
      <w:r>
        <w:rPr>
          <w:rFonts w:ascii="Chief Blueprint" w:eastAsia="Times New Roman" w:hAnsi="Chief Blueprint" w:cs="Palatino Linotype"/>
          <w:color w:val="000000"/>
        </w:rPr>
        <w:t xml:space="preserve"> </w:t>
      </w:r>
    </w:p>
    <w:p w14:paraId="0EAABC94" w14:textId="513D58A7" w:rsidR="005D07C7" w:rsidRDefault="00D16C34" w:rsidP="005D07C7">
      <w:pPr>
        <w:spacing w:line="240" w:lineRule="auto"/>
        <w:ind w:left="720"/>
        <w:contextualSpacing/>
        <w:rPr>
          <w:rFonts w:ascii="Chief Blueprint" w:eastAsia="Times New Roman" w:hAnsi="Chief Blueprint" w:cs="Palatino Linotype"/>
          <w:color w:val="000000"/>
        </w:rPr>
      </w:pPr>
      <w:r>
        <w:rPr>
          <w:rFonts w:ascii="Chief Blueprint" w:eastAsia="Times New Roman" w:hAnsi="Chief Blueprint" w:cs="Palatino Linotype"/>
          <w:color w:val="000000"/>
        </w:rPr>
        <w:t>Ceiling and lighting plans</w:t>
      </w:r>
    </w:p>
    <w:p w14:paraId="146098FE" w14:textId="64DF8F57" w:rsidR="00B841CA" w:rsidRDefault="001940CB" w:rsidP="00B841CA">
      <w:pPr>
        <w:spacing w:after="0" w:line="240" w:lineRule="auto"/>
        <w:ind w:left="720"/>
        <w:rPr>
          <w:rFonts w:ascii="Chief Blueprint" w:eastAsia="Times New Roman" w:hAnsi="Chief Blueprint" w:cs="Palatino Linotype"/>
          <w:color w:val="000000"/>
        </w:rPr>
      </w:pPr>
      <w:r w:rsidRPr="00310FDA">
        <w:rPr>
          <w:rFonts w:ascii="Chief Blueprint" w:eastAsia="Times New Roman" w:hAnsi="Chief Blueprint" w:cs="Palatino Linotype"/>
          <w:color w:val="000000"/>
        </w:rPr>
        <w:t xml:space="preserve">Interior </w:t>
      </w:r>
      <w:proofErr w:type="gramStart"/>
      <w:r w:rsidRPr="00310FDA">
        <w:rPr>
          <w:rFonts w:ascii="Chief Blueprint" w:eastAsia="Times New Roman" w:hAnsi="Chief Blueprint" w:cs="Palatino Linotype"/>
          <w:color w:val="000000"/>
        </w:rPr>
        <w:t>elevations of bathroom</w:t>
      </w:r>
      <w:proofErr w:type="gramEnd"/>
      <w:r>
        <w:rPr>
          <w:rFonts w:ascii="Chief Blueprint" w:eastAsia="Times New Roman" w:hAnsi="Chief Blueprint" w:cs="Palatino Linotype"/>
          <w:color w:val="000000"/>
        </w:rPr>
        <w:t>.</w:t>
      </w:r>
      <w:r w:rsidR="00B841CA" w:rsidRPr="00B841CA">
        <w:rPr>
          <w:rFonts w:ascii="Chief Blueprint" w:eastAsia="Times New Roman" w:hAnsi="Chief Blueprint" w:cs="Palatino Linotype"/>
          <w:color w:val="000000"/>
        </w:rPr>
        <w:t xml:space="preserve"> </w:t>
      </w:r>
    </w:p>
    <w:p w14:paraId="4CAD6501" w14:textId="5D44910B" w:rsidR="00B841CA" w:rsidRPr="00830DF0" w:rsidRDefault="002D7D82" w:rsidP="00B841CA">
      <w:pPr>
        <w:spacing w:after="0" w:line="240" w:lineRule="auto"/>
        <w:ind w:left="720"/>
        <w:rPr>
          <w:rFonts w:ascii="Chief Blueprint" w:eastAsia="Times New Roman" w:hAnsi="Chief Blueprint" w:cs="Palatino Linotype"/>
          <w:color w:val="000000"/>
        </w:rPr>
      </w:pPr>
      <w:r>
        <w:rPr>
          <w:rFonts w:ascii="Chief Blueprint" w:eastAsia="Times New Roman" w:hAnsi="Chief Blueprint" w:cs="Palatino Linotype"/>
          <w:color w:val="000000"/>
        </w:rPr>
        <w:t>Limited s</w:t>
      </w:r>
      <w:r w:rsidR="00B841CA">
        <w:rPr>
          <w:rFonts w:ascii="Chief Blueprint" w:eastAsia="Times New Roman" w:hAnsi="Chief Blueprint" w:cs="Palatino Linotype"/>
          <w:color w:val="000000"/>
        </w:rPr>
        <w:t xml:space="preserve">tructural framing layout </w:t>
      </w:r>
    </w:p>
    <w:p w14:paraId="5A2E3734" w14:textId="688C73CD" w:rsidR="001940CB" w:rsidRPr="00310FDA" w:rsidRDefault="005C3872" w:rsidP="001940CB">
      <w:pPr>
        <w:spacing w:line="240" w:lineRule="auto"/>
        <w:ind w:left="720"/>
        <w:contextualSpacing/>
        <w:rPr>
          <w:rFonts w:ascii="Chief Blueprint" w:eastAsia="Times New Roman" w:hAnsi="Chief Blueprint" w:cs="Palatino Linotype"/>
          <w:color w:val="000000"/>
        </w:rPr>
      </w:pPr>
      <w:r>
        <w:rPr>
          <w:rFonts w:ascii="Chief Blueprint" w:eastAsia="Times New Roman" w:hAnsi="Chief Blueprint" w:cs="Palatino Linotype"/>
          <w:color w:val="000000"/>
        </w:rPr>
        <w:t>Con</w:t>
      </w:r>
      <w:r w:rsidR="007D3AA9">
        <w:rPr>
          <w:rFonts w:ascii="Chief Blueprint" w:eastAsia="Times New Roman" w:hAnsi="Chief Blueprint" w:cs="Palatino Linotype"/>
          <w:color w:val="000000"/>
        </w:rPr>
        <w:t>s</w:t>
      </w:r>
      <w:r>
        <w:rPr>
          <w:rFonts w:ascii="Chief Blueprint" w:eastAsia="Times New Roman" w:hAnsi="Chief Blueprint" w:cs="Palatino Linotype"/>
          <w:color w:val="000000"/>
        </w:rPr>
        <w:t xml:space="preserve">truction </w:t>
      </w:r>
      <w:r w:rsidR="007D3AA9">
        <w:rPr>
          <w:rFonts w:ascii="Chief Blueprint" w:eastAsia="Times New Roman" w:hAnsi="Chief Blueprint" w:cs="Palatino Linotype"/>
          <w:color w:val="000000"/>
        </w:rPr>
        <w:t>D</w:t>
      </w:r>
      <w:r>
        <w:rPr>
          <w:rFonts w:ascii="Chief Blueprint" w:eastAsia="Times New Roman" w:hAnsi="Chief Blueprint" w:cs="Palatino Linotype"/>
          <w:color w:val="000000"/>
        </w:rPr>
        <w:t>etail</w:t>
      </w:r>
      <w:r w:rsidR="007D3AA9">
        <w:rPr>
          <w:rFonts w:ascii="Chief Blueprint" w:eastAsia="Times New Roman" w:hAnsi="Chief Blueprint" w:cs="Palatino Linotype"/>
          <w:color w:val="000000"/>
        </w:rPr>
        <w:t>s</w:t>
      </w:r>
      <w:r>
        <w:rPr>
          <w:rFonts w:ascii="Chief Blueprint" w:eastAsia="Times New Roman" w:hAnsi="Chief Blueprint" w:cs="Palatino Linotype"/>
          <w:color w:val="000000"/>
        </w:rPr>
        <w:t xml:space="preserve"> </w:t>
      </w:r>
      <w:r w:rsidR="002A0614">
        <w:rPr>
          <w:rFonts w:ascii="Chief Blueprint" w:eastAsia="Times New Roman" w:hAnsi="Chief Blueprint" w:cs="Palatino Linotype"/>
          <w:color w:val="000000"/>
        </w:rPr>
        <w:t>require expressing the design intent and compliance</w:t>
      </w:r>
      <w:r w:rsidR="007D3AA9">
        <w:rPr>
          <w:rFonts w:ascii="Chief Blueprint" w:eastAsia="Times New Roman" w:hAnsi="Chief Blueprint" w:cs="Palatino Linotype"/>
          <w:color w:val="000000"/>
        </w:rPr>
        <w:t xml:space="preserve"> with Code Enforcement </w:t>
      </w:r>
      <w:r w:rsidR="0074465A">
        <w:rPr>
          <w:rFonts w:ascii="Chief Blueprint" w:eastAsia="Times New Roman" w:hAnsi="Chief Blueprint" w:cs="Palatino Linotype"/>
          <w:color w:val="000000"/>
        </w:rPr>
        <w:t>requirements.</w:t>
      </w:r>
      <w:r w:rsidR="007D3AA9">
        <w:rPr>
          <w:rFonts w:ascii="Chief Blueprint" w:eastAsia="Times New Roman" w:hAnsi="Chief Blueprint" w:cs="Palatino Linotype"/>
          <w:color w:val="000000"/>
        </w:rPr>
        <w:t xml:space="preserve"> </w:t>
      </w:r>
    </w:p>
    <w:p w14:paraId="702D712B" w14:textId="48ED1441" w:rsidR="00F64108" w:rsidRDefault="001940CB" w:rsidP="00F64108">
      <w:pPr>
        <w:spacing w:after="0" w:line="240" w:lineRule="auto"/>
        <w:ind w:left="720"/>
        <w:rPr>
          <w:rFonts w:ascii="Chief Blueprint" w:eastAsia="Times New Roman" w:hAnsi="Chief Blueprint" w:cs="Palatino Linotype"/>
          <w:color w:val="000000"/>
        </w:rPr>
      </w:pPr>
      <w:r w:rsidRPr="00310FDA">
        <w:rPr>
          <w:rFonts w:ascii="Chief Blueprint" w:eastAsia="Times New Roman" w:hAnsi="Chief Blueprint" w:cs="Palatino Linotype"/>
          <w:color w:val="000000"/>
        </w:rPr>
        <w:t xml:space="preserve">Electrical layout </w:t>
      </w:r>
      <w:r w:rsidR="00D6285D">
        <w:rPr>
          <w:rFonts w:ascii="Chief Blueprint" w:eastAsia="Times New Roman" w:hAnsi="Chief Blueprint" w:cs="Palatino Linotype"/>
          <w:color w:val="000000"/>
        </w:rPr>
        <w:t xml:space="preserve">(Architectural, </w:t>
      </w:r>
      <w:r w:rsidRPr="00310FDA">
        <w:rPr>
          <w:rFonts w:ascii="Chief Blueprint" w:eastAsia="Times New Roman" w:hAnsi="Chief Blueprint" w:cs="Palatino Linotype"/>
          <w:color w:val="000000"/>
        </w:rPr>
        <w:t>equipment locations</w:t>
      </w:r>
      <w:r>
        <w:rPr>
          <w:rFonts w:ascii="Chief Blueprint" w:eastAsia="Times New Roman" w:hAnsi="Chief Blueprint" w:cs="Palatino Linotype"/>
          <w:color w:val="000000"/>
        </w:rPr>
        <w:t>,</w:t>
      </w:r>
      <w:r w:rsidRPr="00310FDA">
        <w:rPr>
          <w:rFonts w:ascii="Chief Blueprint" w:eastAsia="Times New Roman" w:hAnsi="Chief Blueprint" w:cs="Palatino Linotype"/>
          <w:color w:val="000000"/>
        </w:rPr>
        <w:t xml:space="preserve"> electric device schedule</w:t>
      </w:r>
      <w:r>
        <w:rPr>
          <w:rFonts w:ascii="Chief Blueprint" w:eastAsia="Times New Roman" w:hAnsi="Chief Blueprint" w:cs="Palatino Linotype"/>
          <w:color w:val="000000"/>
        </w:rPr>
        <w:t xml:space="preserve"> diagrams</w:t>
      </w:r>
      <w:r w:rsidR="00D6285D">
        <w:rPr>
          <w:rFonts w:ascii="Chief Blueprint" w:eastAsia="Times New Roman" w:hAnsi="Chief Blueprint" w:cs="Palatino Linotype"/>
          <w:color w:val="000000"/>
        </w:rPr>
        <w:t>)</w:t>
      </w:r>
      <w:r w:rsidRPr="00310FDA">
        <w:rPr>
          <w:rFonts w:ascii="Chief Blueprint" w:eastAsia="Times New Roman" w:hAnsi="Chief Blueprint" w:cs="Palatino Linotype"/>
          <w:color w:val="000000"/>
        </w:rPr>
        <w:t xml:space="preserve"> </w:t>
      </w:r>
    </w:p>
    <w:p w14:paraId="5DF5D61E" w14:textId="3384F415" w:rsidR="00730C9A" w:rsidRDefault="00730C9A" w:rsidP="00730C9A">
      <w:pPr>
        <w:spacing w:after="0" w:line="240" w:lineRule="auto"/>
        <w:rPr>
          <w:rFonts w:ascii="Chief Blueprint" w:eastAsia="Times New Roman" w:hAnsi="Chief Blueprint" w:cs="Palatino Linotype"/>
          <w:color w:val="000000"/>
        </w:rPr>
      </w:pPr>
      <w:r>
        <w:rPr>
          <w:rFonts w:ascii="Chief Blueprint" w:eastAsia="Times New Roman" w:hAnsi="Chief Blueprint" w:cs="Palatino Linotype"/>
          <w:color w:val="000000"/>
        </w:rPr>
        <w:t xml:space="preserve">            </w:t>
      </w:r>
      <w:r w:rsidR="00B623A6">
        <w:rPr>
          <w:rFonts w:ascii="Chief Blueprint" w:eastAsia="Times New Roman" w:hAnsi="Chief Blueprint" w:cs="Palatino Linotype"/>
          <w:color w:val="000000"/>
        </w:rPr>
        <w:t>F</w:t>
      </w:r>
      <w:r w:rsidR="00F64108" w:rsidRPr="00310FDA">
        <w:rPr>
          <w:rFonts w:ascii="Chief Blueprint" w:eastAsia="Times New Roman" w:hAnsi="Chief Blueprint" w:cs="Palatino Linotype"/>
          <w:color w:val="000000"/>
        </w:rPr>
        <w:t>ixtures, cabinets</w:t>
      </w:r>
      <w:r w:rsidR="00F64108">
        <w:rPr>
          <w:rFonts w:ascii="Chief Blueprint" w:eastAsia="Times New Roman" w:hAnsi="Chief Blueprint" w:cs="Palatino Linotype"/>
          <w:color w:val="000000"/>
        </w:rPr>
        <w:t>, appliances, electrical devices</w:t>
      </w:r>
      <w:r w:rsidR="00B623A6">
        <w:rPr>
          <w:rFonts w:ascii="Chief Blueprint" w:eastAsia="Times New Roman" w:hAnsi="Chief Blueprint" w:cs="Palatino Linotype"/>
          <w:color w:val="000000"/>
        </w:rPr>
        <w:t xml:space="preserve">.  </w:t>
      </w:r>
      <w:r w:rsidR="00F64108">
        <w:rPr>
          <w:rFonts w:ascii="Chief Blueprint" w:eastAsia="Times New Roman" w:hAnsi="Chief Blueprint" w:cs="Palatino Linotype"/>
          <w:color w:val="000000"/>
        </w:rPr>
        <w:t xml:space="preserve"> </w:t>
      </w:r>
      <w:r w:rsidR="00F64108" w:rsidRPr="00310FDA">
        <w:rPr>
          <w:rFonts w:ascii="Chief Blueprint" w:eastAsia="Times New Roman" w:hAnsi="Chief Blueprint" w:cs="Palatino Linotype"/>
          <w:color w:val="000000"/>
        </w:rPr>
        <w:t xml:space="preserve"> </w:t>
      </w:r>
    </w:p>
    <w:p w14:paraId="3CBE344E" w14:textId="47D4B18B" w:rsidR="00561B3C" w:rsidRDefault="001940CB" w:rsidP="009B5334">
      <w:pPr>
        <w:spacing w:after="0" w:line="240" w:lineRule="auto"/>
        <w:ind w:left="720"/>
        <w:rPr>
          <w:rFonts w:ascii="Chief Blueprint" w:eastAsia="Times New Roman" w:hAnsi="Chief Blueprint" w:cs="Palatino Linotype"/>
          <w:color w:val="000000"/>
        </w:rPr>
      </w:pPr>
      <w:r>
        <w:rPr>
          <w:rFonts w:ascii="Chief Blueprint" w:eastAsia="Times New Roman" w:hAnsi="Chief Blueprint" w:cs="Palatino Linotype"/>
          <w:color w:val="000000"/>
        </w:rPr>
        <w:t>Mechanical equipment heating and cooling</w:t>
      </w:r>
      <w:r w:rsidR="00B30DDF">
        <w:rPr>
          <w:rFonts w:ascii="Chief Blueprint" w:eastAsia="Times New Roman" w:hAnsi="Chief Blueprint" w:cs="Palatino Linotype"/>
          <w:color w:val="000000"/>
        </w:rPr>
        <w:t xml:space="preserve"> (if </w:t>
      </w:r>
      <w:r w:rsidR="00C922F0">
        <w:rPr>
          <w:rFonts w:ascii="Chief Blueprint" w:eastAsia="Times New Roman" w:hAnsi="Chief Blueprint" w:cs="Palatino Linotype"/>
          <w:color w:val="000000"/>
        </w:rPr>
        <w:t>necessary): locations</w:t>
      </w:r>
      <w:r>
        <w:rPr>
          <w:rFonts w:ascii="Chief Blueprint" w:eastAsia="Times New Roman" w:hAnsi="Chief Blueprint" w:cs="Palatino Linotype"/>
          <w:color w:val="000000"/>
        </w:rPr>
        <w:t xml:space="preserve">, </w:t>
      </w:r>
      <w:r w:rsidRPr="00310FDA">
        <w:rPr>
          <w:rFonts w:ascii="Chief Blueprint" w:eastAsia="Times New Roman" w:hAnsi="Chief Blueprint" w:cs="Palatino Linotype"/>
          <w:color w:val="000000"/>
        </w:rPr>
        <w:t xml:space="preserve">room registers </w:t>
      </w:r>
      <w:r>
        <w:rPr>
          <w:rFonts w:ascii="Chief Blueprint" w:eastAsia="Times New Roman" w:hAnsi="Chief Blueprint" w:cs="Palatino Linotype"/>
          <w:color w:val="000000"/>
        </w:rPr>
        <w:t xml:space="preserve">with </w:t>
      </w:r>
      <w:r w:rsidR="001501CB" w:rsidRPr="00310FDA">
        <w:rPr>
          <w:rFonts w:ascii="Chief Blueprint" w:eastAsia="Times New Roman" w:hAnsi="Chief Blueprint" w:cs="Palatino Linotype"/>
          <w:color w:val="000000"/>
        </w:rPr>
        <w:t xml:space="preserve">air </w:t>
      </w:r>
      <w:r w:rsidR="001501CB">
        <w:rPr>
          <w:rFonts w:ascii="Chief Blueprint" w:eastAsia="Times New Roman" w:hAnsi="Chief Blueprint" w:cs="Palatino Linotype"/>
          <w:color w:val="000000"/>
        </w:rPr>
        <w:t>volume</w:t>
      </w:r>
      <w:r w:rsidRPr="00310FDA">
        <w:rPr>
          <w:rFonts w:ascii="Chief Blueprint" w:eastAsia="Times New Roman" w:hAnsi="Chief Blueprint" w:cs="Palatino Linotype"/>
          <w:color w:val="000000"/>
        </w:rPr>
        <w:t xml:space="preserve"> deliver</w:t>
      </w:r>
      <w:r>
        <w:rPr>
          <w:rFonts w:ascii="Chief Blueprint" w:eastAsia="Times New Roman" w:hAnsi="Chief Blueprint" w:cs="Palatino Linotype"/>
          <w:color w:val="000000"/>
        </w:rPr>
        <w:t>y</w:t>
      </w:r>
      <w:r w:rsidRPr="00310FDA">
        <w:rPr>
          <w:rFonts w:ascii="Chief Blueprint" w:eastAsia="Times New Roman" w:hAnsi="Chief Blueprint" w:cs="Palatino Linotype"/>
          <w:color w:val="000000"/>
        </w:rPr>
        <w:t>.</w:t>
      </w:r>
      <w:r w:rsidR="00C922F0">
        <w:rPr>
          <w:rFonts w:ascii="Chief Blueprint" w:eastAsia="Times New Roman" w:hAnsi="Chief Blueprint" w:cs="Palatino Linotype"/>
          <w:color w:val="000000"/>
        </w:rPr>
        <w:t xml:space="preserve"> </w:t>
      </w:r>
    </w:p>
    <w:p w14:paraId="5E35814A" w14:textId="77777777" w:rsidR="000203D8" w:rsidRDefault="001940CB" w:rsidP="003C4DC8">
      <w:pPr>
        <w:spacing w:after="0" w:line="240" w:lineRule="auto"/>
        <w:ind w:left="720"/>
        <w:rPr>
          <w:rFonts w:ascii="Chief Blueprint" w:eastAsia="Times New Roman" w:hAnsi="Chief Blueprint" w:cs="Palatino Linotype"/>
          <w:color w:val="000000"/>
        </w:rPr>
      </w:pPr>
      <w:r w:rsidRPr="00310FDA">
        <w:rPr>
          <w:rFonts w:ascii="Chief Blueprint" w:eastAsia="Times New Roman" w:hAnsi="Chief Blueprint" w:cs="Palatino Linotype"/>
          <w:color w:val="000000"/>
        </w:rPr>
        <w:t>Plumbing diagrams:</w:t>
      </w:r>
      <w:r w:rsidR="00204C10">
        <w:rPr>
          <w:rFonts w:ascii="Chief Blueprint" w:eastAsia="Times New Roman" w:hAnsi="Chief Blueprint" w:cs="Palatino Linotype"/>
          <w:color w:val="000000"/>
        </w:rPr>
        <w:t xml:space="preserve"> modified</w:t>
      </w:r>
      <w:r w:rsidRPr="00310FDA">
        <w:rPr>
          <w:rFonts w:ascii="Chief Blueprint" w:eastAsia="Times New Roman" w:hAnsi="Chief Blueprint" w:cs="Palatino Linotype"/>
          <w:color w:val="000000"/>
        </w:rPr>
        <w:t xml:space="preserve"> waste riser, water distribution raiser, and gas riser diagrams</w:t>
      </w:r>
      <w:r w:rsidR="00345641">
        <w:rPr>
          <w:rFonts w:ascii="Chief Blueprint" w:eastAsia="Times New Roman" w:hAnsi="Chief Blueprint" w:cs="Palatino Linotype"/>
          <w:color w:val="000000"/>
        </w:rPr>
        <w:t xml:space="preserve"> </w:t>
      </w:r>
      <w:r w:rsidR="00B30DDF">
        <w:rPr>
          <w:rFonts w:ascii="Chief Blueprint" w:eastAsia="Times New Roman" w:hAnsi="Chief Blueprint" w:cs="Palatino Linotype"/>
          <w:color w:val="000000"/>
        </w:rPr>
        <w:t>for new</w:t>
      </w:r>
      <w:r w:rsidR="00204C10">
        <w:rPr>
          <w:rFonts w:ascii="Chief Blueprint" w:eastAsia="Times New Roman" w:hAnsi="Chief Blueprint" w:cs="Palatino Linotype"/>
          <w:color w:val="000000"/>
        </w:rPr>
        <w:t xml:space="preserve"> equipment.</w:t>
      </w:r>
      <w:r w:rsidR="00B30DDF">
        <w:rPr>
          <w:rFonts w:ascii="Chief Blueprint" w:eastAsia="Times New Roman" w:hAnsi="Chief Blueprint" w:cs="Palatino Linotype"/>
          <w:color w:val="000000"/>
        </w:rPr>
        <w:t xml:space="preserve"> </w:t>
      </w:r>
      <w:r w:rsidR="00345641">
        <w:rPr>
          <w:rFonts w:ascii="Chief Blueprint" w:eastAsia="Times New Roman" w:hAnsi="Chief Blueprint" w:cs="Palatino Linotype"/>
          <w:color w:val="000000"/>
        </w:rPr>
        <w:t xml:space="preserve"> </w:t>
      </w:r>
    </w:p>
    <w:p w14:paraId="17220110" w14:textId="0DB822AE" w:rsidR="001940CB" w:rsidRDefault="000203D8" w:rsidP="003C4DC8">
      <w:pPr>
        <w:spacing w:after="0" w:line="240" w:lineRule="auto"/>
        <w:ind w:left="720"/>
        <w:rPr>
          <w:rFonts w:ascii="Chief Blueprint" w:eastAsia="Times New Roman" w:hAnsi="Chief Blueprint" w:cs="Cambria"/>
          <w:color w:val="000000"/>
        </w:rPr>
      </w:pPr>
      <w:r>
        <w:rPr>
          <w:rFonts w:ascii="Chief Blueprint" w:eastAsia="Times New Roman" w:hAnsi="Chief Blueprint" w:cs="Palatino Linotype"/>
          <w:color w:val="000000"/>
        </w:rPr>
        <w:t>Signed and sealed documents or permit application</w:t>
      </w:r>
      <w:r w:rsidR="00345641">
        <w:rPr>
          <w:rFonts w:ascii="Chief Blueprint" w:eastAsia="Times New Roman" w:hAnsi="Chief Blueprint" w:cs="Palatino Linotype"/>
          <w:color w:val="000000"/>
        </w:rPr>
        <w:t xml:space="preserve">  </w:t>
      </w:r>
      <w:r w:rsidR="0035187D">
        <w:rPr>
          <w:rFonts w:ascii="Chief Blueprint" w:eastAsia="Times New Roman" w:hAnsi="Chief Blueprint" w:cs="Palatino Linotype"/>
          <w:color w:val="000000"/>
        </w:rPr>
        <w:t xml:space="preserve">                                                                                                                                                </w:t>
      </w:r>
      <w:r w:rsidR="003C4DC8">
        <w:rPr>
          <w:rFonts w:ascii="Chief Blueprint" w:eastAsia="Times New Roman" w:hAnsi="Chief Blueprint" w:cs="Palatino Linotype"/>
          <w:color w:val="000000"/>
        </w:rPr>
        <w:t xml:space="preserve">    </w:t>
      </w:r>
      <w:r w:rsidR="0074465A">
        <w:rPr>
          <w:rFonts w:ascii="Chief Blueprint" w:eastAsia="Times New Roman" w:hAnsi="Chief Blueprint" w:cs="Palatino Linotype"/>
          <w:color w:val="000000"/>
        </w:rPr>
        <w:t xml:space="preserve">  </w:t>
      </w:r>
    </w:p>
    <w:p w14:paraId="59A06417" w14:textId="27A773C6" w:rsidR="000D1FED" w:rsidRDefault="008111FE" w:rsidP="000D1FED">
      <w:pPr>
        <w:spacing w:after="0" w:line="240" w:lineRule="auto"/>
        <w:ind w:left="720"/>
        <w:rPr>
          <w:rFonts w:ascii="Chief Blueprint" w:eastAsia="Times New Roman" w:hAnsi="Chief Blueprint" w:cs="Palatino Linotype"/>
          <w:color w:val="000000"/>
        </w:rPr>
      </w:pPr>
      <w:r>
        <w:rPr>
          <w:rFonts w:ascii="Chief Blueprint" w:eastAsia="Times New Roman" w:hAnsi="Chief Blueprint" w:cs="Palatino Linotype"/>
          <w:color w:val="000000"/>
        </w:rPr>
        <w:t>F</w:t>
      </w:r>
      <w:r w:rsidR="000D1FED" w:rsidRPr="00310FDA">
        <w:rPr>
          <w:rFonts w:ascii="Chief Blueprint" w:eastAsia="Times New Roman" w:hAnsi="Chief Blueprint" w:cs="Palatino Linotype"/>
          <w:color w:val="000000"/>
        </w:rPr>
        <w:t xml:space="preserve">ollow up Architectural </w:t>
      </w:r>
      <w:r w:rsidR="000D1FED">
        <w:rPr>
          <w:rFonts w:ascii="Chief Blueprint" w:eastAsia="Times New Roman" w:hAnsi="Chief Blueprint" w:cs="Palatino Linotype"/>
          <w:color w:val="000000"/>
        </w:rPr>
        <w:t>S</w:t>
      </w:r>
      <w:r w:rsidR="000D1FED" w:rsidRPr="00310FDA">
        <w:rPr>
          <w:rFonts w:ascii="Chief Blueprint" w:eastAsia="Times New Roman" w:hAnsi="Chief Blueprint" w:cs="Palatino Linotype"/>
          <w:color w:val="000000"/>
        </w:rPr>
        <w:t xml:space="preserve">ervices as necessary to secure construction </w:t>
      </w:r>
      <w:r w:rsidR="000D1FED">
        <w:rPr>
          <w:rFonts w:ascii="Chief Blueprint" w:eastAsia="Times New Roman" w:hAnsi="Chief Blueprint" w:cs="Palatino Linotype"/>
          <w:color w:val="000000"/>
        </w:rPr>
        <w:t>permits.</w:t>
      </w:r>
    </w:p>
    <w:p w14:paraId="584DB827" w14:textId="17F25D2F" w:rsidR="00026C5E" w:rsidRPr="00961C38" w:rsidRDefault="00026C5E" w:rsidP="000D1FED">
      <w:pPr>
        <w:spacing w:after="0" w:line="240" w:lineRule="auto"/>
        <w:ind w:left="720"/>
        <w:rPr>
          <w:rFonts w:ascii="Chief Blueprint" w:eastAsia="Times New Roman" w:hAnsi="Chief Blueprint" w:cs="Palatino Linotype"/>
          <w:b/>
          <w:bCs/>
          <w:color w:val="000000"/>
        </w:rPr>
      </w:pPr>
      <w:r>
        <w:rPr>
          <w:rFonts w:ascii="Chief Blueprint" w:eastAsia="Times New Roman" w:hAnsi="Chief Blueprint" w:cs="Palatino Linotype"/>
          <w:color w:val="000000"/>
        </w:rPr>
        <w:t>Site plan, drainage, and grading or driveway ch</w:t>
      </w:r>
      <w:r w:rsidR="00961C38">
        <w:rPr>
          <w:rFonts w:ascii="Chief Blueprint" w:eastAsia="Times New Roman" w:hAnsi="Chief Blueprint" w:cs="Palatino Linotype"/>
          <w:color w:val="000000"/>
        </w:rPr>
        <w:t>anges</w:t>
      </w:r>
      <w:r>
        <w:rPr>
          <w:rFonts w:ascii="Chief Blueprint" w:eastAsia="Times New Roman" w:hAnsi="Chief Blueprint" w:cs="Palatino Linotype"/>
          <w:color w:val="000000"/>
        </w:rPr>
        <w:t>, if necessary, will require</w:t>
      </w:r>
      <w:r w:rsidR="004A0FCA">
        <w:rPr>
          <w:rFonts w:ascii="Chief Blueprint" w:eastAsia="Times New Roman" w:hAnsi="Chief Blueprint" w:cs="Palatino Linotype"/>
          <w:color w:val="000000"/>
        </w:rPr>
        <w:t xml:space="preserve"> the services of </w:t>
      </w:r>
    </w:p>
    <w:p w14:paraId="0E8F746B" w14:textId="792C9D0B" w:rsidR="00730C9A" w:rsidRPr="00961C38" w:rsidRDefault="00730C9A" w:rsidP="00730C9A">
      <w:pPr>
        <w:spacing w:after="0" w:line="240" w:lineRule="auto"/>
        <w:rPr>
          <w:rFonts w:ascii="Chief Blueprint" w:eastAsia="Times New Roman" w:hAnsi="Chief Blueprint" w:cs="Palatino Linotype"/>
          <w:b/>
          <w:bCs/>
          <w:color w:val="000000"/>
        </w:rPr>
      </w:pPr>
    </w:p>
    <w:p w14:paraId="1D22B7B6" w14:textId="770FBE47" w:rsidR="001940CB" w:rsidRPr="00310FDA" w:rsidRDefault="001940CB" w:rsidP="001940CB">
      <w:pPr>
        <w:spacing w:after="0" w:line="240" w:lineRule="auto"/>
        <w:ind w:left="360"/>
        <w:contextualSpacing/>
        <w:rPr>
          <w:rFonts w:ascii="Chief Blueprint" w:eastAsia="Times New Roman" w:hAnsi="Chief Blueprint" w:cs="Palatino Linotype"/>
          <w:color w:val="000000"/>
        </w:rPr>
      </w:pPr>
      <w:r w:rsidRPr="00310FDA">
        <w:rPr>
          <w:rFonts w:ascii="Chief Blueprint" w:eastAsia="Times New Roman" w:hAnsi="Chief Blueprint" w:cs="Palatino Linotype"/>
          <w:color w:val="000000"/>
        </w:rPr>
        <w:t xml:space="preserve">.     Follow up </w:t>
      </w:r>
      <w:r w:rsidR="00D969BA">
        <w:rPr>
          <w:rFonts w:ascii="Chief Blueprint" w:eastAsia="Times New Roman" w:hAnsi="Chief Blueprint" w:cs="Palatino Linotype"/>
          <w:color w:val="000000"/>
        </w:rPr>
        <w:t>1</w:t>
      </w:r>
      <w:r w:rsidR="00315DFE">
        <w:rPr>
          <w:rFonts w:ascii="Chief Blueprint" w:eastAsia="Times New Roman" w:hAnsi="Chief Blueprint" w:cs="Palatino Linotype"/>
          <w:color w:val="000000"/>
        </w:rPr>
        <w:t xml:space="preserve"> </w:t>
      </w:r>
      <w:r w:rsidRPr="00310FDA">
        <w:rPr>
          <w:rFonts w:ascii="Chief Blueprint" w:eastAsia="Times New Roman" w:hAnsi="Chief Blueprint" w:cs="Palatino Linotype"/>
          <w:color w:val="000000"/>
        </w:rPr>
        <w:t>site visits at no cha</w:t>
      </w:r>
      <w:r>
        <w:rPr>
          <w:rFonts w:ascii="Chief Blueprint" w:eastAsia="Times New Roman" w:hAnsi="Chief Blueprint" w:cs="Palatino Linotype"/>
          <w:color w:val="000000"/>
        </w:rPr>
        <w:t>rg</w:t>
      </w:r>
      <w:r w:rsidRPr="00310FDA">
        <w:rPr>
          <w:rFonts w:ascii="Chief Blueprint" w:eastAsia="Times New Roman" w:hAnsi="Chief Blueprint" w:cs="Palatino Linotype"/>
          <w:color w:val="000000"/>
        </w:rPr>
        <w:t>e during construction.</w:t>
      </w:r>
    </w:p>
    <w:p w14:paraId="74969EE2" w14:textId="1EA6CA13" w:rsidR="001940CB" w:rsidRPr="00310FDA" w:rsidRDefault="001B5AE1" w:rsidP="00E0042B">
      <w:pPr>
        <w:spacing w:after="0" w:line="240" w:lineRule="auto"/>
        <w:ind w:left="360"/>
        <w:contextualSpacing/>
        <w:rPr>
          <w:rFonts w:ascii="Chief Blueprint" w:eastAsia="Times New Roman" w:hAnsi="Chief Blueprint" w:cs="Palatino Linotype"/>
          <w:color w:val="000000"/>
        </w:rPr>
      </w:pPr>
      <w:r>
        <w:rPr>
          <w:rFonts w:ascii="Chief Blueprint" w:eastAsia="Times New Roman" w:hAnsi="Chief Blueprint" w:cs="Palatino Linotype"/>
          <w:color w:val="000000"/>
        </w:rPr>
        <w:t xml:space="preserve">      </w:t>
      </w:r>
      <w:r w:rsidR="001940CB">
        <w:rPr>
          <w:rFonts w:ascii="Chief Blueprint" w:eastAsia="Times New Roman" w:hAnsi="Chief Blueprint" w:cs="Palatino Linotype"/>
          <w:color w:val="000000"/>
        </w:rPr>
        <w:t>D</w:t>
      </w:r>
      <w:r w:rsidR="001940CB" w:rsidRPr="00310FDA">
        <w:rPr>
          <w:rFonts w:ascii="Chief Blueprint" w:eastAsia="Times New Roman" w:hAnsi="Chief Blueprint" w:cs="Palatino Linotype"/>
          <w:color w:val="000000"/>
        </w:rPr>
        <w:t xml:space="preserve">esign </w:t>
      </w:r>
      <w:r w:rsidR="001940CB">
        <w:rPr>
          <w:rFonts w:ascii="Chief Blueprint" w:eastAsia="Times New Roman" w:hAnsi="Chief Blueprint" w:cs="Palatino Linotype"/>
          <w:color w:val="000000"/>
        </w:rPr>
        <w:t>modifications during construction</w:t>
      </w:r>
      <w:r>
        <w:rPr>
          <w:rFonts w:ascii="Chief Blueprint" w:eastAsia="Times New Roman" w:hAnsi="Chief Blueprint" w:cs="Palatino Linotype"/>
          <w:color w:val="000000"/>
        </w:rPr>
        <w:t xml:space="preserve"> </w:t>
      </w:r>
      <w:r w:rsidRPr="00310FDA">
        <w:rPr>
          <w:rFonts w:ascii="Chief Blueprint" w:eastAsia="Times New Roman" w:hAnsi="Chief Blueprint" w:cs="Palatino Linotype"/>
          <w:color w:val="000000"/>
        </w:rPr>
        <w:t xml:space="preserve">at </w:t>
      </w:r>
      <w:r>
        <w:rPr>
          <w:rFonts w:ascii="Chief Blueprint" w:eastAsia="Times New Roman" w:hAnsi="Chief Blueprint" w:cs="Palatino Linotype"/>
          <w:color w:val="000000"/>
        </w:rPr>
        <w:t xml:space="preserve">an </w:t>
      </w:r>
      <w:r w:rsidRPr="00310FDA">
        <w:rPr>
          <w:rFonts w:ascii="Chief Blueprint" w:eastAsia="Times New Roman" w:hAnsi="Chief Blueprint" w:cs="Palatino Linotype"/>
          <w:color w:val="000000"/>
        </w:rPr>
        <w:t xml:space="preserve">hourly rate </w:t>
      </w:r>
      <w:r>
        <w:rPr>
          <w:rFonts w:ascii="Chief Blueprint" w:eastAsia="Times New Roman" w:hAnsi="Chief Blueprint" w:cs="Palatino Linotype"/>
          <w:color w:val="000000"/>
        </w:rPr>
        <w:t xml:space="preserve">of </w:t>
      </w:r>
      <w:r w:rsidRPr="00310FDA">
        <w:rPr>
          <w:rFonts w:ascii="Chief Blueprint" w:eastAsia="Times New Roman" w:hAnsi="Chief Blueprint" w:cs="Palatino Linotype"/>
          <w:color w:val="000000"/>
        </w:rPr>
        <w:t>$1</w:t>
      </w:r>
      <w:r>
        <w:rPr>
          <w:rFonts w:ascii="Chief Blueprint" w:eastAsia="Times New Roman" w:hAnsi="Chief Blueprint" w:cs="Palatino Linotype"/>
          <w:color w:val="000000"/>
        </w:rPr>
        <w:t>9</w:t>
      </w:r>
      <w:r w:rsidRPr="00310FDA">
        <w:rPr>
          <w:rFonts w:ascii="Chief Blueprint" w:eastAsia="Times New Roman" w:hAnsi="Chief Blueprint" w:cs="Palatino Linotype"/>
          <w:color w:val="000000"/>
        </w:rPr>
        <w:t>0.00.</w:t>
      </w:r>
      <w:r w:rsidR="001940CB">
        <w:rPr>
          <w:rFonts w:ascii="Chief Blueprint" w:eastAsia="Times New Roman" w:hAnsi="Chief Blueprint" w:cs="Palatino Linotype"/>
          <w:color w:val="000000"/>
        </w:rPr>
        <w:t xml:space="preserve"> </w:t>
      </w:r>
    </w:p>
    <w:p w14:paraId="515A46DA" w14:textId="77777777" w:rsidR="001940CB" w:rsidRDefault="001940CB" w:rsidP="001940CB">
      <w:pPr>
        <w:spacing w:after="0" w:line="240" w:lineRule="auto"/>
        <w:ind w:left="360"/>
        <w:contextualSpacing/>
        <w:rPr>
          <w:rFonts w:ascii="Chief Blueprint" w:eastAsia="Times New Roman" w:hAnsi="Chief Blueprint" w:cs="Palatino Linotype"/>
          <w:color w:val="000000"/>
        </w:rPr>
      </w:pPr>
      <w:r w:rsidRPr="00310FDA">
        <w:rPr>
          <w:rFonts w:ascii="Chief Blueprint" w:eastAsia="Times New Roman" w:hAnsi="Chief Blueprint" w:cs="Palatino Linotype"/>
          <w:color w:val="000000"/>
        </w:rPr>
        <w:t xml:space="preserve">                       Updated Soft copies of each phase for </w:t>
      </w:r>
      <w:r>
        <w:rPr>
          <w:rFonts w:ascii="Chief Blueprint" w:eastAsia="Times New Roman" w:hAnsi="Chief Blueprint" w:cs="Palatino Linotype"/>
          <w:color w:val="000000"/>
        </w:rPr>
        <w:t xml:space="preserve">the </w:t>
      </w:r>
      <w:r w:rsidRPr="00310FDA">
        <w:rPr>
          <w:rFonts w:ascii="Chief Blueprint" w:eastAsia="Times New Roman" w:hAnsi="Chief Blueprint" w:cs="Palatino Linotype"/>
          <w:color w:val="000000"/>
        </w:rPr>
        <w:t>client’s use.</w:t>
      </w:r>
    </w:p>
    <w:p w14:paraId="7284A757" w14:textId="77777777" w:rsidR="00315DFE" w:rsidRPr="00310FDA" w:rsidRDefault="00315DFE" w:rsidP="001940CB">
      <w:pPr>
        <w:spacing w:after="0" w:line="240" w:lineRule="auto"/>
        <w:ind w:left="360"/>
        <w:contextualSpacing/>
        <w:rPr>
          <w:rFonts w:ascii="Chief Blueprint" w:eastAsia="Times New Roman" w:hAnsi="Chief Blueprint" w:cs="Palatino Linotype"/>
          <w:color w:val="000000"/>
        </w:rPr>
      </w:pPr>
    </w:p>
    <w:p w14:paraId="18193508" w14:textId="2D09D438" w:rsidR="00A17B09" w:rsidRDefault="00274195" w:rsidP="00054D82">
      <w:pPr>
        <w:spacing w:after="0" w:line="240" w:lineRule="auto"/>
        <w:contextualSpacing/>
        <w:rPr>
          <w:rFonts w:ascii="Chief Blueprint" w:eastAsia="Times New Roman" w:hAnsi="Chief Blueprint" w:cs="Palatino Linotype"/>
          <w:b/>
          <w:iCs/>
          <w:color w:val="000000"/>
        </w:rPr>
      </w:pPr>
      <w:r>
        <w:rPr>
          <w:rFonts w:ascii="Chief Blueprint" w:eastAsia="Times New Roman" w:hAnsi="Chief Blueprint" w:cs="Palatino Linotype"/>
          <w:b/>
          <w:i/>
          <w:color w:val="000000"/>
        </w:rPr>
        <w:t xml:space="preserve">                        </w:t>
      </w:r>
      <w:r w:rsidR="0068710A" w:rsidRPr="0068710A">
        <w:rPr>
          <w:rFonts w:ascii="Chief Blueprint" w:eastAsia="Times New Roman" w:hAnsi="Chief Blueprint" w:cs="Palatino Linotype"/>
          <w:b/>
          <w:iCs/>
          <w:color w:val="000000"/>
        </w:rPr>
        <w:t xml:space="preserve">   </w:t>
      </w:r>
    </w:p>
    <w:p w14:paraId="057E7C1B" w14:textId="6CAA419D" w:rsidR="007E09B8" w:rsidRPr="006167E8" w:rsidRDefault="007E09B8" w:rsidP="007E09B8">
      <w:pPr>
        <w:spacing w:after="0" w:line="240" w:lineRule="auto"/>
        <w:ind w:left="360"/>
        <w:contextualSpacing/>
        <w:rPr>
          <w:rFonts w:ascii="Chief Blueprint" w:eastAsia="Times New Roman" w:hAnsi="Chief Blueprint" w:cs="Palatino Linotype"/>
          <w:b/>
          <w:color w:val="000000"/>
          <w:u w:val="single"/>
        </w:rPr>
      </w:pPr>
      <w:r w:rsidRPr="006167E8">
        <w:rPr>
          <w:rFonts w:ascii="Chief Blueprint" w:eastAsia="Times New Roman" w:hAnsi="Chief Blueprint" w:cs="Palatino Linotype"/>
          <w:b/>
          <w:color w:val="000000"/>
          <w:u w:val="single"/>
        </w:rPr>
        <w:t>Payment Schedule:</w:t>
      </w:r>
      <w:r w:rsidR="0017307D">
        <w:rPr>
          <w:rFonts w:ascii="Chief Blueprint" w:eastAsia="Times New Roman" w:hAnsi="Chief Blueprint" w:cs="Palatino Linotype"/>
          <w:b/>
          <w:color w:val="000000"/>
          <w:u w:val="single"/>
        </w:rPr>
        <w:t xml:space="preserve"> </w:t>
      </w:r>
      <w:r w:rsidR="00AA2DB3">
        <w:rPr>
          <w:rFonts w:ascii="Chief Blueprint" w:eastAsia="Times New Roman" w:hAnsi="Chief Blueprint" w:cs="Palatino Linotype"/>
          <w:b/>
          <w:color w:val="000000"/>
          <w:u w:val="single"/>
        </w:rPr>
        <w:t xml:space="preserve">   </w:t>
      </w:r>
    </w:p>
    <w:p w14:paraId="5852B2AA" w14:textId="69F5133D" w:rsidR="00D34BCD" w:rsidRDefault="007E09B8" w:rsidP="007E09B8">
      <w:pPr>
        <w:spacing w:after="0" w:line="240" w:lineRule="auto"/>
        <w:ind w:left="360"/>
        <w:contextualSpacing/>
        <w:rPr>
          <w:rFonts w:ascii="Chief Blueprint" w:eastAsia="Times New Roman" w:hAnsi="Chief Blueprint" w:cs="Palatino Linotype"/>
          <w:bCs/>
          <w:color w:val="000000"/>
        </w:rPr>
      </w:pPr>
      <w:r w:rsidRPr="006167E8">
        <w:rPr>
          <w:rFonts w:ascii="Chief Blueprint" w:eastAsia="Times New Roman" w:hAnsi="Chief Blueprint" w:cs="Palatino Linotype"/>
          <w:bCs/>
          <w:color w:val="000000"/>
        </w:rPr>
        <w:lastRenderedPageBreak/>
        <w:t>Initial Retainer</w:t>
      </w:r>
      <w:r w:rsidR="002D36C9">
        <w:rPr>
          <w:rFonts w:ascii="Chief Blueprint" w:eastAsia="Times New Roman" w:hAnsi="Chief Blueprint" w:cs="Palatino Linotype"/>
          <w:bCs/>
          <w:color w:val="000000"/>
        </w:rPr>
        <w:t>: Update</w:t>
      </w:r>
      <w:r w:rsidR="006D2A3F">
        <w:rPr>
          <w:rFonts w:ascii="Chief Blueprint" w:eastAsia="Times New Roman" w:hAnsi="Chief Blueprint" w:cs="Palatino Linotype"/>
          <w:bCs/>
          <w:color w:val="000000"/>
        </w:rPr>
        <w:t>/confirm Exterior/Interior conditions</w:t>
      </w:r>
      <w:r w:rsidR="00853546">
        <w:rPr>
          <w:rFonts w:ascii="Chief Blueprint" w:eastAsia="Times New Roman" w:hAnsi="Chief Blueprint" w:cs="Palatino Linotype"/>
          <w:bCs/>
          <w:color w:val="000000"/>
        </w:rPr>
        <w:tab/>
      </w:r>
      <w:r w:rsidR="00853546">
        <w:rPr>
          <w:rFonts w:ascii="Chief Blueprint" w:eastAsia="Times New Roman" w:hAnsi="Chief Blueprint" w:cs="Palatino Linotype"/>
          <w:bCs/>
          <w:color w:val="000000"/>
        </w:rPr>
        <w:tab/>
      </w:r>
      <w:r w:rsidR="00A04737">
        <w:rPr>
          <w:rFonts w:ascii="Chief Blueprint" w:eastAsia="Times New Roman" w:hAnsi="Chief Blueprint" w:cs="Palatino Linotype"/>
          <w:bCs/>
          <w:color w:val="000000"/>
        </w:rPr>
        <w:tab/>
      </w:r>
      <w:r w:rsidR="00695A3E">
        <w:rPr>
          <w:rFonts w:ascii="Chief Blueprint" w:eastAsia="Times New Roman" w:hAnsi="Chief Blueprint" w:cs="Palatino Linotype"/>
          <w:bCs/>
          <w:color w:val="000000"/>
        </w:rPr>
        <w:tab/>
      </w:r>
      <w:r w:rsidR="00D34BCD">
        <w:rPr>
          <w:rFonts w:ascii="Chief Blueprint" w:eastAsia="Times New Roman" w:hAnsi="Chief Blueprint" w:cs="Palatino Linotype"/>
          <w:bCs/>
          <w:color w:val="000000"/>
        </w:rPr>
        <w:t>$1,</w:t>
      </w:r>
      <w:r w:rsidR="00EE799B">
        <w:rPr>
          <w:rFonts w:ascii="Chief Blueprint" w:eastAsia="Times New Roman" w:hAnsi="Chief Blueprint" w:cs="Palatino Linotype"/>
          <w:bCs/>
          <w:color w:val="000000"/>
        </w:rPr>
        <w:t>0</w:t>
      </w:r>
      <w:r w:rsidR="00D34BCD">
        <w:rPr>
          <w:rFonts w:ascii="Chief Blueprint" w:eastAsia="Times New Roman" w:hAnsi="Chief Blueprint" w:cs="Palatino Linotype"/>
          <w:bCs/>
          <w:color w:val="000000"/>
        </w:rPr>
        <w:t>00.00</w:t>
      </w:r>
    </w:p>
    <w:p w14:paraId="79271B70" w14:textId="05F2BFED" w:rsidR="00A04737" w:rsidRDefault="00D001CD" w:rsidP="007E09B8">
      <w:pPr>
        <w:spacing w:after="0" w:line="240" w:lineRule="auto"/>
        <w:ind w:left="360"/>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Schematic conceptual Phase</w:t>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t>$</w:t>
      </w:r>
      <w:r w:rsidR="00C13B08">
        <w:rPr>
          <w:rFonts w:ascii="Chief Blueprint" w:eastAsia="Times New Roman" w:hAnsi="Chief Blueprint" w:cs="Palatino Linotype"/>
          <w:bCs/>
          <w:color w:val="000000"/>
        </w:rPr>
        <w:t xml:space="preserve">   750.00</w:t>
      </w:r>
    </w:p>
    <w:p w14:paraId="36457B19" w14:textId="656445C6" w:rsidR="00E66DE8" w:rsidRDefault="00E66DE8" w:rsidP="007E09B8">
      <w:pPr>
        <w:spacing w:after="0" w:line="240" w:lineRule="auto"/>
        <w:ind w:left="360"/>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 xml:space="preserve">Construction Document /production                                                                    </w:t>
      </w:r>
      <w:r w:rsidR="00307246">
        <w:rPr>
          <w:rFonts w:ascii="Chief Blueprint" w:eastAsia="Times New Roman" w:hAnsi="Chief Blueprint" w:cs="Palatino Linotype"/>
          <w:bCs/>
          <w:color w:val="000000"/>
        </w:rPr>
        <w:tab/>
      </w:r>
      <w:r>
        <w:rPr>
          <w:rFonts w:ascii="Chief Blueprint" w:eastAsia="Times New Roman" w:hAnsi="Chief Blueprint" w:cs="Palatino Linotype"/>
          <w:bCs/>
          <w:color w:val="000000"/>
        </w:rPr>
        <w:t>$</w:t>
      </w:r>
      <w:r w:rsidR="00AB706B">
        <w:rPr>
          <w:rFonts w:ascii="Chief Blueprint" w:eastAsia="Times New Roman" w:hAnsi="Chief Blueprint" w:cs="Palatino Linotype"/>
          <w:bCs/>
          <w:color w:val="000000"/>
        </w:rPr>
        <w:t>1</w:t>
      </w:r>
      <w:r w:rsidR="00CC3E03">
        <w:rPr>
          <w:rFonts w:ascii="Chief Blueprint" w:eastAsia="Times New Roman" w:hAnsi="Chief Blueprint" w:cs="Palatino Linotype"/>
          <w:bCs/>
          <w:color w:val="000000"/>
        </w:rPr>
        <w:t>,0</w:t>
      </w:r>
      <w:r>
        <w:rPr>
          <w:rFonts w:ascii="Chief Blueprint" w:eastAsia="Times New Roman" w:hAnsi="Chief Blueprint" w:cs="Palatino Linotype"/>
          <w:bCs/>
          <w:color w:val="000000"/>
        </w:rPr>
        <w:t>00.00</w:t>
      </w:r>
    </w:p>
    <w:p w14:paraId="54609EFA" w14:textId="62A57833" w:rsidR="00633632" w:rsidRDefault="00633632" w:rsidP="007E09B8">
      <w:pPr>
        <w:spacing w:after="0" w:line="240" w:lineRule="auto"/>
        <w:ind w:left="360"/>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Construction Progress Payment</w:t>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t>$</w:t>
      </w:r>
      <w:r w:rsidR="00AB706B">
        <w:rPr>
          <w:rFonts w:ascii="Chief Blueprint" w:eastAsia="Times New Roman" w:hAnsi="Chief Blueprint" w:cs="Palatino Linotype"/>
          <w:bCs/>
          <w:color w:val="000000"/>
        </w:rPr>
        <w:t>1</w:t>
      </w:r>
      <w:r>
        <w:rPr>
          <w:rFonts w:ascii="Chief Blueprint" w:eastAsia="Times New Roman" w:hAnsi="Chief Blueprint" w:cs="Palatino Linotype"/>
          <w:bCs/>
          <w:color w:val="000000"/>
        </w:rPr>
        <w:t>,500.00</w:t>
      </w:r>
    </w:p>
    <w:p w14:paraId="0107B0E4" w14:textId="70B49CEA" w:rsidR="00A67948" w:rsidRDefault="00A67948" w:rsidP="007E09B8">
      <w:pPr>
        <w:spacing w:after="0" w:line="240" w:lineRule="auto"/>
        <w:ind w:left="360"/>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Completed Documentation with signed and sealed documents</w:t>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r>
      <w:r>
        <w:rPr>
          <w:rFonts w:ascii="Chief Blueprint" w:eastAsia="Times New Roman" w:hAnsi="Chief Blueprint" w:cs="Palatino Linotype"/>
          <w:bCs/>
          <w:color w:val="000000"/>
        </w:rPr>
        <w:tab/>
        <w:t>$</w:t>
      </w:r>
      <w:r w:rsidR="002454A0">
        <w:rPr>
          <w:rFonts w:ascii="Chief Blueprint" w:eastAsia="Times New Roman" w:hAnsi="Chief Blueprint" w:cs="Palatino Linotype"/>
          <w:bCs/>
          <w:color w:val="000000"/>
        </w:rPr>
        <w:t xml:space="preserve">   75</w:t>
      </w:r>
      <w:r>
        <w:rPr>
          <w:rFonts w:ascii="Chief Blueprint" w:eastAsia="Times New Roman" w:hAnsi="Chief Blueprint" w:cs="Palatino Linotype"/>
          <w:bCs/>
          <w:color w:val="000000"/>
        </w:rPr>
        <w:t>0.00</w:t>
      </w:r>
    </w:p>
    <w:p w14:paraId="6467DA63" w14:textId="0943C2D0" w:rsidR="00F23F35" w:rsidRDefault="007E09B8" w:rsidP="00F23F35">
      <w:pPr>
        <w:spacing w:after="0" w:line="240" w:lineRule="auto"/>
        <w:ind w:left="360"/>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 xml:space="preserve">                                                                                                   </w:t>
      </w:r>
      <w:r>
        <w:rPr>
          <w:rFonts w:ascii="Chief Blueprint" w:eastAsia="Times New Roman" w:hAnsi="Chief Blueprint" w:cs="Palatino Linotype"/>
          <w:bCs/>
          <w:color w:val="000000"/>
        </w:rPr>
        <w:tab/>
      </w:r>
    </w:p>
    <w:p w14:paraId="7E9438FB" w14:textId="5057F2C9" w:rsidR="00CE7FC1" w:rsidRDefault="007E09B8" w:rsidP="00667830">
      <w:pPr>
        <w:spacing w:after="0" w:line="240" w:lineRule="auto"/>
        <w:ind w:left="2520" w:firstLine="360"/>
        <w:contextualSpacing/>
        <w:rPr>
          <w:rFonts w:ascii="Chief Blueprint" w:eastAsia="Times New Roman" w:hAnsi="Chief Blueprint" w:cs="Palatino Linotype"/>
          <w:bCs/>
          <w:color w:val="000000"/>
        </w:rPr>
      </w:pPr>
      <w:r w:rsidRPr="006167E8">
        <w:rPr>
          <w:rFonts w:ascii="Chief Blueprint" w:eastAsia="Times New Roman" w:hAnsi="Chief Blueprint" w:cs="Palatino Linotype"/>
          <w:bCs/>
          <w:color w:val="000000"/>
        </w:rPr>
        <w:t xml:space="preserve">Total: </w:t>
      </w:r>
      <w:r>
        <w:rPr>
          <w:rFonts w:ascii="Chief Blueprint" w:eastAsia="Times New Roman" w:hAnsi="Chief Blueprint" w:cs="Palatino Linotype"/>
          <w:bCs/>
          <w:color w:val="000000"/>
        </w:rPr>
        <w:t xml:space="preserve">  </w:t>
      </w:r>
      <w:r w:rsidRPr="006167E8">
        <w:rPr>
          <w:rFonts w:ascii="Chief Blueprint" w:eastAsia="Times New Roman" w:hAnsi="Chief Blueprint" w:cs="Palatino Linotype"/>
          <w:bCs/>
          <w:color w:val="000000"/>
        </w:rPr>
        <w:t>$</w:t>
      </w:r>
      <w:r w:rsidR="00EE799B">
        <w:rPr>
          <w:rFonts w:ascii="Chief Blueprint" w:eastAsia="Times New Roman" w:hAnsi="Chief Blueprint" w:cs="Palatino Linotype"/>
          <w:bCs/>
          <w:color w:val="000000"/>
        </w:rPr>
        <w:t>5</w:t>
      </w:r>
      <w:r w:rsidR="00695A3E">
        <w:rPr>
          <w:rFonts w:ascii="Chief Blueprint" w:eastAsia="Times New Roman" w:hAnsi="Chief Blueprint" w:cs="Palatino Linotype"/>
          <w:bCs/>
          <w:color w:val="000000"/>
        </w:rPr>
        <w:t>,000.00</w:t>
      </w:r>
      <w:r w:rsidR="006E48DD">
        <w:rPr>
          <w:rFonts w:ascii="Chief Blueprint" w:eastAsia="Times New Roman" w:hAnsi="Chief Blueprint" w:cs="Palatino Linotype"/>
          <w:bCs/>
          <w:color w:val="000000"/>
        </w:rPr>
        <w:t xml:space="preserve"> </w:t>
      </w:r>
    </w:p>
    <w:p w14:paraId="4A956A33" w14:textId="6693C814" w:rsidR="007E09B8" w:rsidRDefault="00667830" w:rsidP="00667830">
      <w:pPr>
        <w:spacing w:after="0" w:line="240" w:lineRule="auto"/>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 xml:space="preserve">                               </w:t>
      </w:r>
      <w:r w:rsidR="00866186">
        <w:rPr>
          <w:rFonts w:ascii="Chief Blueprint" w:eastAsia="Times New Roman" w:hAnsi="Chief Blueprint" w:cs="Palatino Linotype"/>
          <w:bCs/>
          <w:color w:val="000000"/>
        </w:rPr>
        <w:t xml:space="preserve">             C</w:t>
      </w:r>
      <w:r w:rsidR="006E48DD">
        <w:rPr>
          <w:rFonts w:ascii="Chief Blueprint" w:eastAsia="Times New Roman" w:hAnsi="Chief Blueprint" w:cs="Palatino Linotype"/>
          <w:bCs/>
          <w:color w:val="000000"/>
        </w:rPr>
        <w:t xml:space="preserve">onstruction </w:t>
      </w:r>
      <w:r w:rsidR="00866186">
        <w:rPr>
          <w:rFonts w:ascii="Chief Blueprint" w:eastAsia="Times New Roman" w:hAnsi="Chief Blueprint" w:cs="Palatino Linotype"/>
          <w:bCs/>
          <w:color w:val="000000"/>
        </w:rPr>
        <w:t>D</w:t>
      </w:r>
      <w:r w:rsidR="006E48DD">
        <w:rPr>
          <w:rFonts w:ascii="Chief Blueprint" w:eastAsia="Times New Roman" w:hAnsi="Chief Blueprint" w:cs="Palatino Linotype"/>
          <w:bCs/>
          <w:color w:val="000000"/>
        </w:rPr>
        <w:t>oc</w:t>
      </w:r>
      <w:r w:rsidR="00CE7FC1">
        <w:rPr>
          <w:rFonts w:ascii="Chief Blueprint" w:eastAsia="Times New Roman" w:hAnsi="Chief Blueprint" w:cs="Palatino Linotype"/>
          <w:bCs/>
          <w:color w:val="000000"/>
        </w:rPr>
        <w:t xml:space="preserve">ument service level. </w:t>
      </w:r>
    </w:p>
    <w:p w14:paraId="38FB8AB6" w14:textId="05F30FB8" w:rsidR="0086292A" w:rsidRPr="006167E8" w:rsidRDefault="0051728F" w:rsidP="007E09B8">
      <w:pPr>
        <w:spacing w:after="0" w:line="240" w:lineRule="auto"/>
        <w:ind w:left="360"/>
        <w:contextualSpacing/>
        <w:rPr>
          <w:rFonts w:ascii="Chief Blueprint" w:eastAsia="Times New Roman" w:hAnsi="Chief Blueprint" w:cs="Palatino Linotype"/>
          <w:bCs/>
          <w:color w:val="000000"/>
        </w:rPr>
      </w:pPr>
      <w:r>
        <w:rPr>
          <w:rFonts w:ascii="Chief Blueprint" w:eastAsia="Times New Roman" w:hAnsi="Chief Blueprint" w:cs="Palatino Linotype"/>
          <w:bCs/>
          <w:color w:val="000000"/>
        </w:rPr>
        <w:t xml:space="preserve">          </w:t>
      </w:r>
      <w:r w:rsidR="00FB117A">
        <w:rPr>
          <w:rFonts w:ascii="Chief Blueprint" w:eastAsia="Times New Roman" w:hAnsi="Chief Blueprint" w:cs="Palatino Linotype"/>
          <w:bCs/>
          <w:color w:val="000000"/>
        </w:rPr>
        <w:t xml:space="preserve">Final </w:t>
      </w:r>
      <w:r w:rsidR="00811C23">
        <w:rPr>
          <w:rFonts w:ascii="Chief Blueprint" w:eastAsia="Times New Roman" w:hAnsi="Chief Blueprint" w:cs="Palatino Linotype"/>
          <w:bCs/>
          <w:color w:val="000000"/>
        </w:rPr>
        <w:t xml:space="preserve">Documentation </w:t>
      </w:r>
      <w:r w:rsidR="00DC57E2">
        <w:rPr>
          <w:rFonts w:ascii="Chief Blueprint" w:eastAsia="Times New Roman" w:hAnsi="Chief Blueprint" w:cs="Palatino Linotype"/>
          <w:bCs/>
          <w:color w:val="000000"/>
        </w:rPr>
        <w:t>will be held</w:t>
      </w:r>
      <w:r w:rsidR="00811C23">
        <w:rPr>
          <w:rFonts w:ascii="Chief Blueprint" w:eastAsia="Times New Roman" w:hAnsi="Chief Blueprint" w:cs="Palatino Linotype"/>
          <w:bCs/>
          <w:color w:val="000000"/>
        </w:rPr>
        <w:t xml:space="preserve"> until</w:t>
      </w:r>
      <w:r w:rsidR="00E0666A">
        <w:rPr>
          <w:rFonts w:ascii="Chief Blueprint" w:eastAsia="Times New Roman" w:hAnsi="Chief Blueprint" w:cs="Palatino Linotype"/>
          <w:bCs/>
          <w:color w:val="000000"/>
        </w:rPr>
        <w:t xml:space="preserve"> outstanding</w:t>
      </w:r>
      <w:r w:rsidR="00811C23">
        <w:rPr>
          <w:rFonts w:ascii="Chief Blueprint" w:eastAsia="Times New Roman" w:hAnsi="Chief Blueprint" w:cs="Palatino Linotype"/>
          <w:bCs/>
          <w:color w:val="000000"/>
        </w:rPr>
        <w:t xml:space="preserve"> </w:t>
      </w:r>
      <w:r>
        <w:rPr>
          <w:rFonts w:ascii="Chief Blueprint" w:eastAsia="Times New Roman" w:hAnsi="Chief Blueprint" w:cs="Palatino Linotype"/>
          <w:bCs/>
          <w:color w:val="000000"/>
        </w:rPr>
        <w:t xml:space="preserve">invoices are </w:t>
      </w:r>
      <w:r w:rsidR="00591C1B">
        <w:rPr>
          <w:rFonts w:ascii="Chief Blueprint" w:eastAsia="Times New Roman" w:hAnsi="Chief Blueprint" w:cs="Palatino Linotype"/>
          <w:bCs/>
          <w:color w:val="000000"/>
        </w:rPr>
        <w:t>current.</w:t>
      </w:r>
      <w:r>
        <w:rPr>
          <w:rFonts w:ascii="Chief Blueprint" w:eastAsia="Times New Roman" w:hAnsi="Chief Blueprint" w:cs="Palatino Linotype"/>
          <w:bCs/>
          <w:color w:val="000000"/>
        </w:rPr>
        <w:t xml:space="preserve"> </w:t>
      </w:r>
    </w:p>
    <w:p w14:paraId="61B9186A" w14:textId="28CFB3D1" w:rsidR="00F17E26" w:rsidRDefault="00F17E26" w:rsidP="003247EE">
      <w:pPr>
        <w:snapToGrid w:val="0"/>
        <w:jc w:val="center"/>
        <w:rPr>
          <w:rFonts w:ascii="Chief Blueprint" w:eastAsia="Times New Roman" w:hAnsi="Chief Blueprint" w:cs="Palatino Linotype"/>
          <w:b/>
          <w:bCs/>
          <w:i/>
          <w:iCs/>
          <w:color w:val="000000"/>
        </w:rPr>
      </w:pPr>
      <w:r>
        <w:rPr>
          <w:rFonts w:ascii="Chief Blueprint" w:eastAsia="Times New Roman" w:hAnsi="Chief Blueprint" w:cs="Palatino Linotype"/>
          <w:b/>
          <w:bCs/>
          <w:i/>
          <w:iCs/>
          <w:color w:val="000000"/>
        </w:rPr>
        <w:t xml:space="preserve">   </w:t>
      </w:r>
      <w:r w:rsidR="003247EE" w:rsidRPr="003247EE">
        <w:rPr>
          <w:rFonts w:ascii="Chief Blueprint" w:eastAsia="Times New Roman" w:hAnsi="Chief Blueprint" w:cs="Palatino Linotype"/>
          <w:b/>
          <w:bCs/>
          <w:i/>
          <w:iCs/>
          <w:color w:val="000000"/>
        </w:rPr>
        <w:t xml:space="preserve">Payment methods: check to Square Center LLC or </w:t>
      </w:r>
      <w:r>
        <w:rPr>
          <w:rFonts w:ascii="Chief Blueprint" w:eastAsia="Times New Roman" w:hAnsi="Chief Blueprint" w:cs="Palatino Linotype"/>
          <w:b/>
          <w:bCs/>
          <w:i/>
          <w:iCs/>
          <w:color w:val="000000"/>
        </w:rPr>
        <w:t xml:space="preserve">                                            </w:t>
      </w:r>
    </w:p>
    <w:p w14:paraId="0562A0C0" w14:textId="61D9204D" w:rsidR="003247EE" w:rsidRDefault="003247EE" w:rsidP="003247EE">
      <w:pPr>
        <w:snapToGrid w:val="0"/>
        <w:jc w:val="center"/>
        <w:rPr>
          <w:rFonts w:ascii="Chief Blueprint" w:eastAsia="Times New Roman" w:hAnsi="Chief Blueprint" w:cs="Palatino Linotype"/>
          <w:b/>
          <w:bCs/>
          <w:i/>
          <w:iCs/>
          <w:color w:val="000000"/>
        </w:rPr>
      </w:pPr>
      <w:r w:rsidRPr="003247EE">
        <w:rPr>
          <w:rFonts w:ascii="Chief Blueprint" w:eastAsia="Times New Roman" w:hAnsi="Chief Blueprint" w:cs="Palatino Linotype"/>
          <w:b/>
          <w:bCs/>
          <w:i/>
          <w:iCs/>
          <w:color w:val="000000"/>
        </w:rPr>
        <w:t xml:space="preserve">Zelle, </w:t>
      </w:r>
      <w:hyperlink r:id="rId9" w:history="1">
        <w:r w:rsidR="003D6B88" w:rsidRPr="00C23FF2">
          <w:rPr>
            <w:rStyle w:val="Hyperlink"/>
            <w:rFonts w:ascii="Chief Blueprint" w:eastAsia="Times New Roman" w:hAnsi="Chief Blueprint" w:cs="Palatino Linotype"/>
            <w:b/>
            <w:bCs/>
            <w:i/>
            <w:iCs/>
          </w:rPr>
          <w:t>william.squarecenter@gmail.com</w:t>
        </w:r>
      </w:hyperlink>
    </w:p>
    <w:p w14:paraId="7FA896FA" w14:textId="016127C6" w:rsidR="00633D0D" w:rsidRDefault="00F17E26" w:rsidP="00633D0D">
      <w:pPr>
        <w:snapToGrid w:val="0"/>
        <w:rPr>
          <w:rFonts w:ascii="Chief Blueprint" w:eastAsia="Times New Roman" w:hAnsi="Chief Blueprint" w:cs="Palatino Linotype"/>
          <w:b/>
          <w:bCs/>
          <w:i/>
          <w:iCs/>
          <w:color w:val="000000"/>
        </w:rPr>
      </w:pPr>
      <w:r>
        <w:rPr>
          <w:rFonts w:ascii="Chief Blueprint" w:eastAsia="Times New Roman" w:hAnsi="Chief Blueprint" w:cs="Palatino Linotype"/>
          <w:b/>
          <w:bCs/>
          <w:i/>
          <w:iCs/>
          <w:color w:val="000000"/>
        </w:rPr>
        <w:t xml:space="preserve">                                       This p</w:t>
      </w:r>
      <w:r w:rsidR="00633D0D">
        <w:rPr>
          <w:rFonts w:ascii="Chief Blueprint" w:eastAsia="Times New Roman" w:hAnsi="Chief Blueprint" w:cs="Palatino Linotype"/>
          <w:b/>
          <w:bCs/>
          <w:i/>
          <w:iCs/>
          <w:color w:val="000000"/>
        </w:rPr>
        <w:t xml:space="preserve">roposal is valid for </w:t>
      </w:r>
      <w:r w:rsidR="00FB117A">
        <w:rPr>
          <w:rFonts w:ascii="Chief Blueprint" w:eastAsia="Times New Roman" w:hAnsi="Chief Blueprint" w:cs="Palatino Linotype"/>
          <w:b/>
          <w:bCs/>
          <w:i/>
          <w:iCs/>
          <w:color w:val="000000"/>
        </w:rPr>
        <w:t>30</w:t>
      </w:r>
      <w:r w:rsidR="00633D0D">
        <w:rPr>
          <w:rFonts w:ascii="Chief Blueprint" w:eastAsia="Times New Roman" w:hAnsi="Chief Blueprint" w:cs="Palatino Linotype"/>
          <w:b/>
          <w:bCs/>
          <w:i/>
          <w:iCs/>
          <w:color w:val="000000"/>
        </w:rPr>
        <w:t xml:space="preserve"> days </w:t>
      </w:r>
      <w:r>
        <w:rPr>
          <w:rFonts w:ascii="Chief Blueprint" w:eastAsia="Times New Roman" w:hAnsi="Chief Blueprint" w:cs="Palatino Linotype"/>
          <w:b/>
          <w:bCs/>
          <w:i/>
          <w:iCs/>
          <w:color w:val="000000"/>
        </w:rPr>
        <w:t>only.</w:t>
      </w:r>
    </w:p>
    <w:p w14:paraId="5FFC34B6" w14:textId="77777777" w:rsidR="00D540C0" w:rsidRPr="004E0973" w:rsidRDefault="00D540C0" w:rsidP="00D540C0">
      <w:pPr>
        <w:pStyle w:val="ListParagraph1"/>
        <w:spacing w:after="120" w:line="240" w:lineRule="auto"/>
        <w:ind w:left="0"/>
        <w:rPr>
          <w:rFonts w:ascii="Chief Blueprint" w:eastAsia="Times New Roman" w:hAnsi="Chief Blueprint" w:cs="Palatino Linotype"/>
          <w:color w:val="000000"/>
          <w:u w:val="single"/>
        </w:rPr>
      </w:pPr>
      <w:r w:rsidRPr="004E0973">
        <w:rPr>
          <w:rFonts w:ascii="Chief Blueprint" w:eastAsia="Times New Roman" w:hAnsi="Chief Blueprint" w:cs="Palatino Linotype"/>
          <w:color w:val="000000"/>
          <w:u w:val="single"/>
        </w:rPr>
        <w:t xml:space="preserve">Provisions for </w:t>
      </w:r>
      <w:r>
        <w:rPr>
          <w:rFonts w:ascii="Chief Blueprint" w:eastAsia="Times New Roman" w:hAnsi="Chief Blueprint" w:cs="Cambria"/>
          <w:color w:val="000000"/>
          <w:u w:val="single"/>
        </w:rPr>
        <w:t>reimbursable expense</w:t>
      </w:r>
    </w:p>
    <w:p w14:paraId="697F18B6" w14:textId="77777777" w:rsidR="00D540C0" w:rsidRPr="004E0973" w:rsidRDefault="00D540C0" w:rsidP="00D540C0">
      <w:pPr>
        <w:spacing w:after="0" w:line="240" w:lineRule="auto"/>
        <w:rPr>
          <w:rFonts w:ascii="Chief Blueprint" w:eastAsia="Times New Roman" w:hAnsi="Chief Blueprint" w:cs="Palatino Linotype"/>
          <w:color w:val="000000"/>
        </w:rPr>
      </w:pPr>
      <w:r w:rsidRPr="004E0973">
        <w:rPr>
          <w:rFonts w:ascii="Chief Blueprint" w:eastAsia="Times New Roman" w:hAnsi="Chief Blueprint" w:cs="Palatino Linotype"/>
          <w:color w:val="000000"/>
        </w:rPr>
        <w:t xml:space="preserve"> </w:t>
      </w:r>
      <w:r w:rsidRPr="004E0973">
        <w:rPr>
          <w:rFonts w:ascii="Chief Blueprint" w:eastAsia="Times New Roman" w:hAnsi="Chief Blueprint" w:cs="Palatino Linotype"/>
          <w:color w:val="000000"/>
        </w:rPr>
        <w:tab/>
      </w:r>
      <w:r>
        <w:rPr>
          <w:rFonts w:ascii="Chief Blueprint" w:eastAsia="Times New Roman" w:hAnsi="Chief Blueprint" w:cs="Palatino Linotype"/>
          <w:color w:val="000000"/>
        </w:rPr>
        <w:t>The following are p</w:t>
      </w:r>
      <w:r w:rsidRPr="004E0973">
        <w:rPr>
          <w:rFonts w:ascii="Chief Blueprint" w:eastAsia="Times New Roman" w:hAnsi="Chief Blueprint" w:cs="Palatino Linotype"/>
          <w:color w:val="000000"/>
        </w:rPr>
        <w:t>rovided at cost</w:t>
      </w:r>
      <w:r>
        <w:rPr>
          <w:rFonts w:ascii="Chief Blueprint" w:eastAsia="Times New Roman" w:hAnsi="Chief Blueprint" w:cs="Palatino Linotype"/>
          <w:color w:val="000000"/>
        </w:rPr>
        <w:t xml:space="preserve"> plus fifteen percent</w:t>
      </w:r>
      <w:r w:rsidRPr="004E0973">
        <w:rPr>
          <w:rFonts w:ascii="Chief Blueprint" w:eastAsia="Times New Roman" w:hAnsi="Chief Blueprint" w:cs="Palatino Linotype"/>
          <w:color w:val="000000"/>
        </w:rPr>
        <w:t>, with the following limits:</w:t>
      </w:r>
    </w:p>
    <w:p w14:paraId="20F18E80" w14:textId="31AC4CE2" w:rsidR="00B140AE" w:rsidRPr="00B140AE" w:rsidRDefault="008046D1" w:rsidP="00D540C0">
      <w:pPr>
        <w:pStyle w:val="ListParagraph1"/>
        <w:numPr>
          <w:ilvl w:val="0"/>
          <w:numId w:val="13"/>
        </w:numPr>
        <w:spacing w:after="0" w:line="240" w:lineRule="auto"/>
        <w:rPr>
          <w:rFonts w:ascii="Chief Blueprint" w:eastAsia="Times New Roman" w:hAnsi="Chief Blueprint" w:cs="Palatino Linotype"/>
          <w:color w:val="000000"/>
        </w:rPr>
      </w:pPr>
      <w:r>
        <w:rPr>
          <w:rFonts w:ascii="Chief Blueprint" w:eastAsia="Times New Roman" w:hAnsi="Chief Blueprint" w:cs="Palatino Linotype"/>
          <w:color w:val="000000"/>
        </w:rPr>
        <w:t>F</w:t>
      </w:r>
      <w:r w:rsidR="00D540C0" w:rsidRPr="004E0973">
        <w:rPr>
          <w:rFonts w:ascii="Chief Blueprint" w:eastAsia="Times New Roman" w:hAnsi="Chief Blueprint" w:cs="Palatino Linotype"/>
          <w:color w:val="000000"/>
        </w:rPr>
        <w:t xml:space="preserve">ull sized sets of </w:t>
      </w:r>
      <w:r w:rsidR="00313E1A">
        <w:rPr>
          <w:rFonts w:ascii="Chief Blueprint" w:eastAsia="Times New Roman" w:hAnsi="Chief Blueprint" w:cs="Palatino Linotype"/>
          <w:color w:val="000000"/>
        </w:rPr>
        <w:t>blueprints</w:t>
      </w:r>
      <w:r w:rsidR="00A43C31">
        <w:rPr>
          <w:rFonts w:ascii="Chief Blueprint" w:eastAsia="Times New Roman" w:hAnsi="Chief Blueprint" w:cs="Palatino Linotype"/>
          <w:color w:val="000000"/>
        </w:rPr>
        <w:t xml:space="preserve"> as required for Zoning Review and building Code </w:t>
      </w:r>
      <w:r w:rsidR="00227B4C">
        <w:rPr>
          <w:rFonts w:ascii="Chief Blueprint" w:eastAsia="Times New Roman" w:hAnsi="Chief Blueprint" w:cs="Palatino Linotype"/>
          <w:color w:val="000000"/>
        </w:rPr>
        <w:t>Enforcement</w:t>
      </w:r>
      <w:r w:rsidR="00A43C31">
        <w:rPr>
          <w:rFonts w:ascii="Chief Blueprint" w:eastAsia="Times New Roman" w:hAnsi="Chief Blueprint" w:cs="Palatino Linotype"/>
          <w:color w:val="000000"/>
        </w:rPr>
        <w:t xml:space="preserve"> </w:t>
      </w:r>
      <w:r w:rsidR="00D540C0" w:rsidRPr="004E0973">
        <w:rPr>
          <w:rFonts w:ascii="Chief Blueprint" w:eastAsia="Times New Roman" w:hAnsi="Chief Blueprint" w:cs="Palatino Linotype"/>
          <w:color w:val="000000"/>
        </w:rPr>
        <w:t>permit application</w:t>
      </w:r>
      <w:r w:rsidR="00D540C0">
        <w:rPr>
          <w:rFonts w:ascii="Chief Blueprint" w:eastAsia="Times New Roman" w:hAnsi="Chief Blueprint" w:cs="Palatino Linotype"/>
          <w:color w:val="000000"/>
        </w:rPr>
        <w:t xml:space="preserve"> </w:t>
      </w:r>
      <w:r w:rsidR="00D540C0" w:rsidRPr="00C82FEB">
        <w:rPr>
          <w:rFonts w:ascii="Chief Blueprint" w:eastAsia="Times New Roman" w:hAnsi="Chief Blueprint" w:cs="Palatino Linotype"/>
          <w:b/>
          <w:bCs/>
          <w:i/>
          <w:iCs/>
          <w:color w:val="000000"/>
        </w:rPr>
        <w:t xml:space="preserve">(estimated </w:t>
      </w:r>
      <w:r w:rsidR="00D14383">
        <w:rPr>
          <w:rFonts w:ascii="Chief Blueprint" w:eastAsia="Times New Roman" w:hAnsi="Chief Blueprint" w:cs="Palatino Linotype"/>
          <w:b/>
          <w:bCs/>
          <w:i/>
          <w:iCs/>
          <w:color w:val="000000"/>
        </w:rPr>
        <w:t>$</w:t>
      </w:r>
      <w:r w:rsidR="00227B4C">
        <w:rPr>
          <w:rFonts w:ascii="Chief Blueprint" w:eastAsia="Times New Roman" w:hAnsi="Chief Blueprint" w:cs="Palatino Linotype"/>
          <w:b/>
          <w:bCs/>
          <w:i/>
          <w:iCs/>
          <w:color w:val="000000"/>
        </w:rPr>
        <w:t>8</w:t>
      </w:r>
      <w:r w:rsidR="00D14383">
        <w:rPr>
          <w:rFonts w:ascii="Chief Blueprint" w:eastAsia="Times New Roman" w:hAnsi="Chief Blueprint" w:cs="Palatino Linotype"/>
          <w:b/>
          <w:bCs/>
          <w:i/>
          <w:iCs/>
          <w:color w:val="000000"/>
        </w:rPr>
        <w:t>00.00</w:t>
      </w:r>
      <w:r w:rsidR="00D540C0" w:rsidRPr="00C82FEB">
        <w:rPr>
          <w:rFonts w:ascii="Chief Blueprint" w:eastAsia="Times New Roman" w:hAnsi="Chief Blueprint" w:cs="Palatino Linotype"/>
          <w:b/>
          <w:bCs/>
          <w:i/>
          <w:iCs/>
          <w:color w:val="000000"/>
        </w:rPr>
        <w:t xml:space="preserve">) </w:t>
      </w:r>
    </w:p>
    <w:p w14:paraId="4BE3DBDA" w14:textId="30D5322E" w:rsidR="00D540C0" w:rsidRPr="00A700F5" w:rsidRDefault="00A700F5" w:rsidP="00D540C0">
      <w:pPr>
        <w:pStyle w:val="ListParagraph1"/>
        <w:numPr>
          <w:ilvl w:val="0"/>
          <w:numId w:val="13"/>
        </w:numPr>
        <w:spacing w:after="0" w:line="240" w:lineRule="auto"/>
        <w:rPr>
          <w:rFonts w:ascii="Chief Blueprint" w:eastAsia="Times New Roman" w:hAnsi="Chief Blueprint" w:cs="Palatino Linotype"/>
          <w:color w:val="000000"/>
        </w:rPr>
      </w:pPr>
      <w:r w:rsidRPr="00A700F5">
        <w:rPr>
          <w:rFonts w:ascii="Chief Blueprint" w:eastAsia="Times New Roman" w:hAnsi="Chief Blueprint" w:cs="Palatino Linotype"/>
          <w:color w:val="000000"/>
        </w:rPr>
        <w:t xml:space="preserve">Shipping and postage at cost plus </w:t>
      </w:r>
      <w:r>
        <w:rPr>
          <w:rFonts w:ascii="Chief Blueprint" w:eastAsia="Times New Roman" w:hAnsi="Chief Blueprint" w:cs="Palatino Linotype"/>
          <w:color w:val="000000"/>
        </w:rPr>
        <w:t xml:space="preserve">fifteen </w:t>
      </w:r>
      <w:r w:rsidR="00B11788">
        <w:rPr>
          <w:rFonts w:ascii="Chief Blueprint" w:eastAsia="Times New Roman" w:hAnsi="Chief Blueprint" w:cs="Palatino Linotype"/>
          <w:color w:val="000000"/>
        </w:rPr>
        <w:t>p</w:t>
      </w:r>
      <w:r w:rsidR="0074465A">
        <w:rPr>
          <w:rFonts w:ascii="Chief Blueprint" w:eastAsia="Times New Roman" w:hAnsi="Chief Blueprint" w:cs="Palatino Linotype"/>
          <w:color w:val="000000"/>
        </w:rPr>
        <w:t>erce</w:t>
      </w:r>
      <w:r w:rsidR="00B11788">
        <w:rPr>
          <w:rFonts w:ascii="Chief Blueprint" w:eastAsia="Times New Roman" w:hAnsi="Chief Blueprint" w:cs="Palatino Linotype"/>
          <w:color w:val="000000"/>
        </w:rPr>
        <w:t>nt</w:t>
      </w:r>
      <w:r w:rsidR="0074465A">
        <w:rPr>
          <w:rFonts w:ascii="Chief Blueprint" w:eastAsia="Times New Roman" w:hAnsi="Chief Blueprint" w:cs="Palatino Linotype"/>
          <w:color w:val="000000"/>
        </w:rPr>
        <w:t>.</w:t>
      </w:r>
    </w:p>
    <w:p w14:paraId="7F761CF2" w14:textId="72B101BA" w:rsidR="00D540C0" w:rsidRDefault="00D540C0" w:rsidP="00D540C0">
      <w:pPr>
        <w:pStyle w:val="ListParagraph1"/>
        <w:numPr>
          <w:ilvl w:val="0"/>
          <w:numId w:val="13"/>
        </w:numPr>
        <w:spacing w:after="0" w:line="240" w:lineRule="auto"/>
        <w:rPr>
          <w:rFonts w:ascii="Chief Blueprint" w:eastAsia="Times New Roman" w:hAnsi="Chief Blueprint" w:cs="Palatino Linotype"/>
          <w:color w:val="000000"/>
        </w:rPr>
      </w:pPr>
      <w:r>
        <w:rPr>
          <w:rFonts w:ascii="Chief Blueprint" w:eastAsia="Times New Roman" w:hAnsi="Chief Blueprint" w:cs="Palatino Linotype"/>
          <w:color w:val="000000"/>
        </w:rPr>
        <w:t xml:space="preserve">Updated </w:t>
      </w:r>
      <w:r w:rsidRPr="004E0973">
        <w:rPr>
          <w:rFonts w:ascii="Chief Blueprint" w:eastAsia="Times New Roman" w:hAnsi="Chief Blueprint" w:cs="Palatino Linotype"/>
          <w:color w:val="000000"/>
        </w:rPr>
        <w:t>Soft cop</w:t>
      </w:r>
      <w:r>
        <w:rPr>
          <w:rFonts w:ascii="Chief Blueprint" w:eastAsia="Times New Roman" w:hAnsi="Chief Blueprint" w:cs="Palatino Linotype"/>
          <w:color w:val="000000"/>
        </w:rPr>
        <w:t>ies of each phase</w:t>
      </w:r>
      <w:r w:rsidRPr="004E0973">
        <w:rPr>
          <w:rFonts w:ascii="Chief Blueprint" w:eastAsia="Times New Roman" w:hAnsi="Chief Blueprint" w:cs="Palatino Linotype"/>
          <w:color w:val="000000"/>
        </w:rPr>
        <w:t xml:space="preserve"> for client’s use</w:t>
      </w:r>
      <w:r w:rsidR="00C70813">
        <w:rPr>
          <w:rFonts w:ascii="Chief Blueprint" w:eastAsia="Times New Roman" w:hAnsi="Chief Blueprint" w:cs="Palatino Linotype"/>
          <w:color w:val="000000"/>
        </w:rPr>
        <w:t>.</w:t>
      </w:r>
    </w:p>
    <w:p w14:paraId="78C72600" w14:textId="036AEE4E" w:rsidR="00D540C0" w:rsidRPr="004506CF" w:rsidRDefault="00D65773" w:rsidP="00D540C0">
      <w:pPr>
        <w:pStyle w:val="ListParagraph2"/>
        <w:numPr>
          <w:ilvl w:val="0"/>
          <w:numId w:val="15"/>
        </w:numPr>
        <w:spacing w:after="0" w:line="240" w:lineRule="auto"/>
        <w:rPr>
          <w:rFonts w:ascii="Chief Blueprint" w:eastAsia="Times New Roman" w:hAnsi="Chief Blueprint" w:cs="Palatino Linotype"/>
          <w:b/>
          <w:bCs/>
          <w:i/>
          <w:iCs/>
          <w:color w:val="000000"/>
        </w:rPr>
      </w:pPr>
      <w:r>
        <w:rPr>
          <w:rFonts w:ascii="Chief Blueprint" w:eastAsia="Times New Roman" w:hAnsi="Chief Blueprint" w:cs="Palatino Linotype"/>
          <w:b/>
          <w:bCs/>
          <w:i/>
          <w:iCs/>
          <w:color w:val="000000"/>
        </w:rPr>
        <w:t>Full C</w:t>
      </w:r>
      <w:r w:rsidR="00D540C0">
        <w:rPr>
          <w:rFonts w:ascii="Chief Blueprint" w:eastAsia="Times New Roman" w:hAnsi="Chief Blueprint" w:cs="Palatino Linotype"/>
          <w:b/>
          <w:bCs/>
          <w:i/>
          <w:iCs/>
          <w:color w:val="000000"/>
        </w:rPr>
        <w:t xml:space="preserve">onstruction </w:t>
      </w:r>
      <w:r>
        <w:rPr>
          <w:rFonts w:ascii="Chief Blueprint" w:eastAsia="Times New Roman" w:hAnsi="Chief Blueprint" w:cs="Palatino Linotype"/>
          <w:b/>
          <w:bCs/>
          <w:i/>
          <w:iCs/>
          <w:color w:val="000000"/>
        </w:rPr>
        <w:t>A</w:t>
      </w:r>
      <w:r w:rsidR="00D540C0">
        <w:rPr>
          <w:rFonts w:ascii="Chief Blueprint" w:eastAsia="Times New Roman" w:hAnsi="Chief Blueprint" w:cs="Palatino Linotype"/>
          <w:b/>
          <w:bCs/>
          <w:i/>
          <w:iCs/>
          <w:color w:val="000000"/>
        </w:rPr>
        <w:t xml:space="preserve">dministration </w:t>
      </w:r>
      <w:r>
        <w:rPr>
          <w:rFonts w:ascii="Chief Blueprint" w:eastAsia="Times New Roman" w:hAnsi="Chief Blueprint" w:cs="Palatino Linotype"/>
          <w:b/>
          <w:bCs/>
          <w:i/>
          <w:iCs/>
          <w:color w:val="000000"/>
        </w:rPr>
        <w:t>Services</w:t>
      </w:r>
      <w:r w:rsidR="00D540C0">
        <w:rPr>
          <w:rFonts w:ascii="Chief Blueprint" w:eastAsia="Times New Roman" w:hAnsi="Chief Blueprint" w:cs="Palatino Linotype"/>
          <w:b/>
          <w:bCs/>
          <w:i/>
          <w:iCs/>
          <w:color w:val="000000"/>
        </w:rPr>
        <w:t xml:space="preserve">-separate proposal </w:t>
      </w:r>
      <w:r w:rsidR="00D14383">
        <w:rPr>
          <w:rFonts w:ascii="Chief Blueprint" w:eastAsia="Times New Roman" w:hAnsi="Chief Blueprint" w:cs="Palatino Linotype"/>
          <w:b/>
          <w:bCs/>
          <w:i/>
          <w:iCs/>
          <w:color w:val="000000"/>
        </w:rPr>
        <w:t xml:space="preserve">negotiated </w:t>
      </w:r>
      <w:r w:rsidR="00B11788">
        <w:rPr>
          <w:rFonts w:ascii="Chief Blueprint" w:eastAsia="Times New Roman" w:hAnsi="Chief Blueprint" w:cs="Palatino Linotype"/>
          <w:b/>
          <w:bCs/>
          <w:i/>
          <w:iCs/>
          <w:color w:val="000000"/>
        </w:rPr>
        <w:t>separate.</w:t>
      </w:r>
      <w:r w:rsidR="00D540C0">
        <w:rPr>
          <w:rFonts w:ascii="Chief Blueprint" w:eastAsia="Times New Roman" w:hAnsi="Chief Blueprint" w:cs="Palatino Linotype"/>
          <w:b/>
          <w:bCs/>
          <w:i/>
          <w:iCs/>
          <w:color w:val="000000"/>
        </w:rPr>
        <w:t xml:space="preserve"> </w:t>
      </w:r>
    </w:p>
    <w:p w14:paraId="5D1A1A7C" w14:textId="104B9494" w:rsidR="007A0BEC" w:rsidRPr="007A0BEC" w:rsidRDefault="009B7CDF" w:rsidP="007E09B8">
      <w:pPr>
        <w:pStyle w:val="ListParagraph1"/>
        <w:spacing w:after="0" w:line="240" w:lineRule="auto"/>
        <w:ind w:left="1440"/>
        <w:rPr>
          <w:rFonts w:ascii="Chief Blueprint" w:eastAsia="Times New Roman" w:hAnsi="Chief Blueprint" w:cs="Palatino Linotype"/>
          <w:color w:val="000000"/>
        </w:rPr>
      </w:pPr>
      <w:r w:rsidRPr="00C82FEB">
        <w:rPr>
          <w:rFonts w:ascii="Chief Blueprint" w:eastAsia="Times New Roman" w:hAnsi="Chief Blueprint" w:cs="Palatino Linotype"/>
          <w:b/>
          <w:bCs/>
          <w:i/>
          <w:iCs/>
          <w:color w:val="000000"/>
        </w:rPr>
        <w:t xml:space="preserve"> </w:t>
      </w:r>
    </w:p>
    <w:p w14:paraId="74A152EF" w14:textId="415BD6FA" w:rsidR="00FD4100" w:rsidRPr="00FD4100" w:rsidRDefault="001F48D0" w:rsidP="00FD4100">
      <w:pPr>
        <w:tabs>
          <w:tab w:val="left" w:pos="8640"/>
        </w:tabs>
        <w:spacing w:after="0" w:line="240" w:lineRule="auto"/>
        <w:rPr>
          <w:rFonts w:ascii="Chief Blueprint" w:hAnsi="Chief Blueprint"/>
        </w:rPr>
      </w:pPr>
      <w:bookmarkStart w:id="1" w:name="_Hlk66524130"/>
      <w:r>
        <w:rPr>
          <w:rFonts w:ascii="Chief Blueprint" w:hAnsi="Chief Blueprint"/>
        </w:rPr>
        <w:t>The architect</w:t>
      </w:r>
      <w:r w:rsidR="00FD4100" w:rsidRPr="00FD4100">
        <w:rPr>
          <w:rFonts w:ascii="Chief Blueprint" w:hAnsi="Chief Blueprint"/>
        </w:rPr>
        <w:t xml:space="preserve"> will perform Services as described </w:t>
      </w:r>
      <w:r>
        <w:rPr>
          <w:rFonts w:ascii="Chief Blueprint" w:hAnsi="Chief Blueprint"/>
        </w:rPr>
        <w:t>herein</w:t>
      </w:r>
      <w:r w:rsidR="00FD4100" w:rsidRPr="00FD4100">
        <w:rPr>
          <w:rFonts w:ascii="Chief Blueprint" w:hAnsi="Chief Blueprint"/>
        </w:rPr>
        <w:t xml:space="preserve"> as expeditiously as is consistent with professional skill and care and the orderly progress of the Work, having the Owner’s best interest as the foremost consideration. Owner shall expeditiously perform all acts or provide all services required of them under this Agreement and render decisions in a timely manner pertaining to documents submitted by the Architect to avoid unreasonable delay in the orderly and sequential progress of the Architect’s services. The Architect will assist with </w:t>
      </w:r>
      <w:r w:rsidR="001501CB" w:rsidRPr="00FD4100">
        <w:rPr>
          <w:rFonts w:ascii="Chief Blueprint" w:hAnsi="Chief Blueprint"/>
        </w:rPr>
        <w:t>searching for</w:t>
      </w:r>
      <w:r w:rsidR="00FD4100" w:rsidRPr="00FD4100">
        <w:rPr>
          <w:rFonts w:ascii="Chief Blueprint" w:hAnsi="Chief Blueprint"/>
        </w:rPr>
        <w:t xml:space="preserve"> a land survey and the research of including but not limited to </w:t>
      </w:r>
      <w:r w:rsidR="00E0666A" w:rsidRPr="00FD4100">
        <w:rPr>
          <w:rFonts w:ascii="Chief Blueprint" w:hAnsi="Chief Blueprint"/>
        </w:rPr>
        <w:t>mete</w:t>
      </w:r>
      <w:r w:rsidR="00FD4100" w:rsidRPr="00FD4100">
        <w:rPr>
          <w:rFonts w:ascii="Chief Blueprint" w:hAnsi="Chief Blueprint"/>
        </w:rPr>
        <w:t xml:space="preserve"> and bounds survey, easements/setbacks, special zoning considerations, </w:t>
      </w:r>
      <w:r>
        <w:rPr>
          <w:rFonts w:ascii="Chief Blueprint" w:hAnsi="Chief Blueprint"/>
        </w:rPr>
        <w:t xml:space="preserve">and </w:t>
      </w:r>
      <w:r w:rsidR="00FD4100" w:rsidRPr="00FD4100">
        <w:rPr>
          <w:rFonts w:ascii="Chief Blueprint" w:hAnsi="Chief Blueprint"/>
        </w:rPr>
        <w:t>subdivision regulations.</w:t>
      </w:r>
    </w:p>
    <w:p w14:paraId="0693F16B" w14:textId="77777777" w:rsidR="00FD4100" w:rsidRDefault="00FD4100" w:rsidP="00FD4100">
      <w:pPr>
        <w:spacing w:line="240" w:lineRule="auto"/>
        <w:rPr>
          <w:rFonts w:ascii="Chief Blueprint" w:eastAsia="Times New Roman" w:hAnsi="Chief Blueprint" w:cs="Palatino Linotype"/>
          <w:color w:val="000000"/>
        </w:rPr>
      </w:pPr>
    </w:p>
    <w:p w14:paraId="3323857A" w14:textId="7A9DE023" w:rsidR="005D4528" w:rsidRPr="00467CEE" w:rsidRDefault="005D4528" w:rsidP="005D4528">
      <w:pPr>
        <w:snapToGrid w:val="0"/>
        <w:spacing w:after="0"/>
        <w:rPr>
          <w:rFonts w:ascii="Chief Blueprint" w:eastAsia="Times New Roman" w:hAnsi="Chief Blueprint" w:cs="Palatino Linotype"/>
          <w:color w:val="000000"/>
        </w:rPr>
      </w:pPr>
      <w:r w:rsidRPr="00125716">
        <w:rPr>
          <w:rFonts w:ascii="Chief Blueprint" w:eastAsia="Times New Roman" w:hAnsi="Chief Blueprint" w:cs="Palatino Linotype"/>
          <w:b/>
          <w:bCs/>
          <w:color w:val="000000"/>
        </w:rPr>
        <w:t xml:space="preserve">Extra work:  </w:t>
      </w:r>
      <w:r w:rsidRPr="00125716">
        <w:rPr>
          <w:rFonts w:ascii="Chief Blueprint" w:eastAsia="Times New Roman" w:hAnsi="Chief Blueprint" w:cs="Palatino Linotype"/>
          <w:color w:val="000000"/>
        </w:rPr>
        <w:t xml:space="preserve">If changes occur after </w:t>
      </w:r>
      <w:r w:rsidRPr="00125716">
        <w:rPr>
          <w:rFonts w:ascii="Chief Blueprint" w:eastAsia="Times New Roman" w:hAnsi="Chief Blueprint" w:cs="Palatino Linotype"/>
          <w:caps/>
          <w:color w:val="000000"/>
        </w:rPr>
        <w:t>client</w:t>
      </w:r>
      <w:r w:rsidRPr="00125716">
        <w:rPr>
          <w:rFonts w:ascii="Chief Blueprint" w:eastAsia="Times New Roman" w:hAnsi="Chief Blueprint" w:cs="Palatino Linotype"/>
          <w:color w:val="000000"/>
        </w:rPr>
        <w:t xml:space="preserve"> approval of </w:t>
      </w:r>
      <w:r w:rsidR="001F48D0">
        <w:rPr>
          <w:rFonts w:ascii="Chief Blueprint" w:eastAsia="Times New Roman" w:hAnsi="Chief Blueprint" w:cs="Palatino Linotype"/>
          <w:color w:val="000000"/>
        </w:rPr>
        <w:t xml:space="preserve">the </w:t>
      </w:r>
      <w:r w:rsidRPr="00125716">
        <w:rPr>
          <w:rFonts w:ascii="Chief Blueprint" w:eastAsia="Times New Roman" w:hAnsi="Chief Blueprint" w:cs="Palatino Linotype"/>
          <w:color w:val="000000"/>
        </w:rPr>
        <w:t xml:space="preserve">schematic design </w:t>
      </w:r>
      <w:r w:rsidR="0074465A">
        <w:rPr>
          <w:rFonts w:ascii="Chief Blueprint" w:eastAsia="Times New Roman" w:hAnsi="Chief Blueprint" w:cs="Palatino Linotype"/>
          <w:color w:val="000000"/>
        </w:rPr>
        <w:t>a</w:t>
      </w:r>
      <w:r w:rsidRPr="00125716">
        <w:rPr>
          <w:rFonts w:ascii="Chief Blueprint" w:eastAsia="Times New Roman" w:hAnsi="Chief Blueprint" w:cs="Palatino Linotype"/>
          <w:color w:val="000000"/>
        </w:rPr>
        <w:t>s required</w:t>
      </w:r>
      <w:r w:rsidR="0074465A">
        <w:rPr>
          <w:rFonts w:ascii="Chief Blueprint" w:eastAsia="Times New Roman" w:hAnsi="Chief Blueprint" w:cs="Palatino Linotype"/>
          <w:color w:val="000000"/>
        </w:rPr>
        <w:t>,</w:t>
      </w:r>
      <w:r w:rsidRPr="00125716">
        <w:rPr>
          <w:rFonts w:ascii="Chief Blueprint" w:eastAsia="Times New Roman" w:hAnsi="Chief Blueprint" w:cs="Palatino Linotype"/>
          <w:color w:val="000000"/>
        </w:rPr>
        <w:t xml:space="preserve"> due to design changes or unforeseen field conditions,</w:t>
      </w:r>
      <w:r w:rsidR="00855377">
        <w:rPr>
          <w:rFonts w:ascii="Chief Blueprint" w:eastAsia="Times New Roman" w:hAnsi="Chief Blueprint" w:cs="Palatino Linotype"/>
          <w:color w:val="000000"/>
        </w:rPr>
        <w:t xml:space="preserve"> additional </w:t>
      </w:r>
      <w:r w:rsidRPr="00125716">
        <w:rPr>
          <w:rFonts w:ascii="Chief Blueprint" w:eastAsia="Times New Roman" w:hAnsi="Chief Blueprint" w:cs="Palatino Linotype"/>
          <w:color w:val="000000"/>
        </w:rPr>
        <w:t xml:space="preserve">architectural </w:t>
      </w:r>
      <w:r w:rsidR="00314853">
        <w:rPr>
          <w:rFonts w:ascii="Chief Blueprint" w:eastAsia="Times New Roman" w:hAnsi="Chief Blueprint" w:cs="Palatino Linotype"/>
          <w:color w:val="000000"/>
        </w:rPr>
        <w:t>services</w:t>
      </w:r>
      <w:r w:rsidRPr="00125716">
        <w:rPr>
          <w:rFonts w:ascii="Chief Blueprint" w:eastAsia="Times New Roman" w:hAnsi="Chief Blueprint" w:cs="Palatino Linotype"/>
          <w:color w:val="000000"/>
        </w:rPr>
        <w:t xml:space="preserve"> </w:t>
      </w:r>
      <w:r w:rsidR="00855377">
        <w:rPr>
          <w:rFonts w:ascii="Chief Blueprint" w:eastAsia="Times New Roman" w:hAnsi="Chief Blueprint" w:cs="Palatino Linotype"/>
          <w:color w:val="000000"/>
        </w:rPr>
        <w:t>are</w:t>
      </w:r>
      <w:r w:rsidRPr="00125716">
        <w:rPr>
          <w:rFonts w:ascii="Chief Blueprint" w:eastAsia="Times New Roman" w:hAnsi="Chief Blueprint" w:cs="Palatino Linotype"/>
          <w:color w:val="000000"/>
        </w:rPr>
        <w:t xml:space="preserve"> invoiced at the hourly rate </w:t>
      </w:r>
      <w:r w:rsidR="00855377">
        <w:rPr>
          <w:rFonts w:ascii="Chief Blueprint" w:eastAsia="Times New Roman" w:hAnsi="Chief Blueprint" w:cs="Palatino Linotype"/>
          <w:color w:val="000000"/>
        </w:rPr>
        <w:t>of</w:t>
      </w:r>
      <w:r w:rsidRPr="00125716">
        <w:rPr>
          <w:rFonts w:ascii="Chief Blueprint" w:eastAsia="Times New Roman" w:hAnsi="Chief Blueprint" w:cs="Palatino Linotype"/>
          <w:color w:val="000000"/>
        </w:rPr>
        <w:t xml:space="preserve"> employees involved. </w:t>
      </w:r>
    </w:p>
    <w:p w14:paraId="74C468F7" w14:textId="77777777" w:rsidR="005D4528" w:rsidRDefault="005D4528" w:rsidP="005D4528">
      <w:pPr>
        <w:pStyle w:val="ListParagraph2"/>
        <w:spacing w:after="0" w:line="240" w:lineRule="auto"/>
        <w:ind w:left="3600"/>
        <w:rPr>
          <w:rFonts w:ascii="Chief Blueprint" w:eastAsia="Times New Roman" w:hAnsi="Chief Blueprint" w:cs="Palatino Linotype"/>
          <w:color w:val="000000"/>
          <w:u w:val="single"/>
        </w:rPr>
      </w:pPr>
    </w:p>
    <w:p w14:paraId="2DFBCF28" w14:textId="77777777" w:rsidR="005D4528" w:rsidRPr="00125716" w:rsidRDefault="005D4528" w:rsidP="005D4528">
      <w:pPr>
        <w:pStyle w:val="ListParagraph2"/>
        <w:spacing w:after="0" w:line="240" w:lineRule="auto"/>
        <w:ind w:left="3600"/>
        <w:rPr>
          <w:rFonts w:ascii="Chief Blueprint" w:eastAsia="Times New Roman" w:hAnsi="Chief Blueprint" w:cs="Palatino Linotype"/>
          <w:color w:val="000000"/>
          <w:u w:val="single"/>
        </w:rPr>
      </w:pPr>
      <w:r w:rsidRPr="00125716">
        <w:rPr>
          <w:rFonts w:ascii="Chief Blueprint" w:eastAsia="Times New Roman" w:hAnsi="Chief Blueprint" w:cs="Palatino Linotype"/>
          <w:color w:val="000000"/>
          <w:u w:val="single"/>
        </w:rPr>
        <w:t>Billing Hourly Rates</w:t>
      </w:r>
    </w:p>
    <w:p w14:paraId="3046FC16" w14:textId="77777777" w:rsidR="005D4528" w:rsidRPr="00125716" w:rsidRDefault="005D4528" w:rsidP="005D4528">
      <w:pPr>
        <w:pStyle w:val="ListParagraph2"/>
        <w:spacing w:after="0" w:line="240" w:lineRule="auto"/>
        <w:ind w:left="3240"/>
        <w:rPr>
          <w:rFonts w:ascii="Chief Blueprint" w:eastAsia="Times New Roman" w:hAnsi="Chief Blueprint" w:cs="Palatino Linotype"/>
          <w:color w:val="000000"/>
        </w:rPr>
      </w:pPr>
    </w:p>
    <w:p w14:paraId="2E41A791" w14:textId="63990301" w:rsidR="005D4528" w:rsidRPr="00125716" w:rsidRDefault="005D4528" w:rsidP="005D4528">
      <w:pPr>
        <w:pStyle w:val="ListParagraph2"/>
        <w:numPr>
          <w:ilvl w:val="0"/>
          <w:numId w:val="24"/>
        </w:numPr>
        <w:spacing w:after="0" w:line="240" w:lineRule="auto"/>
        <w:ind w:left="3960"/>
        <w:rPr>
          <w:rFonts w:ascii="Chief Blueprint" w:eastAsia="Times New Roman" w:hAnsi="Chief Blueprint" w:cs="Palatino Linotype"/>
          <w:color w:val="000000"/>
        </w:rPr>
      </w:pPr>
      <w:r w:rsidRPr="00125716">
        <w:rPr>
          <w:rFonts w:ascii="Chief Blueprint" w:eastAsia="Times New Roman" w:hAnsi="Chief Blueprint" w:cs="Palatino Linotype"/>
          <w:color w:val="000000"/>
        </w:rPr>
        <w:t>Principal/ Architect $1</w:t>
      </w:r>
      <w:r w:rsidR="00A300FA">
        <w:rPr>
          <w:rFonts w:ascii="Chief Blueprint" w:eastAsia="Times New Roman" w:hAnsi="Chief Blueprint" w:cs="Palatino Linotype"/>
          <w:color w:val="000000"/>
        </w:rPr>
        <w:t>90</w:t>
      </w:r>
    </w:p>
    <w:p w14:paraId="27C63BC5" w14:textId="490A5F4E" w:rsidR="005D4528" w:rsidRPr="00125716" w:rsidRDefault="005D4528" w:rsidP="005D4528">
      <w:pPr>
        <w:pStyle w:val="ListParagraph2"/>
        <w:numPr>
          <w:ilvl w:val="0"/>
          <w:numId w:val="24"/>
        </w:numPr>
        <w:spacing w:after="0" w:line="240" w:lineRule="auto"/>
        <w:ind w:left="3960"/>
        <w:rPr>
          <w:rFonts w:ascii="Chief Blueprint" w:eastAsia="Times New Roman" w:hAnsi="Chief Blueprint" w:cs="Palatino Linotype"/>
          <w:color w:val="000000"/>
        </w:rPr>
      </w:pPr>
      <w:r w:rsidRPr="00125716">
        <w:rPr>
          <w:rFonts w:ascii="Chief Blueprint" w:eastAsia="Times New Roman" w:hAnsi="Chief Blueprint" w:cs="Palatino Linotype"/>
          <w:color w:val="000000"/>
        </w:rPr>
        <w:t>Project Manager $1</w:t>
      </w:r>
      <w:r w:rsidR="00A300FA">
        <w:rPr>
          <w:rFonts w:ascii="Chief Blueprint" w:eastAsia="Times New Roman" w:hAnsi="Chief Blueprint" w:cs="Palatino Linotype"/>
          <w:color w:val="000000"/>
        </w:rPr>
        <w:t>5</w:t>
      </w:r>
      <w:r w:rsidR="001F48D0">
        <w:rPr>
          <w:rFonts w:ascii="Chief Blueprint" w:eastAsia="Times New Roman" w:hAnsi="Chief Blueprint" w:cs="Palatino Linotype"/>
          <w:color w:val="000000"/>
        </w:rPr>
        <w:t>5</w:t>
      </w:r>
    </w:p>
    <w:p w14:paraId="7AEFC317" w14:textId="23255B67" w:rsidR="005D4528" w:rsidRPr="00125716" w:rsidRDefault="00A300FA" w:rsidP="005D4528">
      <w:pPr>
        <w:pStyle w:val="ListParagraph2"/>
        <w:numPr>
          <w:ilvl w:val="0"/>
          <w:numId w:val="24"/>
        </w:numPr>
        <w:spacing w:after="0" w:line="240" w:lineRule="auto"/>
        <w:ind w:left="3960"/>
        <w:rPr>
          <w:rFonts w:ascii="Chief Blueprint" w:eastAsia="Times New Roman" w:hAnsi="Chief Blueprint" w:cs="Palatino Linotype"/>
          <w:color w:val="000000"/>
        </w:rPr>
      </w:pPr>
      <w:r>
        <w:rPr>
          <w:rFonts w:ascii="Chief Blueprint" w:eastAsia="Times New Roman" w:hAnsi="Chief Blueprint" w:cs="Palatino Linotype"/>
          <w:color w:val="000000"/>
        </w:rPr>
        <w:t xml:space="preserve">Sr. </w:t>
      </w:r>
      <w:r w:rsidR="005D4528" w:rsidRPr="00125716">
        <w:rPr>
          <w:rFonts w:ascii="Chief Blueprint" w:eastAsia="Times New Roman" w:hAnsi="Chief Blueprint" w:cs="Palatino Linotype"/>
          <w:color w:val="000000"/>
        </w:rPr>
        <w:t>Drafting services $</w:t>
      </w:r>
      <w:r>
        <w:rPr>
          <w:rFonts w:ascii="Chief Blueprint" w:eastAsia="Times New Roman" w:hAnsi="Chief Blueprint" w:cs="Palatino Linotype"/>
          <w:color w:val="000000"/>
        </w:rPr>
        <w:t>110</w:t>
      </w:r>
    </w:p>
    <w:p w14:paraId="5B1C30FB" w14:textId="15947DEF" w:rsidR="005D4528" w:rsidRPr="00125716" w:rsidRDefault="005D4528" w:rsidP="005D4528">
      <w:pPr>
        <w:pStyle w:val="ListParagraph2"/>
        <w:numPr>
          <w:ilvl w:val="0"/>
          <w:numId w:val="24"/>
        </w:numPr>
        <w:spacing w:after="0" w:line="240" w:lineRule="auto"/>
        <w:ind w:left="3960"/>
        <w:rPr>
          <w:rFonts w:ascii="Chief Blueprint" w:eastAsia="Times New Roman" w:hAnsi="Chief Blueprint" w:cs="Palatino Linotype"/>
          <w:color w:val="000000"/>
        </w:rPr>
      </w:pPr>
      <w:r w:rsidRPr="00125716">
        <w:rPr>
          <w:rFonts w:ascii="Chief Blueprint" w:eastAsia="Times New Roman" w:hAnsi="Chief Blueprint" w:cs="Palatino Linotype"/>
          <w:color w:val="000000"/>
        </w:rPr>
        <w:t>Design Services $</w:t>
      </w:r>
      <w:r w:rsidR="00A300FA">
        <w:rPr>
          <w:rFonts w:ascii="Chief Blueprint" w:eastAsia="Times New Roman" w:hAnsi="Chief Blueprint" w:cs="Palatino Linotype"/>
          <w:color w:val="000000"/>
        </w:rPr>
        <w:t>9</w:t>
      </w:r>
      <w:r w:rsidRPr="00125716">
        <w:rPr>
          <w:rFonts w:ascii="Chief Blueprint" w:eastAsia="Times New Roman" w:hAnsi="Chief Blueprint" w:cs="Palatino Linotype"/>
          <w:color w:val="000000"/>
        </w:rPr>
        <w:t>0</w:t>
      </w:r>
    </w:p>
    <w:p w14:paraId="638FEF1D" w14:textId="07AD6C6E" w:rsidR="005D4528" w:rsidRPr="00125716" w:rsidRDefault="0019626F" w:rsidP="005D4528">
      <w:pPr>
        <w:pStyle w:val="ListParagraph2"/>
        <w:numPr>
          <w:ilvl w:val="0"/>
          <w:numId w:val="24"/>
        </w:numPr>
        <w:spacing w:after="0" w:line="240" w:lineRule="auto"/>
        <w:ind w:left="3960"/>
        <w:rPr>
          <w:rFonts w:ascii="Chief Blueprint" w:eastAsia="Times New Roman" w:hAnsi="Chief Blueprint" w:cs="Palatino Linotype"/>
          <w:color w:val="000000"/>
        </w:rPr>
      </w:pPr>
      <w:r>
        <w:rPr>
          <w:rFonts w:ascii="Chief Blueprint" w:eastAsia="Times New Roman" w:hAnsi="Chief Blueprint" w:cs="Palatino Linotype"/>
          <w:color w:val="000000"/>
        </w:rPr>
        <w:t xml:space="preserve"> </w:t>
      </w:r>
      <w:r w:rsidR="005D4528" w:rsidRPr="00125716">
        <w:rPr>
          <w:rFonts w:ascii="Chief Blueprint" w:eastAsia="Times New Roman" w:hAnsi="Chief Blueprint" w:cs="Palatino Linotype"/>
          <w:color w:val="000000"/>
        </w:rPr>
        <w:t>Administration $</w:t>
      </w:r>
      <w:r w:rsidR="00A300FA">
        <w:rPr>
          <w:rFonts w:ascii="Chief Blueprint" w:eastAsia="Times New Roman" w:hAnsi="Chief Blueprint" w:cs="Palatino Linotype"/>
          <w:color w:val="000000"/>
        </w:rPr>
        <w:t>6</w:t>
      </w:r>
      <w:r w:rsidR="008C6C3E">
        <w:rPr>
          <w:rFonts w:ascii="Chief Blueprint" w:eastAsia="Times New Roman" w:hAnsi="Chief Blueprint" w:cs="Palatino Linotype"/>
          <w:color w:val="000000"/>
        </w:rPr>
        <w:t>0</w:t>
      </w:r>
    </w:p>
    <w:p w14:paraId="1FCFBDBC" w14:textId="77777777" w:rsidR="003247EE" w:rsidRDefault="003247EE" w:rsidP="003247EE">
      <w:pPr>
        <w:snapToGrid w:val="0"/>
        <w:rPr>
          <w:rFonts w:ascii="Chief Blueprint" w:eastAsia="Times New Roman" w:hAnsi="Chief Blueprint" w:cs="Palatino Linotype"/>
          <w:b/>
          <w:bCs/>
          <w:color w:val="000000"/>
        </w:rPr>
      </w:pPr>
    </w:p>
    <w:p w14:paraId="408F0AC7" w14:textId="007EA6CC" w:rsidR="005D4528" w:rsidRPr="00125716" w:rsidRDefault="005D4528" w:rsidP="005D4528">
      <w:pPr>
        <w:snapToGrid w:val="0"/>
        <w:rPr>
          <w:rFonts w:ascii="Chief Blueprint" w:eastAsia="Times New Roman" w:hAnsi="Chief Blueprint" w:cs="Palatino Linotype"/>
          <w:color w:val="000000"/>
        </w:rPr>
      </w:pPr>
      <w:r w:rsidRPr="00125716">
        <w:rPr>
          <w:rFonts w:ascii="Chief Blueprint" w:eastAsia="Times New Roman" w:hAnsi="Chief Blueprint" w:cs="Palatino Linotype"/>
          <w:b/>
          <w:bCs/>
          <w:color w:val="000000"/>
        </w:rPr>
        <w:t xml:space="preserve">Qualifications: </w:t>
      </w:r>
      <w:r w:rsidRPr="00125716">
        <w:rPr>
          <w:rFonts w:ascii="Chief Blueprint" w:eastAsia="Times New Roman" w:hAnsi="Chief Blueprint" w:cs="Palatino Linotype"/>
          <w:color w:val="000000"/>
        </w:rPr>
        <w:t xml:space="preserve">William Gentile, Architect of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Is a professional Architect licensed and registered with </w:t>
      </w:r>
      <w:r w:rsidR="001F48D0">
        <w:rPr>
          <w:rFonts w:ascii="Chief Blueprint" w:eastAsia="Times New Roman" w:hAnsi="Chief Blueprint" w:cs="Palatino Linotype"/>
          <w:color w:val="000000"/>
        </w:rPr>
        <w:t xml:space="preserve">the </w:t>
      </w:r>
      <w:r w:rsidRPr="00125716">
        <w:rPr>
          <w:rFonts w:ascii="Chief Blueprint" w:eastAsia="Times New Roman" w:hAnsi="Chief Blueprint" w:cs="Palatino Linotype"/>
          <w:color w:val="000000"/>
        </w:rPr>
        <w:t xml:space="preserve">State of </w:t>
      </w:r>
      <w:r w:rsidR="001F48D0" w:rsidRPr="00125716">
        <w:rPr>
          <w:rFonts w:ascii="Chief Blueprint" w:eastAsia="Times New Roman" w:hAnsi="Chief Blueprint" w:cs="Palatino Linotype"/>
          <w:color w:val="000000"/>
        </w:rPr>
        <w:t>New Jersey and</w:t>
      </w:r>
      <w:r w:rsidRPr="00125716">
        <w:rPr>
          <w:rFonts w:ascii="Chief Blueprint" w:eastAsia="Times New Roman" w:hAnsi="Chief Blueprint" w:cs="Palatino Linotype"/>
          <w:color w:val="000000"/>
        </w:rPr>
        <w:t xml:space="preserve"> has forty-three years of Residential and Commercial design and inspection experience. </w:t>
      </w:r>
    </w:p>
    <w:p w14:paraId="4E757774" w14:textId="0B47829C" w:rsidR="005D4528" w:rsidRPr="00125716" w:rsidRDefault="005D4528" w:rsidP="005D4528">
      <w:pPr>
        <w:keepNext/>
        <w:snapToGrid w:val="0"/>
        <w:spacing w:after="0"/>
        <w:rPr>
          <w:rFonts w:ascii="Chief Blueprint" w:hAnsi="Chief Blueprint" w:cs="Arial"/>
        </w:rPr>
      </w:pPr>
      <w:r w:rsidRPr="00125716">
        <w:rPr>
          <w:rFonts w:ascii="Chief Blueprint" w:hAnsi="Chief Blueprint" w:cs="Arial"/>
          <w:b/>
          <w:bCs/>
        </w:rPr>
        <w:lastRenderedPageBreak/>
        <w:t>Insurance-</w:t>
      </w:r>
      <w:r w:rsidRPr="00125716">
        <w:rPr>
          <w:rFonts w:ascii="Chief Blueprint" w:hAnsi="Chief Blueprint" w:cs="Arial"/>
        </w:rPr>
        <w:t xml:space="preserve"> During the performance of the Work, ARCHITECT shall </w:t>
      </w:r>
      <w:r w:rsidR="00917AA1" w:rsidRPr="00125716">
        <w:rPr>
          <w:rFonts w:ascii="Chief Blueprint" w:hAnsi="Chief Blueprint" w:cs="Arial"/>
        </w:rPr>
        <w:t>keep</w:t>
      </w:r>
      <w:r w:rsidRPr="00125716">
        <w:rPr>
          <w:rFonts w:ascii="Chief Blueprint" w:hAnsi="Chief Blueprint" w:cs="Arial"/>
        </w:rPr>
        <w:t xml:space="preserve"> the insurance coverage set forth below with insurance companies licensed to do business in the State of New Jersey.    </w:t>
      </w:r>
    </w:p>
    <w:p w14:paraId="0B748884" w14:textId="77777777" w:rsidR="005D4528" w:rsidRPr="00125716" w:rsidRDefault="005D4528" w:rsidP="005D4528">
      <w:pPr>
        <w:snapToGrid w:val="0"/>
        <w:spacing w:after="0"/>
        <w:rPr>
          <w:rFonts w:ascii="Chief Blueprint" w:hAnsi="Chief Blueprint" w:cs="Arial"/>
        </w:rPr>
      </w:pPr>
    </w:p>
    <w:p w14:paraId="10A5EE99" w14:textId="77777777" w:rsidR="005D4528" w:rsidRPr="00125716" w:rsidRDefault="005D4528" w:rsidP="005D4528">
      <w:pPr>
        <w:keepNext/>
        <w:snapToGrid w:val="0"/>
        <w:spacing w:after="0"/>
        <w:rPr>
          <w:rFonts w:ascii="Chief Blueprint" w:hAnsi="Chief Blueprint" w:cs="Arial"/>
        </w:rPr>
      </w:pPr>
      <w:r w:rsidRPr="00125716">
        <w:rPr>
          <w:rFonts w:ascii="Chief Blueprint" w:hAnsi="Chief Blueprint" w:cs="Arial"/>
        </w:rPr>
        <w:t>Workman’s Compensation</w:t>
      </w:r>
      <w:r w:rsidRPr="00125716">
        <w:rPr>
          <w:rFonts w:ascii="Chief Blueprint" w:hAnsi="Chief Blueprint" w:cs="Arial"/>
        </w:rPr>
        <w:tab/>
      </w:r>
      <w:r w:rsidRPr="00125716">
        <w:rPr>
          <w:rFonts w:ascii="Chief Blueprint" w:hAnsi="Chief Blueprint" w:cs="Arial"/>
        </w:rPr>
        <w:tab/>
        <w:t xml:space="preserve">          Coverage: Statutory</w:t>
      </w:r>
    </w:p>
    <w:p w14:paraId="48BF115D" w14:textId="77777777" w:rsidR="005D4528" w:rsidRPr="00125716" w:rsidRDefault="005D4528" w:rsidP="005D4528">
      <w:pPr>
        <w:keepNext/>
        <w:snapToGrid w:val="0"/>
        <w:spacing w:after="0"/>
        <w:rPr>
          <w:rFonts w:ascii="Chief Blueprint" w:hAnsi="Chief Blueprint" w:cs="Arial"/>
        </w:rPr>
      </w:pPr>
      <w:r w:rsidRPr="00125716">
        <w:rPr>
          <w:rFonts w:ascii="Chief Blueprint" w:hAnsi="Chief Blueprint" w:cs="Arial"/>
        </w:rPr>
        <w:t>Comprehensive General Liability:</w:t>
      </w:r>
      <w:r w:rsidRPr="00125716">
        <w:rPr>
          <w:rFonts w:ascii="Chief Blueprint" w:hAnsi="Chief Blueprint" w:cs="Arial"/>
        </w:rPr>
        <w:tab/>
        <w:t xml:space="preserve">          Coverage: $1,000,000 occurrence/$2,000,000 aggregate</w:t>
      </w:r>
    </w:p>
    <w:p w14:paraId="6509F5F3" w14:textId="77777777" w:rsidR="005D4528" w:rsidRPr="00125716" w:rsidRDefault="005D4528" w:rsidP="005D4528">
      <w:pPr>
        <w:snapToGrid w:val="0"/>
        <w:spacing w:after="0"/>
        <w:rPr>
          <w:rFonts w:ascii="Chief Blueprint" w:hAnsi="Chief Blueprint" w:cs="Arial"/>
        </w:rPr>
      </w:pPr>
      <w:r w:rsidRPr="00125716">
        <w:rPr>
          <w:rFonts w:ascii="Chief Blueprint" w:hAnsi="Chief Blueprint" w:cs="Arial"/>
        </w:rPr>
        <w:t>Automobile Liability:</w:t>
      </w:r>
      <w:r w:rsidRPr="00125716">
        <w:rPr>
          <w:rFonts w:ascii="Chief Blueprint" w:hAnsi="Chief Blueprint" w:cs="Arial"/>
        </w:rPr>
        <w:tab/>
        <w:t xml:space="preserve">                                  Coverage: $500,000</w:t>
      </w:r>
    </w:p>
    <w:p w14:paraId="4A2D4AF6" w14:textId="77777777" w:rsidR="005D4528" w:rsidRPr="00125716" w:rsidRDefault="005D4528" w:rsidP="005D4528">
      <w:pPr>
        <w:snapToGrid w:val="0"/>
        <w:spacing w:after="0"/>
        <w:rPr>
          <w:rFonts w:ascii="Chief Blueprint" w:hAnsi="Chief Blueprint" w:cs="Arial"/>
        </w:rPr>
      </w:pPr>
      <w:r w:rsidRPr="00125716">
        <w:rPr>
          <w:rFonts w:ascii="Chief Blueprint" w:hAnsi="Chief Blueprint" w:cs="Arial"/>
        </w:rPr>
        <w:t>Professional Liability:</w:t>
      </w:r>
      <w:r w:rsidRPr="00125716">
        <w:rPr>
          <w:rFonts w:ascii="Chief Blueprint" w:hAnsi="Chief Blueprint" w:cs="Arial"/>
        </w:rPr>
        <w:tab/>
      </w:r>
      <w:r w:rsidRPr="00125716">
        <w:rPr>
          <w:rFonts w:ascii="Chief Blueprint" w:hAnsi="Chief Blueprint" w:cs="Arial"/>
        </w:rPr>
        <w:tab/>
      </w:r>
      <w:r w:rsidRPr="00125716">
        <w:rPr>
          <w:rFonts w:ascii="Chief Blueprint" w:hAnsi="Chief Blueprint" w:cs="Arial"/>
        </w:rPr>
        <w:tab/>
        <w:t xml:space="preserve">           Coverage: $500,000 occurrence/$1,000,000 aggregate</w:t>
      </w:r>
    </w:p>
    <w:p w14:paraId="46A1977C" w14:textId="77777777" w:rsidR="005D4528" w:rsidRPr="00125716" w:rsidRDefault="005D4528" w:rsidP="005D4528">
      <w:pPr>
        <w:snapToGrid w:val="0"/>
        <w:rPr>
          <w:rFonts w:ascii="Chief Blueprint" w:eastAsia="Times New Roman" w:hAnsi="Chief Blueprint" w:cs="Palatino Linotype"/>
          <w:b/>
          <w:bCs/>
          <w:color w:val="000000"/>
        </w:rPr>
      </w:pPr>
    </w:p>
    <w:p w14:paraId="403D3AE7" w14:textId="77777777" w:rsidR="005D4528" w:rsidRPr="00125716" w:rsidRDefault="005D4528" w:rsidP="005D4528">
      <w:pPr>
        <w:snapToGrid w:val="0"/>
        <w:rPr>
          <w:rFonts w:ascii="Chief Blueprint" w:eastAsia="Times New Roman" w:hAnsi="Chief Blueprint" w:cs="Palatino Linotype"/>
          <w:color w:val="000000"/>
        </w:rPr>
      </w:pPr>
      <w:r w:rsidRPr="00125716">
        <w:rPr>
          <w:rFonts w:ascii="Chief Blueprint" w:eastAsia="Times New Roman" w:hAnsi="Chief Blueprint" w:cs="Palatino Linotype"/>
          <w:b/>
          <w:bCs/>
          <w:color w:val="000000"/>
        </w:rPr>
        <w:t xml:space="preserve">Confidentiality: </w:t>
      </w:r>
      <w:r w:rsidRPr="00125716">
        <w:rPr>
          <w:rFonts w:ascii="Chief Blueprint" w:eastAsia="Times New Roman" w:hAnsi="Chief Blueprint" w:cs="Palatino Linotype"/>
          <w:color w:val="000000"/>
        </w:rPr>
        <w:t xml:space="preserve">While engaged in the service performance of this project the Architect nor staff or subcontractors shall not release or divulge to any person or entity any information obtained as a result of the work performed pursuant to this proposal without the prior written consent of the </w:t>
      </w:r>
      <w:r w:rsidRPr="00125716">
        <w:rPr>
          <w:rFonts w:ascii="Chief Blueprint" w:eastAsia="Times New Roman" w:hAnsi="Chief Blueprint" w:cs="Palatino Linotype"/>
          <w:caps/>
          <w:color w:val="000000"/>
        </w:rPr>
        <w:t>client</w:t>
      </w:r>
      <w:r w:rsidRPr="00125716">
        <w:rPr>
          <w:rFonts w:ascii="Chief Blueprint" w:eastAsia="Times New Roman" w:hAnsi="Chief Blueprint" w:cs="Palatino Linotype"/>
          <w:color w:val="000000"/>
        </w:rPr>
        <w:t xml:space="preserve">, unless required by law, in which event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shall first notify the </w:t>
      </w:r>
      <w:r w:rsidRPr="00125716">
        <w:rPr>
          <w:rFonts w:ascii="Chief Blueprint" w:eastAsia="Times New Roman" w:hAnsi="Chief Blueprint" w:cs="Palatino Linotype"/>
          <w:caps/>
          <w:color w:val="000000"/>
        </w:rPr>
        <w:t>client</w:t>
      </w:r>
      <w:r w:rsidRPr="00125716">
        <w:rPr>
          <w:rFonts w:ascii="Chief Blueprint" w:eastAsia="Times New Roman" w:hAnsi="Chief Blueprint" w:cs="Palatino Linotype"/>
          <w:color w:val="000000"/>
        </w:rPr>
        <w:t>.</w:t>
      </w:r>
    </w:p>
    <w:p w14:paraId="08097501" w14:textId="6450EDB0" w:rsidR="005D4528" w:rsidRPr="00125716" w:rsidRDefault="005D4528" w:rsidP="005D4528">
      <w:pPr>
        <w:snapToGrid w:val="0"/>
        <w:rPr>
          <w:rFonts w:ascii="Chief Blueprint" w:eastAsia="Times New Roman" w:hAnsi="Chief Blueprint" w:cs="Palatino Linotype"/>
          <w:color w:val="000000"/>
        </w:rPr>
      </w:pPr>
      <w:r w:rsidRPr="00125716">
        <w:rPr>
          <w:rFonts w:ascii="Chief Blueprint" w:eastAsia="Times New Roman" w:hAnsi="Chief Blueprint" w:cs="Palatino Linotype"/>
          <w:b/>
          <w:bCs/>
          <w:color w:val="000000"/>
        </w:rPr>
        <w:t>Force Majeure:</w:t>
      </w:r>
      <w:r w:rsidRPr="00125716">
        <w:rPr>
          <w:rFonts w:ascii="Chief Blueprint" w:eastAsia="Times New Roman" w:hAnsi="Chief Blueprint" w:cs="Palatino Linotype"/>
          <w:color w:val="000000"/>
        </w:rPr>
        <w:t xml:space="preserve">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shall not be liable for delays caused by factors beyond </w:t>
      </w:r>
      <w:r w:rsidRPr="00125716">
        <w:rPr>
          <w:rFonts w:ascii="Chief Blueprint" w:eastAsia="Times New Roman" w:hAnsi="Chief Blueprint" w:cs="Palatino Linotype"/>
          <w:caps/>
          <w:color w:val="000000"/>
        </w:rPr>
        <w:t>square Center, LLC’s</w:t>
      </w:r>
      <w:r w:rsidRPr="00125716">
        <w:rPr>
          <w:rFonts w:ascii="Chief Blueprint" w:eastAsia="Times New Roman" w:hAnsi="Chief Blueprint" w:cs="Palatino Linotype"/>
          <w:color w:val="000000"/>
        </w:rPr>
        <w:t xml:space="preserve"> reasonable control, including but not limited to delays caused </w:t>
      </w:r>
      <w:r w:rsidR="00381367">
        <w:rPr>
          <w:rFonts w:ascii="Chief Blueprint" w:eastAsia="Times New Roman" w:hAnsi="Chief Blueprint" w:cs="Palatino Linotype"/>
          <w:color w:val="000000"/>
        </w:rPr>
        <w:t>by</w:t>
      </w:r>
      <w:r w:rsidRPr="00125716">
        <w:rPr>
          <w:rFonts w:ascii="Chief Blueprint" w:eastAsia="Times New Roman" w:hAnsi="Chief Blueprint" w:cs="Palatino Linotype"/>
          <w:color w:val="000000"/>
        </w:rPr>
        <w:t xml:space="preserve"> acts of God, fire, strikes, lockouts, work slowdown, work stoppages, accidents, acts of war, failure of any governmental or regulatory authority to act on a timely manner, failure of </w:t>
      </w:r>
      <w:r w:rsidRPr="00125716">
        <w:rPr>
          <w:rFonts w:ascii="Chief Blueprint" w:eastAsia="Times New Roman" w:hAnsi="Chief Blueprint" w:cs="Palatino Linotype"/>
          <w:caps/>
          <w:color w:val="000000"/>
        </w:rPr>
        <w:t>client</w:t>
      </w:r>
      <w:r w:rsidRPr="00125716">
        <w:rPr>
          <w:rFonts w:ascii="Chief Blueprint" w:eastAsia="Times New Roman" w:hAnsi="Chief Blueprint" w:cs="Palatino Linotype"/>
          <w:color w:val="000000"/>
        </w:rPr>
        <w:t xml:space="preserve"> to furnish timely information or to provide review comments promptly, or delays caused by faulty performance by the </w:t>
      </w:r>
      <w:r w:rsidRPr="00125716">
        <w:rPr>
          <w:rFonts w:ascii="Chief Blueprint" w:eastAsia="Times New Roman" w:hAnsi="Chief Blueprint" w:cs="Palatino Linotype"/>
          <w:caps/>
          <w:color w:val="000000"/>
        </w:rPr>
        <w:t>client</w:t>
      </w:r>
      <w:r w:rsidRPr="00125716">
        <w:rPr>
          <w:rFonts w:ascii="Chief Blueprint" w:eastAsia="Times New Roman" w:hAnsi="Chief Blueprint" w:cs="Palatino Linotype"/>
          <w:color w:val="000000"/>
        </w:rPr>
        <w:t xml:space="preserve"> or by contractors at any level. When such delays beyond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reasonable control occurs, the </w:t>
      </w:r>
      <w:r w:rsidRPr="00125716">
        <w:rPr>
          <w:rFonts w:ascii="Chief Blueprint" w:eastAsia="Times New Roman" w:hAnsi="Chief Blueprint" w:cs="Palatino Linotype"/>
          <w:caps/>
          <w:color w:val="000000"/>
        </w:rPr>
        <w:t>client</w:t>
      </w:r>
      <w:r w:rsidRPr="00125716">
        <w:rPr>
          <w:rFonts w:ascii="Chief Blueprint" w:eastAsia="Times New Roman" w:hAnsi="Chief Blueprint" w:cs="Palatino Linotype"/>
          <w:color w:val="000000"/>
        </w:rPr>
        <w:t xml:space="preserve"> agrees</w:t>
      </w:r>
      <w:r w:rsidR="00CF498C">
        <w:rPr>
          <w:rFonts w:ascii="Chief Blueprint" w:eastAsia="Times New Roman" w:hAnsi="Chief Blueprint" w:cs="Palatino Linotype"/>
          <w:color w:val="000000"/>
        </w:rPr>
        <w:t xml:space="preserve"> </w:t>
      </w:r>
      <w:r w:rsidR="00E01EA5">
        <w:rPr>
          <w:rFonts w:ascii="Chief Blueprint" w:eastAsia="Times New Roman" w:hAnsi="Chief Blueprint" w:cs="Palatino Linotype"/>
          <w:color w:val="000000"/>
        </w:rPr>
        <w:t xml:space="preserve">not </w:t>
      </w:r>
      <w:r w:rsidR="00381367">
        <w:rPr>
          <w:rFonts w:ascii="Chief Blueprint" w:eastAsia="Times New Roman" w:hAnsi="Chief Blueprint" w:cs="Palatino Linotype"/>
          <w:color w:val="000000"/>
        </w:rPr>
        <w:t>to hold</w:t>
      </w:r>
      <w:r w:rsidRPr="00125716">
        <w:rPr>
          <w:rFonts w:ascii="Chief Blueprint" w:eastAsia="Times New Roman" w:hAnsi="Chief Blueprint" w:cs="Palatino Linotype"/>
          <w:color w:val="000000"/>
        </w:rPr>
        <w:t xml:space="preserve"> </w:t>
      </w:r>
      <w:r w:rsidRPr="00125716">
        <w:rPr>
          <w:rFonts w:ascii="Chief Blueprint" w:eastAsia="Times New Roman" w:hAnsi="Chief Blueprint" w:cs="Palatino Linotype"/>
          <w:caps/>
          <w:color w:val="000000"/>
        </w:rPr>
        <w:t xml:space="preserve">Square Center, </w:t>
      </w:r>
      <w:r w:rsidR="001501CB" w:rsidRPr="00125716">
        <w:rPr>
          <w:rFonts w:ascii="Chief Blueprint" w:eastAsia="Times New Roman" w:hAnsi="Chief Blueprint" w:cs="Palatino Linotype"/>
          <w:caps/>
          <w:color w:val="000000"/>
        </w:rPr>
        <w:t>LLC,</w:t>
      </w:r>
      <w:r w:rsidRPr="00125716">
        <w:rPr>
          <w:rFonts w:ascii="Chief Blueprint" w:eastAsia="Times New Roman" w:hAnsi="Chief Blueprint" w:cs="Palatino Linotype"/>
          <w:color w:val="000000"/>
        </w:rPr>
        <w:t xml:space="preserve"> responsible for damages</w:t>
      </w:r>
      <w:r w:rsidR="00CF498C">
        <w:rPr>
          <w:rFonts w:ascii="Chief Blueprint" w:eastAsia="Times New Roman" w:hAnsi="Chief Blueprint" w:cs="Palatino Linotype"/>
          <w:color w:val="000000"/>
        </w:rPr>
        <w:t xml:space="preserve"> and</w:t>
      </w:r>
      <w:r w:rsidRPr="00125716">
        <w:rPr>
          <w:rFonts w:ascii="Chief Blueprint" w:eastAsia="Times New Roman" w:hAnsi="Chief Blueprint" w:cs="Palatino Linotype"/>
          <w:color w:val="000000"/>
        </w:rPr>
        <w:t xml:space="preserve"> </w:t>
      </w:r>
      <w:r w:rsidR="00CF498C">
        <w:rPr>
          <w:rFonts w:ascii="Chief Blueprint" w:eastAsia="Times New Roman" w:hAnsi="Chief Blueprint" w:cs="Palatino Linotype"/>
          <w:color w:val="000000"/>
        </w:rPr>
        <w:t xml:space="preserve">is </w:t>
      </w:r>
      <w:r w:rsidRPr="00125716">
        <w:rPr>
          <w:rFonts w:ascii="Chief Blueprint" w:eastAsia="Times New Roman" w:hAnsi="Chief Blueprint" w:cs="Palatino Linotype"/>
          <w:color w:val="000000"/>
        </w:rPr>
        <w:t xml:space="preserve">deemed </w:t>
      </w:r>
      <w:r w:rsidR="00CF498C">
        <w:rPr>
          <w:rFonts w:ascii="Chief Blueprint" w:eastAsia="Times New Roman" w:hAnsi="Chief Blueprint" w:cs="Palatino Linotype"/>
          <w:color w:val="000000"/>
        </w:rPr>
        <w:t>at de</w:t>
      </w:r>
      <w:r w:rsidRPr="00125716">
        <w:rPr>
          <w:rFonts w:ascii="Chief Blueprint" w:eastAsia="Times New Roman" w:hAnsi="Chief Blueprint" w:cs="Palatino Linotype"/>
          <w:color w:val="000000"/>
        </w:rPr>
        <w:t xml:space="preserve">fault of this </w:t>
      </w:r>
      <w:r w:rsidR="00093338" w:rsidRPr="00125716">
        <w:rPr>
          <w:rFonts w:ascii="Chief Blueprint" w:eastAsia="Times New Roman" w:hAnsi="Chief Blueprint" w:cs="Palatino Linotype"/>
          <w:color w:val="000000"/>
        </w:rPr>
        <w:t>agreement.</w:t>
      </w:r>
      <w:r w:rsidRPr="00125716">
        <w:rPr>
          <w:rFonts w:ascii="Chief Blueprint" w:eastAsia="Times New Roman" w:hAnsi="Chief Blueprint" w:cs="Palatino Linotype"/>
          <w:color w:val="000000"/>
        </w:rPr>
        <w:t xml:space="preserve"> </w:t>
      </w:r>
    </w:p>
    <w:p w14:paraId="6DDA6CF8" w14:textId="25CA0FC3" w:rsidR="005D4528" w:rsidRPr="00125716" w:rsidRDefault="005D4528" w:rsidP="005D4528">
      <w:pPr>
        <w:snapToGrid w:val="0"/>
        <w:spacing w:after="240" w:line="288" w:lineRule="auto"/>
        <w:rPr>
          <w:rFonts w:ascii="Chief Blueprint" w:eastAsia="Times New Roman" w:hAnsi="Chief Blueprint" w:cs="Palatino Linotype"/>
          <w:color w:val="000000"/>
        </w:rPr>
      </w:pPr>
      <w:r w:rsidRPr="00125716">
        <w:rPr>
          <w:rFonts w:ascii="Chief Blueprint" w:eastAsia="Times New Roman" w:hAnsi="Chief Blueprint" w:cs="Palatino Linotype"/>
          <w:b/>
          <w:bCs/>
          <w:color w:val="000000"/>
        </w:rPr>
        <w:t>Entire Proposal:</w:t>
      </w:r>
      <w:r w:rsidRPr="00125716">
        <w:rPr>
          <w:rFonts w:ascii="Chief Blueprint" w:eastAsia="Times New Roman" w:hAnsi="Chief Blueprint" w:cs="Palatino Linotype"/>
          <w:color w:val="000000"/>
        </w:rPr>
        <w:t xml:space="preserve"> This proposal is valid for a period of thirty (30) days from the date it is written. After a period of 30 days,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will not be held to the terms and prices quoted herein. This proposal constitutes the entire agreement between the parties</w:t>
      </w:r>
      <w:r w:rsidR="001501CB" w:rsidRPr="00125716">
        <w:rPr>
          <w:rFonts w:ascii="Chief Blueprint" w:eastAsia="Times New Roman" w:hAnsi="Chief Blueprint" w:cs="Palatino Linotype"/>
          <w:color w:val="000000"/>
        </w:rPr>
        <w:t>. Services</w:t>
      </w:r>
      <w:r w:rsidRPr="00125716">
        <w:rPr>
          <w:rFonts w:ascii="Chief Blueprint" w:eastAsia="Times New Roman" w:hAnsi="Chief Blueprint" w:cs="Palatino Linotype"/>
          <w:color w:val="000000"/>
        </w:rPr>
        <w:t xml:space="preserve"> not set forth in the Scope of work are excluded from the scope of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services and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assumes no responsibility to perform such additional services under this base contract. If additional work becomes during this project,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can perform such Additional Services in accordance with a written agreement between </w:t>
      </w:r>
      <w:r w:rsidRPr="00125716">
        <w:rPr>
          <w:rFonts w:ascii="Chief Blueprint" w:eastAsia="Times New Roman" w:hAnsi="Chief Blueprint" w:cs="Palatino Linotype"/>
          <w:caps/>
          <w:color w:val="000000"/>
        </w:rPr>
        <w:t>Client</w:t>
      </w:r>
      <w:r w:rsidRPr="00125716">
        <w:rPr>
          <w:rFonts w:ascii="Chief Blueprint" w:eastAsia="Times New Roman" w:hAnsi="Chief Blueprint" w:cs="Palatino Linotype"/>
          <w:color w:val="000000"/>
        </w:rPr>
        <w:t xml:space="preserve"> and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setting forth the additional services and fees.  No change, additional or modification to this agreement shall be effective unless signer inwriting by both parties. </w:t>
      </w:r>
    </w:p>
    <w:p w14:paraId="6F935C7A" w14:textId="77777777" w:rsidR="005D4528" w:rsidRPr="00125716" w:rsidRDefault="005D4528" w:rsidP="005D4528">
      <w:pPr>
        <w:snapToGrid w:val="0"/>
        <w:spacing w:after="0"/>
        <w:rPr>
          <w:rFonts w:ascii="Chief Blueprint" w:hAnsi="Chief Blueprint" w:cs="Arial"/>
        </w:rPr>
      </w:pPr>
      <w:r w:rsidRPr="00125716">
        <w:rPr>
          <w:rFonts w:ascii="Chief Blueprint" w:hAnsi="Chief Blueprint" w:cs="Arial"/>
          <w:b/>
          <w:bCs/>
        </w:rPr>
        <w:t>Standard of Care:</w:t>
      </w:r>
      <w:r w:rsidRPr="00125716">
        <w:rPr>
          <w:rFonts w:ascii="Chief Blueprint" w:hAnsi="Chief Blueprint" w:cs="Arial"/>
        </w:rPr>
        <w:t xml:space="preserve"> The standard of care for services performed or furnished by</w:t>
      </w:r>
      <w:r w:rsidRPr="00125716">
        <w:rPr>
          <w:rFonts w:ascii="Chief Blueprint" w:eastAsia="Times New Roman" w:hAnsi="Chief Blueprint" w:cs="Palatino Linotype"/>
          <w:color w:val="000000"/>
        </w:rPr>
        <w:t xml:space="preserve"> </w:t>
      </w:r>
      <w:r w:rsidRPr="00125716">
        <w:rPr>
          <w:rFonts w:ascii="Chief Blueprint" w:eastAsia="Times New Roman" w:hAnsi="Chief Blueprint" w:cs="Palatino Linotype"/>
          <w:caps/>
          <w:color w:val="000000"/>
        </w:rPr>
        <w:t>Square Center, LLC</w:t>
      </w:r>
      <w:r w:rsidRPr="00125716">
        <w:rPr>
          <w:rFonts w:ascii="Chief Blueprint" w:hAnsi="Chief Blueprint" w:cs="Arial"/>
        </w:rPr>
        <w:t>. under this Agreement will be the care and skill ordinarily used by members of the same profession practicing under similar conditions at the same time and in the same locality based on facts and information available at the time services are provided.</w:t>
      </w:r>
    </w:p>
    <w:p w14:paraId="034FB43A" w14:textId="77777777" w:rsidR="005D4528" w:rsidRPr="00125716" w:rsidRDefault="005D4528" w:rsidP="005D4528">
      <w:pPr>
        <w:spacing w:after="0"/>
        <w:rPr>
          <w:rFonts w:ascii="Chief Blueprint" w:hAnsi="Chief Blueprint" w:cs="Arial"/>
          <w:b/>
        </w:rPr>
      </w:pPr>
    </w:p>
    <w:p w14:paraId="23C1CAF2" w14:textId="77777777" w:rsidR="005D4528" w:rsidRDefault="005D4528" w:rsidP="005D4528">
      <w:pPr>
        <w:spacing w:after="0"/>
        <w:rPr>
          <w:rFonts w:ascii="Chief Blueprint" w:hAnsi="Chief Blueprint" w:cs="Arial"/>
        </w:rPr>
      </w:pPr>
      <w:r w:rsidRPr="00125716">
        <w:rPr>
          <w:rFonts w:ascii="Chief Blueprint" w:hAnsi="Chief Blueprint" w:cs="Arial"/>
          <w:b/>
        </w:rPr>
        <w:t xml:space="preserve">Ownership and Maintenance of Documents: </w:t>
      </w:r>
      <w:r w:rsidRPr="00125716">
        <w:rPr>
          <w:rFonts w:ascii="Chief Blueprint" w:hAnsi="Chief Blueprint" w:cs="Arial"/>
        </w:rPr>
        <w:t xml:space="preserve">All reports, plans, specifications, computer files, field data, notes, and other documents produced, created by, or delivered by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in providing its service under this proposal, are and remain the property of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as instruments of service with respect to this Agreement.  The services performed under this proposal are </w:t>
      </w:r>
      <w:r w:rsidRPr="00125716">
        <w:rPr>
          <w:rFonts w:ascii="Chief Blueprint" w:hAnsi="Chief Blueprint" w:cs="Arial"/>
        </w:rPr>
        <w:lastRenderedPageBreak/>
        <w:t xml:space="preserve">intended for the sole use of CLIENT.  Any reuse of documents without the written approval by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will be at the </w:t>
      </w:r>
      <w:r w:rsidRPr="00125716">
        <w:rPr>
          <w:rFonts w:ascii="Chief Blueprint" w:hAnsi="Chief Blueprint" w:cs="Arial"/>
          <w:caps/>
        </w:rPr>
        <w:t>Client’s</w:t>
      </w:r>
      <w:r w:rsidRPr="00125716">
        <w:rPr>
          <w:rFonts w:ascii="Chief Blueprint" w:hAnsi="Chief Blueprint" w:cs="Arial"/>
        </w:rPr>
        <w:t xml:space="preserve"> sole risk and without liability or legal exposure to </w:t>
      </w:r>
      <w:r w:rsidRPr="00125716">
        <w:rPr>
          <w:rFonts w:ascii="Chief Blueprint" w:eastAsia="Times New Roman" w:hAnsi="Chief Blueprint" w:cs="Palatino Linotype"/>
          <w:color w:val="000000"/>
        </w:rPr>
        <w:t>Square Center</w:t>
      </w:r>
      <w:r w:rsidRPr="00125716">
        <w:rPr>
          <w:rFonts w:ascii="Chief Blueprint" w:hAnsi="Chief Blueprint" w:cs="Arial"/>
        </w:rPr>
        <w:t xml:space="preserve">.  </w:t>
      </w:r>
    </w:p>
    <w:p w14:paraId="5C937065" w14:textId="77777777" w:rsidR="005D4528" w:rsidRDefault="005D4528" w:rsidP="005D4528">
      <w:pPr>
        <w:spacing w:after="0"/>
        <w:rPr>
          <w:rFonts w:ascii="Chief Blueprint" w:hAnsi="Chief Blueprint" w:cs="Arial"/>
        </w:rPr>
      </w:pPr>
    </w:p>
    <w:p w14:paraId="1F4BB24D" w14:textId="77777777" w:rsidR="005D4528" w:rsidRPr="00125716" w:rsidRDefault="005D4528" w:rsidP="005D4528">
      <w:pPr>
        <w:spacing w:after="0"/>
        <w:rPr>
          <w:rFonts w:ascii="Chief Blueprint" w:hAnsi="Chief Blueprint" w:cs="Arial"/>
        </w:rPr>
      </w:pPr>
      <w:r w:rsidRPr="00125716">
        <w:rPr>
          <w:rFonts w:ascii="Chief Blueprint" w:hAnsi="Chief Blueprint" w:cs="Arial"/>
        </w:rPr>
        <w:t xml:space="preserve">The CLIENT shall indemnify, defend, and hold harmless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from and against any claims, damages, or losses including attorney fees and costs, arising out of or resulting from the unauthorized reuse of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documents.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shall have no liability or obligation to any party other than the CLIENT.  </w:t>
      </w:r>
    </w:p>
    <w:p w14:paraId="3604051F" w14:textId="77777777" w:rsidR="005D4528" w:rsidRPr="00125716" w:rsidRDefault="005D4528" w:rsidP="005D4528">
      <w:pPr>
        <w:spacing w:after="0" w:line="360" w:lineRule="auto"/>
        <w:rPr>
          <w:rFonts w:ascii="Chief Blueprint" w:eastAsia="Times New Roman" w:hAnsi="Chief Blueprint" w:cs="Palatino Linotype"/>
          <w:caps/>
          <w:color w:val="000000"/>
        </w:rPr>
      </w:pPr>
    </w:p>
    <w:p w14:paraId="5345453C" w14:textId="77777777" w:rsidR="005D4528" w:rsidRPr="00125716" w:rsidRDefault="005D4528" w:rsidP="005D4528">
      <w:pPr>
        <w:rPr>
          <w:rFonts w:ascii="Chief Blueprint" w:hAnsi="Chief Blueprint" w:cs="Arial"/>
        </w:rPr>
      </w:pPr>
      <w:r w:rsidRPr="00125716">
        <w:rPr>
          <w:rFonts w:ascii="Chief Blueprint" w:eastAsia="Times New Roman" w:hAnsi="Chief Blueprint" w:cs="Palatino Linotype"/>
          <w:caps/>
          <w:color w:val="000000"/>
        </w:rPr>
        <w:t>Square Center, LLC</w:t>
      </w:r>
      <w:r w:rsidRPr="00125716">
        <w:rPr>
          <w:rFonts w:ascii="Chief Blueprint" w:hAnsi="Chief Blueprint" w:cs="Arial"/>
        </w:rPr>
        <w:t xml:space="preserve">. grants to the CLIENT and only the CLIENT a non-exclusive, non-assignable and non-transferable license to reproduce, distribute and display the documents, to the extent necessary for the CLIENT to undertake construction and/or perform other acts that are all collectively required to construct the project.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shall retain all common law, statutory and other reserved rights to the documents, including the copyright thereto.  Both the CLIENT and </w:t>
      </w:r>
      <w:r w:rsidRPr="00125716">
        <w:rPr>
          <w:rFonts w:ascii="Chief Blueprint" w:eastAsia="Times New Roman" w:hAnsi="Chief Blueprint" w:cs="Palatino Linotype"/>
          <w:caps/>
          <w:color w:val="000000"/>
        </w:rPr>
        <w:t xml:space="preserve">Square Center, LLC </w:t>
      </w:r>
      <w:r w:rsidRPr="00125716">
        <w:rPr>
          <w:rFonts w:ascii="Chief Blueprint" w:hAnsi="Chief Blueprint" w:cs="Arial"/>
        </w:rPr>
        <w:t xml:space="preserve">agrees that none of the services or documents provided by </w:t>
      </w:r>
      <w:r w:rsidRPr="00125716">
        <w:rPr>
          <w:rFonts w:ascii="Chief Blueprint" w:eastAsia="Times New Roman" w:hAnsi="Chief Blueprint" w:cs="Palatino Linotype"/>
          <w:caps/>
          <w:color w:val="000000"/>
        </w:rPr>
        <w:t>Square Center, LLC</w:t>
      </w:r>
      <w:r w:rsidRPr="00125716">
        <w:rPr>
          <w:rFonts w:ascii="Chief Blueprint" w:eastAsia="Times New Roman" w:hAnsi="Chief Blueprint" w:cs="Palatino Linotype"/>
          <w:color w:val="000000"/>
        </w:rPr>
        <w:t xml:space="preserve"> </w:t>
      </w:r>
      <w:r w:rsidRPr="00125716">
        <w:rPr>
          <w:rFonts w:ascii="Chief Blueprint" w:hAnsi="Chief Blueprint" w:cs="Arial"/>
        </w:rPr>
        <w:t xml:space="preserve">is “work made for hire” as defined in the Copyright Act. </w:t>
      </w:r>
      <w:r w:rsidRPr="00125716">
        <w:rPr>
          <w:rFonts w:ascii="Chief Blueprint" w:eastAsia="Times New Roman" w:hAnsi="Chief Blueprint" w:cs="Palatino Linotype"/>
          <w:caps/>
          <w:color w:val="000000"/>
        </w:rPr>
        <w:t xml:space="preserve">Square Center, LLC </w:t>
      </w:r>
      <w:r w:rsidRPr="00125716">
        <w:rPr>
          <w:rFonts w:ascii="Chief Blueprint" w:hAnsi="Chief Blueprint" w:cs="Arial"/>
        </w:rPr>
        <w:t xml:space="preserve">shall have no obligation to retain any documents for more than one year or any longer period required by applicable law. </w:t>
      </w:r>
    </w:p>
    <w:p w14:paraId="237DF9DF" w14:textId="77777777" w:rsidR="005D4528" w:rsidRPr="00125716" w:rsidRDefault="005D4528" w:rsidP="005D4528">
      <w:pPr>
        <w:spacing w:after="0"/>
        <w:rPr>
          <w:rFonts w:ascii="Chief Blueprint" w:hAnsi="Chief Blueprint" w:cs="Arial"/>
        </w:rPr>
      </w:pPr>
      <w:r w:rsidRPr="00125716">
        <w:rPr>
          <w:rFonts w:ascii="Chief Blueprint" w:hAnsi="Chief Blueprint" w:cs="Arial"/>
          <w:b/>
          <w:bCs/>
        </w:rPr>
        <w:t>Termination</w:t>
      </w:r>
      <w:r w:rsidRPr="00125716">
        <w:rPr>
          <w:rFonts w:ascii="Chief Blueprint" w:hAnsi="Chief Blueprint" w:cs="Arial"/>
        </w:rPr>
        <w:t>: The obligation to provide further services under this Agreement may be terminated by either party upon thirty days written notice in the event of substantial failure by the other party to perform in accordance with the terms hereof through no fault of the terminating part; however, if the non-terminating party cures its failure within such thirty-day period, then this Agreement may not be so terminated.</w:t>
      </w:r>
    </w:p>
    <w:p w14:paraId="32E7A925" w14:textId="77777777" w:rsidR="005D4528" w:rsidRPr="00125716" w:rsidRDefault="005D4528" w:rsidP="005D4528">
      <w:pPr>
        <w:spacing w:after="0" w:line="240" w:lineRule="auto"/>
        <w:rPr>
          <w:rFonts w:ascii="Chief Blueprint" w:hAnsi="Chief Blueprint" w:cs="Arial"/>
        </w:rPr>
      </w:pPr>
    </w:p>
    <w:p w14:paraId="7C50AEB4" w14:textId="77777777" w:rsidR="005D4528" w:rsidRPr="00125716" w:rsidRDefault="005D4528" w:rsidP="005D4528">
      <w:pPr>
        <w:spacing w:after="0"/>
        <w:rPr>
          <w:rFonts w:ascii="Chief Blueprint" w:hAnsi="Chief Blueprint" w:cs="Arial"/>
        </w:rPr>
      </w:pPr>
      <w:r w:rsidRPr="00125716">
        <w:rPr>
          <w:rFonts w:ascii="Chief Blueprint" w:hAnsi="Chief Blueprint" w:cs="Arial"/>
          <w:b/>
          <w:bCs/>
        </w:rPr>
        <w:t>Governing Law</w:t>
      </w:r>
      <w:r w:rsidRPr="00125716">
        <w:rPr>
          <w:rFonts w:ascii="Chief Blueprint" w:hAnsi="Chief Blueprint" w:cs="Arial"/>
        </w:rPr>
        <w:t>: The laws of the State of New Jersey will govern the validity of this Agreement, its interpretation and performance.  Any litigation arising in any way from this Agreement shall be brought in the State or Federal Courts of New Jersey.</w:t>
      </w:r>
    </w:p>
    <w:p w14:paraId="3E4B2D6C" w14:textId="77777777" w:rsidR="005D4528" w:rsidRPr="00125716" w:rsidRDefault="005D4528" w:rsidP="005D4528">
      <w:pPr>
        <w:spacing w:after="0" w:line="240" w:lineRule="auto"/>
        <w:rPr>
          <w:rFonts w:ascii="Chief Blueprint" w:hAnsi="Chief Blueprint" w:cs="Arial"/>
        </w:rPr>
      </w:pPr>
    </w:p>
    <w:p w14:paraId="651A4FCA" w14:textId="77777777" w:rsidR="005D4528" w:rsidRPr="00125716" w:rsidRDefault="005D4528" w:rsidP="005D4528">
      <w:pPr>
        <w:spacing w:after="0"/>
        <w:rPr>
          <w:rFonts w:ascii="Chief Blueprint" w:hAnsi="Chief Blueprint" w:cs="Arial"/>
        </w:rPr>
      </w:pPr>
      <w:r w:rsidRPr="00125716">
        <w:rPr>
          <w:rFonts w:ascii="Chief Blueprint" w:hAnsi="Chief Blueprint" w:cs="Arial"/>
          <w:b/>
          <w:bCs/>
        </w:rPr>
        <w:t xml:space="preserve">Survival: </w:t>
      </w:r>
      <w:r w:rsidRPr="00125716">
        <w:rPr>
          <w:rFonts w:ascii="Chief Blueprint" w:hAnsi="Chief Blueprint" w:cs="Arial"/>
        </w:rPr>
        <w:t xml:space="preserve">All express representations, indemnifications or limitations of liability made in or given in this Agreement will survive the completion of all services of </w:t>
      </w:r>
      <w:r w:rsidRPr="00125716">
        <w:rPr>
          <w:rFonts w:ascii="Chief Blueprint" w:eastAsia="Times New Roman" w:hAnsi="Chief Blueprint" w:cs="Palatino Linotype"/>
          <w:caps/>
          <w:color w:val="000000"/>
        </w:rPr>
        <w:t>Square Center, LLC</w:t>
      </w:r>
      <w:r w:rsidRPr="00125716">
        <w:rPr>
          <w:rFonts w:ascii="Chief Blueprint" w:hAnsi="Chief Blueprint" w:cs="Arial"/>
        </w:rPr>
        <w:t xml:space="preserve"> under this Agreement, or the termination of this Agreement for any reason.</w:t>
      </w:r>
    </w:p>
    <w:p w14:paraId="3D73E421" w14:textId="77777777" w:rsidR="005D4528" w:rsidRPr="00125716" w:rsidRDefault="005D4528" w:rsidP="005D4528">
      <w:pPr>
        <w:spacing w:after="0"/>
        <w:rPr>
          <w:rFonts w:ascii="Chief Blueprint" w:hAnsi="Chief Blueprint" w:cs="Arial"/>
        </w:rPr>
      </w:pPr>
    </w:p>
    <w:p w14:paraId="2203A779" w14:textId="7DA05FA5" w:rsidR="005D4528" w:rsidRPr="00125716" w:rsidRDefault="005D4528" w:rsidP="005D4528">
      <w:pPr>
        <w:rPr>
          <w:rFonts w:ascii="Chief Blueprint" w:hAnsi="Chief Blueprint" w:cs="Arial"/>
        </w:rPr>
      </w:pPr>
      <w:r w:rsidRPr="00125716">
        <w:rPr>
          <w:rFonts w:ascii="Chief Blueprint" w:hAnsi="Chief Blueprint" w:cs="Arial"/>
          <w:b/>
        </w:rPr>
        <w:t xml:space="preserve">Electronic Notice: </w:t>
      </w:r>
      <w:r w:rsidRPr="00125716">
        <w:rPr>
          <w:rFonts w:ascii="Chief Blueprint" w:hAnsi="Chief Blueprint" w:cs="Arial"/>
        </w:rPr>
        <w:t xml:space="preserve">Written notice under this Agreement may be given by email, </w:t>
      </w:r>
      <w:r w:rsidR="00093338" w:rsidRPr="00125716">
        <w:rPr>
          <w:rFonts w:ascii="Chief Blueprint" w:hAnsi="Chief Blueprint" w:cs="Arial"/>
        </w:rPr>
        <w:t>read receipt</w:t>
      </w:r>
      <w:r w:rsidRPr="00125716">
        <w:rPr>
          <w:rFonts w:ascii="Chief Blueprint" w:hAnsi="Chief Blueprint" w:cs="Arial"/>
        </w:rPr>
        <w:t xml:space="preserve"> requested, to the email addresses set forth on the first page.</w:t>
      </w:r>
    </w:p>
    <w:p w14:paraId="013C8C80" w14:textId="77777777" w:rsidR="005D4528" w:rsidRPr="00125716" w:rsidRDefault="005D4528" w:rsidP="005D4528">
      <w:pPr>
        <w:tabs>
          <w:tab w:val="left" w:pos="8640"/>
        </w:tabs>
        <w:snapToGrid w:val="0"/>
        <w:spacing w:after="0"/>
        <w:rPr>
          <w:rFonts w:ascii="Chief Blueprint" w:hAnsi="Chief Blueprint"/>
        </w:rPr>
      </w:pPr>
      <w:r w:rsidRPr="00125716">
        <w:rPr>
          <w:rFonts w:ascii="Chief Blueprint" w:hAnsi="Chief Blueprint"/>
          <w:b/>
          <w:bCs/>
        </w:rPr>
        <w:t>Advertisement:</w:t>
      </w:r>
      <w:r w:rsidRPr="00125716">
        <w:rPr>
          <w:rFonts w:ascii="Chief Blueprint" w:hAnsi="Chief Blueprint"/>
        </w:rPr>
        <w:t xml:space="preserve"> The Architect shall have the right to display a business sign on the property, readable from the street, subject to deed or subdivision restrictions with CLIENT’S permission to advertise project, enter competitions, to include in portfolio and electronic media. </w:t>
      </w:r>
    </w:p>
    <w:p w14:paraId="0AE6BF2E" w14:textId="77777777" w:rsidR="005D4528" w:rsidRDefault="005D4528" w:rsidP="005D4528">
      <w:pPr>
        <w:pStyle w:val="ListParagraph1"/>
        <w:spacing w:after="0" w:line="240" w:lineRule="auto"/>
        <w:ind w:left="360"/>
        <w:rPr>
          <w:rFonts w:ascii="Chief Blueprint" w:eastAsia="Times New Roman" w:hAnsi="Chief Blueprint" w:cs="Palatino Linotype"/>
          <w:color w:val="000000"/>
        </w:rPr>
      </w:pPr>
    </w:p>
    <w:p w14:paraId="5140EF6C" w14:textId="2F259CA7" w:rsidR="005D4528" w:rsidRPr="00125716" w:rsidRDefault="005D4528" w:rsidP="005D4528">
      <w:pPr>
        <w:tabs>
          <w:tab w:val="left" w:pos="8640"/>
        </w:tabs>
        <w:spacing w:after="0" w:line="240" w:lineRule="auto"/>
        <w:rPr>
          <w:rFonts w:ascii="Chief Blueprint" w:hAnsi="Chief Blueprint"/>
        </w:rPr>
      </w:pPr>
      <w:r w:rsidRPr="00125716">
        <w:rPr>
          <w:rFonts w:ascii="Chief Blueprint" w:hAnsi="Chief Blueprint"/>
        </w:rPr>
        <w:t>The Client agrees to indemnify Architect from any actions that may arise due to copyright disputes because of use of photographs, drawings sketches, and other design related materials</w:t>
      </w:r>
      <w:r w:rsidR="001501CB" w:rsidRPr="00125716">
        <w:rPr>
          <w:rFonts w:ascii="Chief Blueprint" w:hAnsi="Chief Blueprint"/>
        </w:rPr>
        <w:t>. The client</w:t>
      </w:r>
      <w:r w:rsidRPr="00125716">
        <w:rPr>
          <w:rFonts w:ascii="Chief Blueprint" w:hAnsi="Chief Blueprint"/>
        </w:rPr>
        <w:t xml:space="preserve"> furnishes Architect for analysis or incorporation into this project</w:t>
      </w:r>
      <w:r w:rsidR="008C1B76">
        <w:rPr>
          <w:rFonts w:ascii="Chief Blueprint" w:hAnsi="Chief Blueprint"/>
        </w:rPr>
        <w:t>.</w:t>
      </w:r>
      <w:r w:rsidRPr="00125716">
        <w:rPr>
          <w:rFonts w:ascii="Chief Blueprint" w:hAnsi="Chief Blueprint"/>
        </w:rPr>
        <w:t xml:space="preserve"> </w:t>
      </w:r>
    </w:p>
    <w:p w14:paraId="432DF1EA" w14:textId="77777777" w:rsidR="005D4528" w:rsidRPr="00A542E5" w:rsidRDefault="005D4528" w:rsidP="005D4528">
      <w:pPr>
        <w:pStyle w:val="ListParagraph1"/>
        <w:spacing w:after="0" w:line="240" w:lineRule="auto"/>
        <w:ind w:left="0"/>
        <w:rPr>
          <w:rFonts w:ascii="Chief Blueprint" w:eastAsia="Times New Roman" w:hAnsi="Chief Blueprint" w:cs="Palatino Linotype"/>
          <w:color w:val="000000"/>
        </w:rPr>
      </w:pPr>
    </w:p>
    <w:bookmarkEnd w:id="1"/>
    <w:p w14:paraId="54A680EA" w14:textId="5E0A2CD2" w:rsidR="005D4528" w:rsidRDefault="005D4528" w:rsidP="005D4528">
      <w:pPr>
        <w:tabs>
          <w:tab w:val="left" w:pos="8640"/>
        </w:tabs>
        <w:spacing w:after="0" w:line="240" w:lineRule="auto"/>
        <w:rPr>
          <w:rFonts w:ascii="Chief Blueprint" w:hAnsi="Chief Blueprint"/>
        </w:rPr>
      </w:pPr>
      <w:r w:rsidRPr="00A542E5">
        <w:rPr>
          <w:rFonts w:ascii="Chief Blueprint" w:hAnsi="Chief Blueprint"/>
        </w:rPr>
        <w:lastRenderedPageBreak/>
        <w:t xml:space="preserve">Please review this document. Any questions please contact </w:t>
      </w:r>
      <w:r w:rsidR="008C1B76">
        <w:rPr>
          <w:rFonts w:ascii="Chief Blueprint" w:hAnsi="Chief Blueprint"/>
        </w:rPr>
        <w:t>Square Center</w:t>
      </w:r>
      <w:r w:rsidRPr="00A542E5">
        <w:rPr>
          <w:rFonts w:ascii="Chief Blueprint" w:hAnsi="Chief Blueprint"/>
        </w:rPr>
        <w:t xml:space="preserve"> directly. This will become an executed proposal upon your signature and required initial payment. </w:t>
      </w:r>
    </w:p>
    <w:p w14:paraId="05CBFB90" w14:textId="77777777" w:rsidR="00687858" w:rsidRPr="00A542E5" w:rsidRDefault="00687858" w:rsidP="005D4528">
      <w:pPr>
        <w:tabs>
          <w:tab w:val="left" w:pos="8640"/>
        </w:tabs>
        <w:spacing w:after="0" w:line="240" w:lineRule="auto"/>
        <w:rPr>
          <w:rFonts w:ascii="Chief Blueprint" w:hAnsi="Chief Blueprint"/>
        </w:rPr>
      </w:pPr>
    </w:p>
    <w:p w14:paraId="7A32E805" w14:textId="488D1DAB" w:rsidR="005D4528" w:rsidRPr="00A542E5" w:rsidRDefault="00FD4100" w:rsidP="001C6775">
      <w:pPr>
        <w:pStyle w:val="BodyText"/>
        <w:spacing w:before="1" w:line="280" w:lineRule="auto"/>
        <w:ind w:right="189"/>
        <w:rPr>
          <w:rFonts w:ascii="Chief Blueprint" w:hAnsi="Chief Blueprint"/>
        </w:rPr>
      </w:pPr>
      <w:r w:rsidRPr="001C6775">
        <w:rPr>
          <w:rFonts w:ascii="Chief Blueprint" w:hAnsi="Chief Blueprint"/>
        </w:rPr>
        <w:t xml:space="preserve">Lack of correspondence with architect </w:t>
      </w:r>
      <w:r w:rsidR="006417BE">
        <w:rPr>
          <w:rFonts w:ascii="Chief Blueprint" w:hAnsi="Chief Blueprint"/>
        </w:rPr>
        <w:t>be</w:t>
      </w:r>
      <w:r w:rsidR="00D34282">
        <w:rPr>
          <w:rFonts w:ascii="Chief Blueprint" w:hAnsi="Chief Blueprint"/>
        </w:rPr>
        <w:t>yond</w:t>
      </w:r>
      <w:r w:rsidRPr="001C6775">
        <w:rPr>
          <w:rFonts w:ascii="Chief Blueprint" w:hAnsi="Chief Blueprint"/>
        </w:rPr>
        <w:t xml:space="preserve"> </w:t>
      </w:r>
      <w:r w:rsidR="001C6775" w:rsidRPr="001C6775">
        <w:rPr>
          <w:rFonts w:ascii="Chief Blueprint" w:hAnsi="Chief Blueprint"/>
        </w:rPr>
        <w:t>45</w:t>
      </w:r>
      <w:r w:rsidRPr="001C6775">
        <w:rPr>
          <w:rFonts w:ascii="Chief Blueprint" w:hAnsi="Chief Blueprint"/>
        </w:rPr>
        <w:t xml:space="preserve"> days by the Owner or Owner’s representation, shall be </w:t>
      </w:r>
      <w:r w:rsidR="00D34282">
        <w:rPr>
          <w:rFonts w:ascii="Chief Blueprint" w:hAnsi="Chief Blueprint"/>
        </w:rPr>
        <w:t>deem the</w:t>
      </w:r>
      <w:r w:rsidRPr="001C6775">
        <w:rPr>
          <w:rFonts w:ascii="Chief Blueprint" w:hAnsi="Chief Blueprint"/>
        </w:rPr>
        <w:t xml:space="preserve"> project </w:t>
      </w:r>
      <w:r w:rsidR="00D34282">
        <w:rPr>
          <w:rFonts w:ascii="Chief Blueprint" w:hAnsi="Chief Blueprint"/>
        </w:rPr>
        <w:t>inactive</w:t>
      </w:r>
      <w:r w:rsidRPr="001C6775">
        <w:rPr>
          <w:rFonts w:ascii="Chief Blueprint" w:hAnsi="Chief Blueprint"/>
        </w:rPr>
        <w:t xml:space="preserve">, and </w:t>
      </w:r>
      <w:r w:rsidR="0000510A">
        <w:rPr>
          <w:rFonts w:ascii="Chief Blueprint" w:hAnsi="Chief Blueprint"/>
        </w:rPr>
        <w:t xml:space="preserve">all progress </w:t>
      </w:r>
      <w:r w:rsidRPr="001C6775">
        <w:rPr>
          <w:rFonts w:ascii="Chief Blueprint" w:hAnsi="Chief Blueprint"/>
        </w:rPr>
        <w:t xml:space="preserve">shall be suspended </w:t>
      </w:r>
      <w:r w:rsidR="0000510A">
        <w:rPr>
          <w:rFonts w:ascii="Chief Blueprint" w:hAnsi="Chief Blueprint"/>
        </w:rPr>
        <w:t xml:space="preserve">until </w:t>
      </w:r>
      <w:r w:rsidRPr="001C6775">
        <w:rPr>
          <w:rFonts w:ascii="Chief Blueprint" w:hAnsi="Chief Blueprint"/>
        </w:rPr>
        <w:t xml:space="preserve">a </w:t>
      </w:r>
      <w:r w:rsidR="00B124AD">
        <w:rPr>
          <w:rFonts w:ascii="Chief Blueprint" w:hAnsi="Chief Blueprint"/>
        </w:rPr>
        <w:t xml:space="preserve">progress </w:t>
      </w:r>
      <w:r w:rsidRPr="001C6775">
        <w:rPr>
          <w:rFonts w:ascii="Chief Blueprint" w:hAnsi="Chief Blueprint"/>
        </w:rPr>
        <w:t>invoice</w:t>
      </w:r>
      <w:r w:rsidR="005533FD">
        <w:rPr>
          <w:rFonts w:ascii="Chief Blueprint" w:hAnsi="Chief Blueprint"/>
        </w:rPr>
        <w:t xml:space="preserve"> </w:t>
      </w:r>
      <w:r w:rsidR="00B124AD">
        <w:rPr>
          <w:rFonts w:ascii="Chief Blueprint" w:hAnsi="Chief Blueprint"/>
        </w:rPr>
        <w:t xml:space="preserve">is </w:t>
      </w:r>
      <w:r w:rsidR="00426B8C">
        <w:rPr>
          <w:rFonts w:ascii="Chief Blueprint" w:hAnsi="Chief Blueprint"/>
        </w:rPr>
        <w:t>satisfied</w:t>
      </w:r>
      <w:r w:rsidRPr="001C6775">
        <w:rPr>
          <w:rFonts w:ascii="Chief Blueprint" w:hAnsi="Chief Blueprint"/>
        </w:rPr>
        <w:t>.</w:t>
      </w:r>
      <w:r w:rsidRPr="001C6775">
        <w:rPr>
          <w:rFonts w:ascii="Chief Blueprint" w:hAnsi="Chief Blueprint"/>
          <w:spacing w:val="40"/>
        </w:rPr>
        <w:t xml:space="preserve"> </w:t>
      </w:r>
      <w:r w:rsidRPr="001C6775">
        <w:rPr>
          <w:rFonts w:ascii="Chief Blueprint" w:hAnsi="Chief Blueprint"/>
        </w:rPr>
        <w:t>Restatement</w:t>
      </w:r>
      <w:r w:rsidRPr="001C6775">
        <w:rPr>
          <w:rFonts w:ascii="Chief Blueprint" w:hAnsi="Chief Blueprint"/>
          <w:spacing w:val="-4"/>
        </w:rPr>
        <w:t xml:space="preserve"> </w:t>
      </w:r>
      <w:r w:rsidRPr="001C6775">
        <w:rPr>
          <w:rFonts w:ascii="Chief Blueprint" w:hAnsi="Chief Blueprint"/>
        </w:rPr>
        <w:t>of</w:t>
      </w:r>
      <w:r w:rsidRPr="001C6775">
        <w:rPr>
          <w:rFonts w:ascii="Chief Blueprint" w:hAnsi="Chief Blueprint"/>
          <w:spacing w:val="-1"/>
        </w:rPr>
        <w:t xml:space="preserve"> </w:t>
      </w:r>
      <w:r w:rsidRPr="001C6775">
        <w:rPr>
          <w:rFonts w:ascii="Chief Blueprint" w:hAnsi="Chief Blueprint"/>
        </w:rPr>
        <w:t>project</w:t>
      </w:r>
      <w:r w:rsidRPr="001C6775">
        <w:rPr>
          <w:rFonts w:ascii="Chief Blueprint" w:hAnsi="Chief Blueprint"/>
          <w:spacing w:val="-4"/>
        </w:rPr>
        <w:t xml:space="preserve"> </w:t>
      </w:r>
      <w:r w:rsidR="00E22D71">
        <w:rPr>
          <w:rFonts w:ascii="Chief Blueprint" w:hAnsi="Chief Blueprint"/>
          <w:spacing w:val="-4"/>
        </w:rPr>
        <w:t xml:space="preserve">may incur </w:t>
      </w:r>
      <w:r w:rsidR="00E22D71" w:rsidRPr="001C6775">
        <w:rPr>
          <w:rFonts w:ascii="Chief Blueprint" w:hAnsi="Chief Blueprint"/>
        </w:rPr>
        <w:t>negotiated</w:t>
      </w:r>
      <w:r w:rsidR="00E22D71">
        <w:rPr>
          <w:rFonts w:ascii="Chief Blueprint" w:hAnsi="Chief Blueprint"/>
          <w:spacing w:val="-4"/>
        </w:rPr>
        <w:t xml:space="preserve"> restate </w:t>
      </w:r>
      <w:r w:rsidRPr="001C6775">
        <w:rPr>
          <w:rFonts w:ascii="Chief Blueprint" w:hAnsi="Chief Blueprint"/>
        </w:rPr>
        <w:t>fee</w:t>
      </w:r>
      <w:r w:rsidR="00E22D71">
        <w:rPr>
          <w:rFonts w:ascii="Chief Blueprint" w:hAnsi="Chief Blueprint"/>
        </w:rPr>
        <w:t>s</w:t>
      </w:r>
      <w:r w:rsidRPr="001C6775">
        <w:rPr>
          <w:rFonts w:ascii="Chief Blueprint" w:hAnsi="Chief Blueprint"/>
        </w:rPr>
        <w:t>,</w:t>
      </w:r>
      <w:r w:rsidRPr="001C6775">
        <w:rPr>
          <w:rFonts w:ascii="Chief Blueprint" w:hAnsi="Chief Blueprint"/>
          <w:spacing w:val="-1"/>
        </w:rPr>
        <w:t xml:space="preserve"> </w:t>
      </w:r>
      <w:r w:rsidRPr="001C6775">
        <w:rPr>
          <w:rFonts w:ascii="Chief Blueprint" w:hAnsi="Chief Blueprint"/>
        </w:rPr>
        <w:t>a</w:t>
      </w:r>
      <w:r w:rsidRPr="001C6775">
        <w:rPr>
          <w:rFonts w:ascii="Chief Blueprint" w:hAnsi="Chief Blueprint"/>
          <w:spacing w:val="-5"/>
        </w:rPr>
        <w:t xml:space="preserve"> </w:t>
      </w:r>
      <w:r w:rsidRPr="001C6775">
        <w:rPr>
          <w:rFonts w:ascii="Chief Blueprint" w:hAnsi="Chief Blueprint"/>
        </w:rPr>
        <w:t>new</w:t>
      </w:r>
      <w:r w:rsidR="00426B8C">
        <w:rPr>
          <w:rFonts w:ascii="Chief Blueprint" w:hAnsi="Chief Blueprint"/>
          <w:spacing w:val="-3"/>
        </w:rPr>
        <w:t xml:space="preserve"> progress and payment </w:t>
      </w:r>
      <w:r w:rsidRPr="001C6775">
        <w:rPr>
          <w:rFonts w:ascii="Chief Blueprint" w:hAnsi="Chief Blueprint"/>
        </w:rPr>
        <w:t>schedule</w:t>
      </w:r>
      <w:r w:rsidR="006417BE">
        <w:rPr>
          <w:rFonts w:ascii="Chief Blueprint" w:hAnsi="Chief Blueprint"/>
        </w:rPr>
        <w:t xml:space="preserve"> </w:t>
      </w:r>
      <w:r w:rsidRPr="001C6775">
        <w:rPr>
          <w:rFonts w:ascii="Chief Blueprint" w:hAnsi="Chief Blueprint"/>
        </w:rPr>
        <w:t>shall</w:t>
      </w:r>
      <w:r w:rsidRPr="001C6775">
        <w:rPr>
          <w:rFonts w:ascii="Chief Blueprint" w:hAnsi="Chief Blueprint"/>
          <w:spacing w:val="-3"/>
        </w:rPr>
        <w:t xml:space="preserve"> </w:t>
      </w:r>
      <w:r w:rsidRPr="001C6775">
        <w:rPr>
          <w:rFonts w:ascii="Chief Blueprint" w:hAnsi="Chief Blueprint"/>
        </w:rPr>
        <w:t>be</w:t>
      </w:r>
      <w:r w:rsidRPr="001C6775">
        <w:rPr>
          <w:rFonts w:ascii="Chief Blueprint" w:hAnsi="Chief Blueprint"/>
          <w:spacing w:val="-3"/>
        </w:rPr>
        <w:t xml:space="preserve"> </w:t>
      </w:r>
      <w:r w:rsidRPr="001C6775">
        <w:rPr>
          <w:rFonts w:ascii="Chief Blueprint" w:hAnsi="Chief Blueprint"/>
        </w:rPr>
        <w:t>initialed.</w:t>
      </w:r>
    </w:p>
    <w:p w14:paraId="0DFC0360" w14:textId="77777777" w:rsidR="005D4528" w:rsidRPr="00A542E5" w:rsidRDefault="005D4528" w:rsidP="005D4528">
      <w:pPr>
        <w:tabs>
          <w:tab w:val="left" w:pos="8640"/>
        </w:tabs>
        <w:spacing w:after="0"/>
        <w:rPr>
          <w:rFonts w:ascii="Chief Blueprint" w:hAnsi="Chief Blueprint"/>
          <w:color w:val="000000"/>
          <w14:textFill>
            <w14:solidFill>
              <w14:srgbClr w14:val="000000">
                <w14:lumMod w14:val="75000"/>
                <w14:lumOff w14:val="25000"/>
              </w14:srgbClr>
            </w14:solidFill>
          </w14:textFill>
        </w:rPr>
      </w:pPr>
      <w:r w:rsidRPr="00A542E5">
        <w:rPr>
          <w:rFonts w:ascii="Chief Blueprint" w:hAnsi="Chief Blueprint"/>
        </w:rPr>
        <w:t>Thank you for the opportunity to present this proposal for your consideration.</w:t>
      </w:r>
    </w:p>
    <w:p w14:paraId="181A4196" w14:textId="77777777" w:rsidR="005D4528" w:rsidRPr="00A542E5" w:rsidRDefault="005D4528" w:rsidP="005D4528">
      <w:pPr>
        <w:pStyle w:val="Closing"/>
        <w:rPr>
          <w:rFonts w:ascii="Chief Blueprint" w:hAnsi="Chief Blueprint" w:cs="Palatino Linotype"/>
        </w:rPr>
      </w:pPr>
      <w:r w:rsidRPr="00A542E5">
        <w:rPr>
          <w:rFonts w:ascii="Chief Blueprint" w:hAnsi="Chief Blueprint" w:cs="Palatino Linotype"/>
        </w:rPr>
        <w:t>Signatures and date</w:t>
      </w:r>
    </w:p>
    <w:p w14:paraId="4252C473" w14:textId="77777777" w:rsidR="005D4528" w:rsidRPr="00A542E5" w:rsidRDefault="005D4528" w:rsidP="005D4528">
      <w:pPr>
        <w:pStyle w:val="Closing"/>
        <w:spacing w:after="0"/>
        <w:rPr>
          <w:rFonts w:ascii="Chief Blueprint" w:hAnsi="Chief Blueprint" w:cs="Palatino Linotype"/>
        </w:rPr>
      </w:pP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r>
      <w:r w:rsidRPr="00A542E5">
        <w:rPr>
          <w:rFonts w:ascii="Chief Blueprint" w:hAnsi="Chief Blueprint" w:cs="Palatino Linotype"/>
        </w:rPr>
        <w:softHyphen/>
        <w:t>_______________________                                          _____________________</w:t>
      </w:r>
    </w:p>
    <w:p w14:paraId="7C474903" w14:textId="76B8B7CF" w:rsidR="005D4528" w:rsidRPr="00A542E5" w:rsidRDefault="00B55C32" w:rsidP="005D4528">
      <w:pPr>
        <w:pStyle w:val="DateandRecipient"/>
        <w:tabs>
          <w:tab w:val="left" w:pos="8640"/>
        </w:tabs>
        <w:spacing w:before="0" w:after="0" w:line="240" w:lineRule="auto"/>
        <w:rPr>
          <w:rFonts w:ascii="Chief Blueprint" w:hAnsi="Chief Blueprint" w:cs="Palatino Linotype"/>
        </w:rPr>
      </w:pPr>
      <w:r>
        <w:rPr>
          <w:rFonts w:ascii="Chief Blueprint" w:hAnsi="Chief Blueprint" w:cs="Palatino Linotype"/>
          <w:color w:val="auto"/>
        </w:rPr>
        <w:t xml:space="preserve">Samuel </w:t>
      </w:r>
      <w:proofErr w:type="spellStart"/>
      <w:r>
        <w:rPr>
          <w:rFonts w:ascii="Chief Blueprint" w:hAnsi="Chief Blueprint" w:cs="Palatino Linotype"/>
          <w:color w:val="auto"/>
        </w:rPr>
        <w:t>Samkutty</w:t>
      </w:r>
      <w:proofErr w:type="spellEnd"/>
      <w:r>
        <w:rPr>
          <w:rFonts w:ascii="Chief Blueprint" w:hAnsi="Chief Blueprint" w:cs="Palatino Linotype"/>
          <w:color w:val="auto"/>
        </w:rPr>
        <w:t xml:space="preserve">  </w:t>
      </w:r>
      <w:r w:rsidR="000F433D">
        <w:rPr>
          <w:rFonts w:ascii="Chief Blueprint" w:hAnsi="Chief Blueprint" w:cs="Palatino Linotype"/>
          <w:color w:val="auto"/>
        </w:rPr>
        <w:t xml:space="preserve">                                               </w:t>
      </w:r>
      <w:r w:rsidR="00167C08">
        <w:rPr>
          <w:rFonts w:ascii="Chief Blueprint" w:hAnsi="Chief Blueprint" w:cs="Palatino Linotype"/>
          <w:color w:val="auto"/>
        </w:rPr>
        <w:t xml:space="preserve">          </w:t>
      </w:r>
      <w:r w:rsidR="00435C29">
        <w:rPr>
          <w:rFonts w:ascii="Chief Blueprint" w:hAnsi="Chief Blueprint" w:cs="Palatino Linotype"/>
          <w:color w:val="auto"/>
        </w:rPr>
        <w:t xml:space="preserve"> </w:t>
      </w:r>
      <w:r w:rsidR="00167C08">
        <w:rPr>
          <w:rFonts w:ascii="Chief Blueprint" w:hAnsi="Chief Blueprint" w:cs="Palatino Linotype"/>
          <w:color w:val="auto"/>
        </w:rPr>
        <w:t xml:space="preserve"> </w:t>
      </w:r>
      <w:r w:rsidR="005D4528" w:rsidRPr="00A542E5">
        <w:rPr>
          <w:rFonts w:ascii="Chief Blueprint" w:hAnsi="Chief Blueprint" w:cs="Palatino Linotype"/>
        </w:rPr>
        <w:t>William J Gentile -A</w:t>
      </w:r>
      <w:r w:rsidR="0027029A">
        <w:rPr>
          <w:rFonts w:ascii="Chief Blueprint" w:hAnsi="Chief Blueprint" w:cs="Palatino Linotype"/>
        </w:rPr>
        <w:t>IA</w:t>
      </w:r>
      <w:r w:rsidR="005D4528" w:rsidRPr="00A542E5">
        <w:rPr>
          <w:rFonts w:ascii="Chief Blueprint" w:hAnsi="Chief Blueprint" w:cs="Palatino Linotype"/>
        </w:rPr>
        <w:t xml:space="preserve">   </w:t>
      </w:r>
    </w:p>
    <w:p w14:paraId="55C9051B" w14:textId="13B868D7" w:rsidR="005D4528" w:rsidRPr="00A542E5" w:rsidRDefault="005D4528" w:rsidP="005D4528">
      <w:pPr>
        <w:pStyle w:val="DateandRecipient"/>
        <w:tabs>
          <w:tab w:val="left" w:pos="8640"/>
        </w:tabs>
        <w:spacing w:before="0" w:after="0" w:line="240" w:lineRule="auto"/>
        <w:rPr>
          <w:rFonts w:ascii="Chief Blueprint" w:hAnsi="Chief Blueprint" w:cs="Palatino Linotype"/>
          <w:color w:val="000000"/>
          <w14:textFill>
            <w14:solidFill>
              <w14:srgbClr w14:val="000000">
                <w14:lumMod w14:val="75000"/>
                <w14:lumOff w14:val="25000"/>
              </w14:srgbClr>
            </w14:solidFill>
          </w14:textFill>
        </w:rPr>
      </w:pPr>
      <w:r w:rsidRPr="00A542E5">
        <w:rPr>
          <w:rFonts w:ascii="Chief Blueprint" w:hAnsi="Chief Blueprint" w:cs="Palatino Linotype"/>
        </w:rPr>
        <w:t xml:space="preserve">                                           </w:t>
      </w:r>
      <w:r w:rsidR="00435C29">
        <w:rPr>
          <w:rFonts w:ascii="Chief Blueprint" w:hAnsi="Chief Blueprint" w:cs="Palatino Linotype"/>
        </w:rPr>
        <w:t xml:space="preserve"> </w:t>
      </w:r>
    </w:p>
    <w:p w14:paraId="1BD5B0F5" w14:textId="77777777" w:rsidR="005D4528" w:rsidRPr="00A542E5" w:rsidRDefault="005D4528" w:rsidP="005D4528">
      <w:pPr>
        <w:pStyle w:val="DateandRecipient"/>
        <w:tabs>
          <w:tab w:val="left" w:pos="8640"/>
        </w:tabs>
        <w:spacing w:before="0"/>
        <w:rPr>
          <w:rFonts w:ascii="Chief Blueprint" w:hAnsi="Chief Blueprint" w:cs="Palatino Linotype"/>
          <w:color w:val="000000"/>
          <w14:textFill>
            <w14:solidFill>
              <w14:srgbClr w14:val="000000">
                <w14:lumMod w14:val="75000"/>
                <w14:lumOff w14:val="25000"/>
              </w14:srgbClr>
            </w14:solidFill>
          </w14:textFill>
        </w:rPr>
      </w:pPr>
      <w:r w:rsidRPr="00A542E5">
        <w:rPr>
          <w:rFonts w:ascii="Chief Blueprint" w:hAnsi="Chief Blueprint" w:cs="Palatino Linotype"/>
          <w:color w:val="000000"/>
          <w14:textFill>
            <w14:solidFill>
              <w14:srgbClr w14:val="000000">
                <w14:lumMod w14:val="75000"/>
                <w14:lumOff w14:val="25000"/>
              </w14:srgbClr>
            </w14:solidFill>
          </w14:textFill>
        </w:rPr>
        <w:t>Date__________________                                             Date________________</w:t>
      </w:r>
    </w:p>
    <w:p w14:paraId="6FF259CD" w14:textId="77777777" w:rsidR="005D4528" w:rsidRPr="00A542E5" w:rsidRDefault="005D4528" w:rsidP="005D4528">
      <w:pPr>
        <w:pStyle w:val="Closing"/>
        <w:spacing w:before="0" w:after="0" w:line="360" w:lineRule="auto"/>
        <w:rPr>
          <w:rFonts w:ascii="Chief Blueprint" w:hAnsi="Chief Blueprint" w:cs="Palatino Linotype"/>
        </w:rPr>
      </w:pPr>
      <w:r w:rsidRPr="00A542E5">
        <w:rPr>
          <w:rFonts w:ascii="Chief Blueprint" w:hAnsi="Chief Blueprint" w:cs="Palatino Linotype"/>
        </w:rPr>
        <w:t>Respectfully yours,</w:t>
      </w:r>
    </w:p>
    <w:p w14:paraId="3F6C1385" w14:textId="7E93F98F" w:rsidR="005D4528" w:rsidRPr="00A542E5" w:rsidRDefault="005D4528" w:rsidP="005D4528">
      <w:pPr>
        <w:pStyle w:val="Closing"/>
        <w:spacing w:before="0" w:after="0" w:line="360" w:lineRule="auto"/>
        <w:rPr>
          <w:rFonts w:ascii="Chief Blueprint" w:hAnsi="Chief Blueprint" w:cs="Palatino Linotype"/>
        </w:rPr>
      </w:pPr>
      <w:r w:rsidRPr="00A542E5">
        <w:rPr>
          <w:rFonts w:ascii="Chief Blueprint" w:hAnsi="Chief Blueprint" w:cs="Palatino Linotype"/>
        </w:rPr>
        <w:t>William Gentile, A</w:t>
      </w:r>
      <w:r w:rsidR="00896933">
        <w:rPr>
          <w:rFonts w:ascii="Chief Blueprint" w:hAnsi="Chief Blueprint" w:cs="Palatino Linotype"/>
        </w:rPr>
        <w:t>IA</w:t>
      </w:r>
      <w:r w:rsidRPr="00A542E5">
        <w:rPr>
          <w:rFonts w:ascii="Chief Blueprint" w:hAnsi="Chief Blueprint" w:cs="Palatino Linotype"/>
        </w:rPr>
        <w:t>,</w:t>
      </w:r>
    </w:p>
    <w:p w14:paraId="1E1BD1A5" w14:textId="59DA032A" w:rsidR="002C1F3C" w:rsidRPr="00150977" w:rsidRDefault="005D4528" w:rsidP="00150977">
      <w:pPr>
        <w:pStyle w:val="Closing"/>
        <w:spacing w:before="0" w:after="0" w:line="360" w:lineRule="auto"/>
        <w:rPr>
          <w:rFonts w:ascii="Chief Blueprint" w:hAnsi="Chief Blueprint" w:cs="Palatino Linotype"/>
        </w:rPr>
      </w:pPr>
      <w:r w:rsidRPr="00A542E5">
        <w:rPr>
          <w:rFonts w:ascii="Chief Blueprint" w:hAnsi="Chief Blueprint" w:cs="Palatino Linotype"/>
        </w:rPr>
        <w:t xml:space="preserve"> </w:t>
      </w:r>
      <w:hyperlink r:id="rId10" w:history="1">
        <w:r w:rsidRPr="00A542E5">
          <w:rPr>
            <w:rStyle w:val="Hyperlink"/>
            <w:rFonts w:ascii="Chief Blueprint" w:hAnsi="Chief Blueprint" w:cs="Palatino Linotype"/>
          </w:rPr>
          <w:t>William.squarecenter@gmail.com</w:t>
        </w:r>
      </w:hyperlink>
    </w:p>
    <w:sectPr w:rsidR="002C1F3C" w:rsidRPr="00150977" w:rsidSect="00E41DA9">
      <w:headerReference w:type="default" r:id="rId11"/>
      <w:footerReference w:type="default" r:id="rId12"/>
      <w:headerReference w:type="first" r:id="rId13"/>
      <w:footerReference w:type="first" r:id="rId14"/>
      <w:pgSz w:w="12240" w:h="15840"/>
      <w:pgMar w:top="720" w:right="1080" w:bottom="43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13285" w14:textId="77777777" w:rsidR="00C375A0" w:rsidRDefault="00C375A0">
      <w:pPr>
        <w:spacing w:after="0" w:line="240" w:lineRule="auto"/>
      </w:pPr>
      <w:r>
        <w:separator/>
      </w:r>
    </w:p>
  </w:endnote>
  <w:endnote w:type="continuationSeparator" w:id="0">
    <w:p w14:paraId="131C0B35" w14:textId="77777777" w:rsidR="00C375A0" w:rsidRDefault="00C3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ief Blueprint">
    <w:panose1 w:val="020B0500000000000000"/>
    <w:charset w:val="00"/>
    <w:family w:val="swiss"/>
    <w:pitch w:val="variable"/>
    <w:sig w:usb0="80000007" w:usb1="00000011" w:usb2="00000000" w:usb3="00000000" w:csb0="00000011" w:csb1="00000000"/>
  </w:font>
  <w:font w:name="Palatino Linotype">
    <w:panose1 w:val="02040502050505030304"/>
    <w:charset w:val="00"/>
    <w:family w:val="roman"/>
    <w:pitch w:val="variable"/>
    <w:sig w:usb0="E0000287" w:usb1="40000013" w:usb2="0000000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oiret One">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DEE3D" w14:textId="77777777" w:rsidR="007333F8" w:rsidRPr="007333F8" w:rsidRDefault="007333F8" w:rsidP="007333F8">
    <w:pPr>
      <w:pStyle w:val="DateandRecipient"/>
      <w:tabs>
        <w:tab w:val="left" w:pos="8640"/>
      </w:tabs>
      <w:spacing w:before="0" w:after="0" w:line="240" w:lineRule="auto"/>
      <w:rPr>
        <w:rFonts w:ascii="Chief Blueprint" w:eastAsia="Times New Roman" w:hAnsi="Chief Blueprint" w:cs="Open Sans"/>
        <w:color w:val="2A2A33"/>
        <w:kern w:val="36"/>
      </w:rPr>
    </w:pPr>
    <w:r w:rsidRPr="00E029E1">
      <w:rPr>
        <w:rFonts w:ascii="Chief Blueprint" w:eastAsia="Times New Roman" w:hAnsi="Chief Blueprint" w:cs="Open Sans"/>
        <w:color w:val="2A2A33"/>
        <w:kern w:val="36"/>
      </w:rPr>
      <w:t>48 Walnut St, Teaneck, NJ 07666</w:t>
    </w:r>
  </w:p>
  <w:p w14:paraId="2E9373FC" w14:textId="71105BCC" w:rsidR="009B7CDF" w:rsidRPr="007333F8" w:rsidRDefault="009B7CDF" w:rsidP="00BB0CF7">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2209B" w14:textId="77777777" w:rsidR="007333F8" w:rsidRPr="007333F8" w:rsidRDefault="007333F8" w:rsidP="007333F8">
    <w:pPr>
      <w:pStyle w:val="DateandRecipient"/>
      <w:tabs>
        <w:tab w:val="left" w:pos="8640"/>
      </w:tabs>
      <w:spacing w:before="0" w:after="0" w:line="240" w:lineRule="auto"/>
      <w:rPr>
        <w:rFonts w:ascii="Chief Blueprint" w:eastAsia="Times New Roman" w:hAnsi="Chief Blueprint" w:cs="Open Sans"/>
        <w:color w:val="2A2A33"/>
        <w:kern w:val="36"/>
      </w:rPr>
    </w:pPr>
    <w:r w:rsidRPr="00E029E1">
      <w:rPr>
        <w:rFonts w:ascii="Chief Blueprint" w:eastAsia="Times New Roman" w:hAnsi="Chief Blueprint" w:cs="Open Sans"/>
        <w:color w:val="2A2A33"/>
        <w:kern w:val="36"/>
      </w:rPr>
      <w:t>48 Walnut St, Teaneck, NJ 07666</w:t>
    </w:r>
  </w:p>
  <w:p w14:paraId="5EF15C49" w14:textId="1FF62B26" w:rsidR="009B7CDF" w:rsidRPr="007333F8" w:rsidRDefault="009B7CDF" w:rsidP="00733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91BC0" w14:textId="77777777" w:rsidR="00C375A0" w:rsidRDefault="00C375A0">
      <w:pPr>
        <w:spacing w:after="0" w:line="240" w:lineRule="auto"/>
      </w:pPr>
      <w:r>
        <w:separator/>
      </w:r>
    </w:p>
  </w:footnote>
  <w:footnote w:type="continuationSeparator" w:id="0">
    <w:p w14:paraId="21E431B2" w14:textId="77777777" w:rsidR="00C375A0" w:rsidRDefault="00C37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69A72" w14:textId="77777777" w:rsidR="0063737C" w:rsidRPr="009B7CDF" w:rsidRDefault="0063737C" w:rsidP="0063737C">
    <w:pPr>
      <w:pStyle w:val="Title"/>
      <w:spacing w:after="0"/>
      <w:jc w:val="center"/>
      <w:rPr>
        <w:rFonts w:ascii="Poiret One" w:hAnsi="Poiret One"/>
        <w:bCs/>
        <w:color w:val="auto"/>
        <w:sz w:val="36"/>
        <w:szCs w:val="36"/>
      </w:rPr>
    </w:pPr>
    <w:r w:rsidRPr="009B7CDF">
      <w:rPr>
        <w:rFonts w:ascii="Poiret One" w:hAnsi="Poiret One"/>
        <w:bCs/>
        <w:color w:val="C00000"/>
        <w:sz w:val="36"/>
        <w:szCs w:val="36"/>
      </w:rPr>
      <w:t>SQUARE CENTER, ARCHITECTURE DESIGN STUDIO</w:t>
    </w:r>
  </w:p>
  <w:p w14:paraId="1CB4D9CA" w14:textId="77777777" w:rsidR="00107B74" w:rsidRPr="0063737C" w:rsidRDefault="00107B74">
    <w:pPr>
      <w:spacing w:line="240" w:lineRule="auto"/>
      <w:jc w:val="center"/>
      <w:rPr>
        <w:rFonts w:ascii="Chief Blueprint" w:hAnsi="Chief Blueprint"/>
      </w:rPr>
    </w:pPr>
    <w:r w:rsidRPr="0063737C">
      <w:rPr>
        <w:rFonts w:ascii="Chief Blueprint" w:hAnsi="Chief Blueprint"/>
      </w:rPr>
      <w:t xml:space="preserve">Page </w:t>
    </w:r>
    <w:r w:rsidRPr="0063737C">
      <w:rPr>
        <w:rFonts w:ascii="Chief Blueprint" w:hAnsi="Chief Blueprint"/>
      </w:rPr>
      <w:fldChar w:fldCharType="begin"/>
    </w:r>
    <w:r w:rsidRPr="0063737C">
      <w:rPr>
        <w:rFonts w:ascii="Chief Blueprint" w:hAnsi="Chief Blueprint"/>
      </w:rPr>
      <w:instrText xml:space="preserve"> page </w:instrText>
    </w:r>
    <w:r w:rsidRPr="0063737C">
      <w:rPr>
        <w:rFonts w:ascii="Chief Blueprint" w:hAnsi="Chief Blueprint"/>
      </w:rPr>
      <w:fldChar w:fldCharType="separate"/>
    </w:r>
    <w:r w:rsidRPr="0063737C">
      <w:rPr>
        <w:rFonts w:ascii="Chief Blueprint" w:hAnsi="Chief Blueprint"/>
      </w:rPr>
      <w:t>3</w:t>
    </w:r>
    <w:r w:rsidRPr="0063737C">
      <w:rPr>
        <w:rFonts w:ascii="Chief Blueprint" w:hAnsi="Chief Blueprint"/>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92190" w14:textId="77777777" w:rsidR="0063737C" w:rsidRPr="005D4528" w:rsidRDefault="00900AA5" w:rsidP="0063737C">
    <w:pPr>
      <w:pStyle w:val="Title"/>
      <w:spacing w:after="0"/>
      <w:jc w:val="center"/>
      <w:rPr>
        <w:rFonts w:ascii="Poiret One" w:hAnsi="Poiret One"/>
        <w:bCs/>
        <w:color w:val="auto"/>
        <w:sz w:val="36"/>
        <w:szCs w:val="36"/>
      </w:rPr>
    </w:pPr>
    <w:r w:rsidRPr="005D4528">
      <w:rPr>
        <w:rFonts w:ascii="Poiret One" w:hAnsi="Poiret One"/>
        <w:bCs/>
        <w:color w:val="auto"/>
        <w:sz w:val="36"/>
        <w:szCs w:val="36"/>
      </w:rPr>
      <w:t xml:space="preserve">  </w:t>
    </w:r>
    <w:bookmarkStart w:id="2" w:name="_Hlk506447593"/>
    <w:r w:rsidR="0063737C" w:rsidRPr="005D4528">
      <w:rPr>
        <w:rFonts w:ascii="Poiret One" w:hAnsi="Poiret One"/>
        <w:bCs/>
        <w:color w:val="C00000"/>
        <w:sz w:val="36"/>
        <w:szCs w:val="36"/>
      </w:rPr>
      <w:t>SQUARE CENTER, ARCHITECTURE DESIGN</w:t>
    </w:r>
    <w:bookmarkEnd w:id="2"/>
    <w:r w:rsidR="0063737C" w:rsidRPr="005D4528">
      <w:rPr>
        <w:rFonts w:ascii="Poiret One" w:hAnsi="Poiret One"/>
        <w:bCs/>
        <w:color w:val="C00000"/>
        <w:sz w:val="36"/>
        <w:szCs w:val="36"/>
      </w:rPr>
      <w:t xml:space="preserve"> STUDIO</w:t>
    </w:r>
  </w:p>
  <w:p w14:paraId="11E3686B" w14:textId="77777777" w:rsidR="00D00A9D" w:rsidRPr="005E3640" w:rsidRDefault="00D00A9D" w:rsidP="00D00A9D">
    <w:pPr>
      <w:pStyle w:val="Title"/>
      <w:spacing w:after="0"/>
      <w:jc w:val="center"/>
      <w:rPr>
        <w:rFonts w:ascii="Chief Blueprint" w:hAnsi="Chief Blueprint"/>
        <w:b w:val="0"/>
        <w:color w:val="auto"/>
        <w:sz w:val="28"/>
        <w:szCs w:val="28"/>
      </w:rPr>
    </w:pPr>
    <w:r>
      <w:rPr>
        <w:rFonts w:ascii="Chief Blueprint" w:hAnsi="Chief Blueprint"/>
        <w:b w:val="0"/>
        <w:color w:val="auto"/>
        <w:sz w:val="24"/>
        <w:szCs w:val="24"/>
      </w:rPr>
      <w:t>1581 Lincoln Highway Ste. 104, Edison NJ 08817</w:t>
    </w:r>
  </w:p>
  <w:p w14:paraId="1CB4D9CE" w14:textId="7BDDC145" w:rsidR="00107B74" w:rsidRPr="005D4528" w:rsidRDefault="00D00A9D" w:rsidP="00D00A9D">
    <w:pPr>
      <w:spacing w:line="240" w:lineRule="auto"/>
      <w:ind w:firstLine="720"/>
      <w:jc w:val="center"/>
      <w:rPr>
        <w:rFonts w:ascii="Chief Blueprint" w:hAnsi="Chief Blueprint"/>
        <w:sz w:val="24"/>
        <w:szCs w:val="24"/>
      </w:rPr>
    </w:pPr>
    <w:r w:rsidRPr="005E3640">
      <w:rPr>
        <w:rFonts w:ascii="Chief Blueprint" w:hAnsi="Chief Blueprint"/>
        <w:sz w:val="24"/>
        <w:szCs w:val="24"/>
      </w:rPr>
      <w:t xml:space="preserve">Office 973 685 5454      </w:t>
    </w:r>
    <w:r w:rsidR="00093338" w:rsidRPr="005E3640">
      <w:rPr>
        <w:rFonts w:ascii="Chief Blueprint" w:hAnsi="Chief Blueprint"/>
        <w:sz w:val="24"/>
        <w:szCs w:val="24"/>
      </w:rPr>
      <w:t>Cell 973.495.2452</w:t>
    </w:r>
    <w:r w:rsidRPr="005E3640">
      <w:rPr>
        <w:rFonts w:ascii="Chief Blueprint" w:hAnsi="Chief Blueprint"/>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5635510"/>
    <w:multiLevelType w:val="multilevel"/>
    <w:tmpl w:val="05635510"/>
    <w:lvl w:ilvl="0">
      <w:start w:val="1"/>
      <w:numFmt w:val="bullet"/>
      <w:lvlText w:val=""/>
      <w:lvlJc w:val="left"/>
      <w:pPr>
        <w:ind w:left="3960" w:hanging="360"/>
      </w:pPr>
      <w:rPr>
        <w:rFonts w:ascii="Symbol" w:hAnsi="Symbol" w:hint="default"/>
      </w:rPr>
    </w:lvl>
    <w:lvl w:ilvl="1">
      <w:start w:val="1"/>
      <w:numFmt w:val="bullet"/>
      <w:lvlText w:val="o"/>
      <w:lvlJc w:val="left"/>
      <w:pPr>
        <w:ind w:left="4680" w:hanging="360"/>
      </w:pPr>
      <w:rPr>
        <w:rFonts w:ascii="Courier New" w:hAnsi="Courier New" w:cs="Courier New" w:hint="default"/>
      </w:rPr>
    </w:lvl>
    <w:lvl w:ilvl="2">
      <w:start w:val="1"/>
      <w:numFmt w:val="bullet"/>
      <w:lvlText w:val=""/>
      <w:lvlJc w:val="left"/>
      <w:pPr>
        <w:ind w:left="5400" w:hanging="360"/>
      </w:pPr>
      <w:rPr>
        <w:rFonts w:ascii="Wingdings" w:hAnsi="Wingdings" w:hint="default"/>
      </w:rPr>
    </w:lvl>
    <w:lvl w:ilvl="3">
      <w:start w:val="1"/>
      <w:numFmt w:val="bullet"/>
      <w:lvlText w:val=""/>
      <w:lvlJc w:val="left"/>
      <w:pPr>
        <w:ind w:left="6120" w:hanging="360"/>
      </w:pPr>
      <w:rPr>
        <w:rFonts w:ascii="Symbol" w:hAnsi="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hint="default"/>
      </w:rPr>
    </w:lvl>
    <w:lvl w:ilvl="6">
      <w:start w:val="1"/>
      <w:numFmt w:val="bullet"/>
      <w:lvlText w:val=""/>
      <w:lvlJc w:val="left"/>
      <w:pPr>
        <w:ind w:left="8280" w:hanging="360"/>
      </w:pPr>
      <w:rPr>
        <w:rFonts w:ascii="Symbol" w:hAnsi="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hint="default"/>
      </w:rPr>
    </w:lvl>
  </w:abstractNum>
  <w:abstractNum w:abstractNumId="11" w15:restartNumberingAfterBreak="0">
    <w:nsid w:val="07AC14D7"/>
    <w:multiLevelType w:val="multilevel"/>
    <w:tmpl w:val="07AC14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C596734"/>
    <w:multiLevelType w:val="hybridMultilevel"/>
    <w:tmpl w:val="EC9E0744"/>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1BD61C73"/>
    <w:multiLevelType w:val="hybridMultilevel"/>
    <w:tmpl w:val="2CE6E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621DB7"/>
    <w:multiLevelType w:val="hybridMultilevel"/>
    <w:tmpl w:val="36445874"/>
    <w:lvl w:ilvl="0" w:tplc="04090005">
      <w:start w:val="1"/>
      <w:numFmt w:val="bullet"/>
      <w:lvlText w:val=""/>
      <w:lvlJc w:val="left"/>
      <w:pPr>
        <w:ind w:left="2424" w:hanging="360"/>
      </w:pPr>
      <w:rPr>
        <w:rFonts w:ascii="Wingdings" w:hAnsi="Wingdings" w:hint="default"/>
      </w:rPr>
    </w:lvl>
    <w:lvl w:ilvl="1" w:tplc="04090003">
      <w:start w:val="1"/>
      <w:numFmt w:val="bullet"/>
      <w:lvlText w:val="o"/>
      <w:lvlJc w:val="left"/>
      <w:pPr>
        <w:ind w:left="3144" w:hanging="360"/>
      </w:pPr>
      <w:rPr>
        <w:rFonts w:ascii="Courier New" w:hAnsi="Courier New" w:cs="Courier New" w:hint="default"/>
      </w:rPr>
    </w:lvl>
    <w:lvl w:ilvl="2" w:tplc="04090005">
      <w:start w:val="1"/>
      <w:numFmt w:val="bullet"/>
      <w:lvlText w:val=""/>
      <w:lvlJc w:val="left"/>
      <w:pPr>
        <w:ind w:left="3864" w:hanging="360"/>
      </w:pPr>
      <w:rPr>
        <w:rFonts w:ascii="Wingdings" w:hAnsi="Wingdings" w:hint="default"/>
      </w:rPr>
    </w:lvl>
    <w:lvl w:ilvl="3" w:tplc="04090001">
      <w:start w:val="1"/>
      <w:numFmt w:val="bullet"/>
      <w:lvlText w:val=""/>
      <w:lvlJc w:val="left"/>
      <w:pPr>
        <w:ind w:left="4584" w:hanging="360"/>
      </w:pPr>
      <w:rPr>
        <w:rFonts w:ascii="Symbol" w:hAnsi="Symbol" w:hint="default"/>
      </w:rPr>
    </w:lvl>
    <w:lvl w:ilvl="4" w:tplc="04090003">
      <w:start w:val="1"/>
      <w:numFmt w:val="bullet"/>
      <w:lvlText w:val="o"/>
      <w:lvlJc w:val="left"/>
      <w:pPr>
        <w:ind w:left="5304" w:hanging="360"/>
      </w:pPr>
      <w:rPr>
        <w:rFonts w:ascii="Courier New" w:hAnsi="Courier New" w:cs="Courier New" w:hint="default"/>
      </w:rPr>
    </w:lvl>
    <w:lvl w:ilvl="5" w:tplc="04090005">
      <w:start w:val="1"/>
      <w:numFmt w:val="bullet"/>
      <w:lvlText w:val=""/>
      <w:lvlJc w:val="left"/>
      <w:pPr>
        <w:ind w:left="6024" w:hanging="360"/>
      </w:pPr>
      <w:rPr>
        <w:rFonts w:ascii="Wingdings" w:hAnsi="Wingdings" w:hint="default"/>
      </w:rPr>
    </w:lvl>
    <w:lvl w:ilvl="6" w:tplc="04090001">
      <w:start w:val="1"/>
      <w:numFmt w:val="bullet"/>
      <w:lvlText w:val=""/>
      <w:lvlJc w:val="left"/>
      <w:pPr>
        <w:ind w:left="6744" w:hanging="360"/>
      </w:pPr>
      <w:rPr>
        <w:rFonts w:ascii="Symbol" w:hAnsi="Symbol" w:hint="default"/>
      </w:rPr>
    </w:lvl>
    <w:lvl w:ilvl="7" w:tplc="04090003">
      <w:start w:val="1"/>
      <w:numFmt w:val="bullet"/>
      <w:lvlText w:val="o"/>
      <w:lvlJc w:val="left"/>
      <w:pPr>
        <w:ind w:left="7464" w:hanging="360"/>
      </w:pPr>
      <w:rPr>
        <w:rFonts w:ascii="Courier New" w:hAnsi="Courier New" w:cs="Courier New" w:hint="default"/>
      </w:rPr>
    </w:lvl>
    <w:lvl w:ilvl="8" w:tplc="04090005">
      <w:start w:val="1"/>
      <w:numFmt w:val="bullet"/>
      <w:lvlText w:val=""/>
      <w:lvlJc w:val="left"/>
      <w:pPr>
        <w:ind w:left="8184" w:hanging="360"/>
      </w:pPr>
      <w:rPr>
        <w:rFonts w:ascii="Wingdings" w:hAnsi="Wingdings" w:hint="default"/>
      </w:rPr>
    </w:lvl>
  </w:abstractNum>
  <w:abstractNum w:abstractNumId="15" w15:restartNumberingAfterBreak="0">
    <w:nsid w:val="211011D0"/>
    <w:multiLevelType w:val="hybridMultilevel"/>
    <w:tmpl w:val="291A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C4D32"/>
    <w:multiLevelType w:val="hybridMultilevel"/>
    <w:tmpl w:val="59AE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635D5D"/>
    <w:multiLevelType w:val="multilevel"/>
    <w:tmpl w:val="35635D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1F222BE"/>
    <w:multiLevelType w:val="hybridMultilevel"/>
    <w:tmpl w:val="273A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A2F11"/>
    <w:multiLevelType w:val="multilevel"/>
    <w:tmpl w:val="452A2F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81D4CE9"/>
    <w:multiLevelType w:val="hybridMultilevel"/>
    <w:tmpl w:val="878477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E7002E"/>
    <w:multiLevelType w:val="hybridMultilevel"/>
    <w:tmpl w:val="467084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1696BCF"/>
    <w:multiLevelType w:val="hybridMultilevel"/>
    <w:tmpl w:val="EEB655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C771CE2"/>
    <w:multiLevelType w:val="hybridMultilevel"/>
    <w:tmpl w:val="9348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0310D"/>
    <w:multiLevelType w:val="hybridMultilevel"/>
    <w:tmpl w:val="EFA42B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 w15:restartNumberingAfterBreak="0">
    <w:nsid w:val="6AE34B09"/>
    <w:multiLevelType w:val="hybridMultilevel"/>
    <w:tmpl w:val="CF64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A1D3A"/>
    <w:multiLevelType w:val="multilevel"/>
    <w:tmpl w:val="712A1D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A80A70"/>
    <w:multiLevelType w:val="hybridMultilevel"/>
    <w:tmpl w:val="2DEE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AB249B"/>
    <w:multiLevelType w:val="hybridMultilevel"/>
    <w:tmpl w:val="F1D8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52031246">
    <w:abstractNumId w:val="9"/>
  </w:num>
  <w:num w:numId="2" w16cid:durableId="1012804348">
    <w:abstractNumId w:val="7"/>
  </w:num>
  <w:num w:numId="3" w16cid:durableId="384524462">
    <w:abstractNumId w:val="6"/>
  </w:num>
  <w:num w:numId="4" w16cid:durableId="1135878826">
    <w:abstractNumId w:val="5"/>
  </w:num>
  <w:num w:numId="5" w16cid:durableId="395513043">
    <w:abstractNumId w:val="4"/>
  </w:num>
  <w:num w:numId="6" w16cid:durableId="1528982482">
    <w:abstractNumId w:val="8"/>
  </w:num>
  <w:num w:numId="7" w16cid:durableId="285426800">
    <w:abstractNumId w:val="3"/>
  </w:num>
  <w:num w:numId="8" w16cid:durableId="1557626816">
    <w:abstractNumId w:val="2"/>
  </w:num>
  <w:num w:numId="9" w16cid:durableId="6909346">
    <w:abstractNumId w:val="1"/>
  </w:num>
  <w:num w:numId="10" w16cid:durableId="1388408099">
    <w:abstractNumId w:val="0"/>
  </w:num>
  <w:num w:numId="11" w16cid:durableId="541984172">
    <w:abstractNumId w:val="10"/>
  </w:num>
  <w:num w:numId="12" w16cid:durableId="504130467">
    <w:abstractNumId w:val="11"/>
  </w:num>
  <w:num w:numId="13" w16cid:durableId="347144573">
    <w:abstractNumId w:val="17"/>
  </w:num>
  <w:num w:numId="14" w16cid:durableId="398791852">
    <w:abstractNumId w:val="26"/>
  </w:num>
  <w:num w:numId="15" w16cid:durableId="802581198">
    <w:abstractNumId w:val="19"/>
  </w:num>
  <w:num w:numId="16" w16cid:durableId="1438065962">
    <w:abstractNumId w:val="23"/>
  </w:num>
  <w:num w:numId="17" w16cid:durableId="1728260391">
    <w:abstractNumId w:val="24"/>
  </w:num>
  <w:num w:numId="18" w16cid:durableId="422266279">
    <w:abstractNumId w:val="27"/>
  </w:num>
  <w:num w:numId="19" w16cid:durableId="971785960">
    <w:abstractNumId w:val="25"/>
  </w:num>
  <w:num w:numId="20" w16cid:durableId="1785035103">
    <w:abstractNumId w:val="14"/>
  </w:num>
  <w:num w:numId="21" w16cid:durableId="1207183745">
    <w:abstractNumId w:val="19"/>
  </w:num>
  <w:num w:numId="22" w16cid:durableId="643316266">
    <w:abstractNumId w:val="22"/>
  </w:num>
  <w:num w:numId="23" w16cid:durableId="720054267">
    <w:abstractNumId w:val="15"/>
  </w:num>
  <w:num w:numId="24" w16cid:durableId="1732465629">
    <w:abstractNumId w:val="12"/>
  </w:num>
  <w:num w:numId="25" w16cid:durableId="152917693">
    <w:abstractNumId w:val="18"/>
  </w:num>
  <w:num w:numId="26" w16cid:durableId="100880660">
    <w:abstractNumId w:val="16"/>
  </w:num>
  <w:num w:numId="27" w16cid:durableId="1334383058">
    <w:abstractNumId w:val="20"/>
  </w:num>
  <w:num w:numId="28" w16cid:durableId="43215578">
    <w:abstractNumId w:val="28"/>
  </w:num>
  <w:num w:numId="29" w16cid:durableId="1497764392">
    <w:abstractNumId w:val="21"/>
  </w:num>
  <w:num w:numId="30" w16cid:durableId="6716140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81C4EC0-1E45-4373-A2E1-D866C3237B9D}"/>
    <w:docVar w:name="dgnword-eventsink" w:val="171218488"/>
    <w:docVar w:name="ShowDynamicGuides" w:val="1"/>
    <w:docVar w:name="ShowMarginGuides" w:val="0"/>
    <w:docVar w:name="ShowOutlines" w:val="0"/>
    <w:docVar w:name="ShowStaticGuides" w:val="0"/>
  </w:docVars>
  <w:rsids>
    <w:rsidRoot w:val="003D3622"/>
    <w:rsid w:val="000041F6"/>
    <w:rsid w:val="0000510A"/>
    <w:rsid w:val="00011F50"/>
    <w:rsid w:val="00013D6E"/>
    <w:rsid w:val="00014481"/>
    <w:rsid w:val="00014536"/>
    <w:rsid w:val="0001541C"/>
    <w:rsid w:val="00015752"/>
    <w:rsid w:val="00016776"/>
    <w:rsid w:val="00017EFD"/>
    <w:rsid w:val="000203D8"/>
    <w:rsid w:val="00022941"/>
    <w:rsid w:val="00022947"/>
    <w:rsid w:val="00022FF7"/>
    <w:rsid w:val="00025A50"/>
    <w:rsid w:val="00026C5E"/>
    <w:rsid w:val="00027DD4"/>
    <w:rsid w:val="00031E9D"/>
    <w:rsid w:val="000340AD"/>
    <w:rsid w:val="00034B9F"/>
    <w:rsid w:val="00034D41"/>
    <w:rsid w:val="0004028D"/>
    <w:rsid w:val="000418F1"/>
    <w:rsid w:val="00043849"/>
    <w:rsid w:val="00043CCF"/>
    <w:rsid w:val="00047B9B"/>
    <w:rsid w:val="00051D44"/>
    <w:rsid w:val="000540D7"/>
    <w:rsid w:val="00054D82"/>
    <w:rsid w:val="00055120"/>
    <w:rsid w:val="00062447"/>
    <w:rsid w:val="00063364"/>
    <w:rsid w:val="000647ED"/>
    <w:rsid w:val="0006517A"/>
    <w:rsid w:val="0006724E"/>
    <w:rsid w:val="000724AB"/>
    <w:rsid w:val="00072A84"/>
    <w:rsid w:val="0007466A"/>
    <w:rsid w:val="00075384"/>
    <w:rsid w:val="00075CF1"/>
    <w:rsid w:val="00077DE0"/>
    <w:rsid w:val="0008247D"/>
    <w:rsid w:val="00082A57"/>
    <w:rsid w:val="00083180"/>
    <w:rsid w:val="00084734"/>
    <w:rsid w:val="00085D8B"/>
    <w:rsid w:val="00090226"/>
    <w:rsid w:val="0009182D"/>
    <w:rsid w:val="00093338"/>
    <w:rsid w:val="00095EB2"/>
    <w:rsid w:val="000962BE"/>
    <w:rsid w:val="00097376"/>
    <w:rsid w:val="000B00FA"/>
    <w:rsid w:val="000B0F50"/>
    <w:rsid w:val="000B15E1"/>
    <w:rsid w:val="000B17D8"/>
    <w:rsid w:val="000B1C6F"/>
    <w:rsid w:val="000B2760"/>
    <w:rsid w:val="000B2A37"/>
    <w:rsid w:val="000B2B00"/>
    <w:rsid w:val="000B2E57"/>
    <w:rsid w:val="000B5448"/>
    <w:rsid w:val="000B6C84"/>
    <w:rsid w:val="000B6E46"/>
    <w:rsid w:val="000C1DB6"/>
    <w:rsid w:val="000C2A3F"/>
    <w:rsid w:val="000C3C0A"/>
    <w:rsid w:val="000C4F09"/>
    <w:rsid w:val="000C4F80"/>
    <w:rsid w:val="000C5375"/>
    <w:rsid w:val="000C5727"/>
    <w:rsid w:val="000C70B9"/>
    <w:rsid w:val="000D102E"/>
    <w:rsid w:val="000D1FED"/>
    <w:rsid w:val="000D2865"/>
    <w:rsid w:val="000D6071"/>
    <w:rsid w:val="000D63CC"/>
    <w:rsid w:val="000E2E1F"/>
    <w:rsid w:val="000E6093"/>
    <w:rsid w:val="000E741F"/>
    <w:rsid w:val="000F1994"/>
    <w:rsid w:val="000F2291"/>
    <w:rsid w:val="000F3D4E"/>
    <w:rsid w:val="000F433D"/>
    <w:rsid w:val="000F4A21"/>
    <w:rsid w:val="00101B1B"/>
    <w:rsid w:val="00104A82"/>
    <w:rsid w:val="001056DA"/>
    <w:rsid w:val="00107B74"/>
    <w:rsid w:val="0011117C"/>
    <w:rsid w:val="001140EE"/>
    <w:rsid w:val="001141B3"/>
    <w:rsid w:val="00114BA6"/>
    <w:rsid w:val="0011734D"/>
    <w:rsid w:val="001202CB"/>
    <w:rsid w:val="001208C7"/>
    <w:rsid w:val="00123B45"/>
    <w:rsid w:val="00126A4E"/>
    <w:rsid w:val="00126AD6"/>
    <w:rsid w:val="00126BC1"/>
    <w:rsid w:val="00126D0C"/>
    <w:rsid w:val="001325AA"/>
    <w:rsid w:val="00133211"/>
    <w:rsid w:val="0013681A"/>
    <w:rsid w:val="001427EA"/>
    <w:rsid w:val="001431FB"/>
    <w:rsid w:val="001442CD"/>
    <w:rsid w:val="00145684"/>
    <w:rsid w:val="00146853"/>
    <w:rsid w:val="001468B1"/>
    <w:rsid w:val="001501CB"/>
    <w:rsid w:val="00150977"/>
    <w:rsid w:val="001522B8"/>
    <w:rsid w:val="001529BB"/>
    <w:rsid w:val="0016097A"/>
    <w:rsid w:val="00163765"/>
    <w:rsid w:val="001637F8"/>
    <w:rsid w:val="001650A3"/>
    <w:rsid w:val="00167C08"/>
    <w:rsid w:val="0017040D"/>
    <w:rsid w:val="00171FAF"/>
    <w:rsid w:val="0017307D"/>
    <w:rsid w:val="001738EB"/>
    <w:rsid w:val="00176122"/>
    <w:rsid w:val="001762A9"/>
    <w:rsid w:val="00176BE0"/>
    <w:rsid w:val="0018073C"/>
    <w:rsid w:val="001809C8"/>
    <w:rsid w:val="00181236"/>
    <w:rsid w:val="00181484"/>
    <w:rsid w:val="00184320"/>
    <w:rsid w:val="00187E3B"/>
    <w:rsid w:val="00192CCD"/>
    <w:rsid w:val="001940CB"/>
    <w:rsid w:val="00194C43"/>
    <w:rsid w:val="00196020"/>
    <w:rsid w:val="0019626F"/>
    <w:rsid w:val="00197CE1"/>
    <w:rsid w:val="001A1D57"/>
    <w:rsid w:val="001A7ACE"/>
    <w:rsid w:val="001A7BD9"/>
    <w:rsid w:val="001B1FCF"/>
    <w:rsid w:val="001B28D4"/>
    <w:rsid w:val="001B4003"/>
    <w:rsid w:val="001B5AE1"/>
    <w:rsid w:val="001B6309"/>
    <w:rsid w:val="001C00DF"/>
    <w:rsid w:val="001C0382"/>
    <w:rsid w:val="001C0BEB"/>
    <w:rsid w:val="001C1CA0"/>
    <w:rsid w:val="001C414C"/>
    <w:rsid w:val="001C50D6"/>
    <w:rsid w:val="001C6775"/>
    <w:rsid w:val="001C680C"/>
    <w:rsid w:val="001C6B40"/>
    <w:rsid w:val="001C7C69"/>
    <w:rsid w:val="001D027E"/>
    <w:rsid w:val="001D2B85"/>
    <w:rsid w:val="001D3AD4"/>
    <w:rsid w:val="001D6D35"/>
    <w:rsid w:val="001D7486"/>
    <w:rsid w:val="001E1F69"/>
    <w:rsid w:val="001E2B1F"/>
    <w:rsid w:val="001E3B31"/>
    <w:rsid w:val="001E482F"/>
    <w:rsid w:val="001E5947"/>
    <w:rsid w:val="001E5AD4"/>
    <w:rsid w:val="001F0CDD"/>
    <w:rsid w:val="001F2E37"/>
    <w:rsid w:val="001F48D0"/>
    <w:rsid w:val="001F4E81"/>
    <w:rsid w:val="002004CE"/>
    <w:rsid w:val="00201BAA"/>
    <w:rsid w:val="0020395E"/>
    <w:rsid w:val="00204C10"/>
    <w:rsid w:val="00206BB2"/>
    <w:rsid w:val="0021268A"/>
    <w:rsid w:val="0021421D"/>
    <w:rsid w:val="00216BB9"/>
    <w:rsid w:val="00216D09"/>
    <w:rsid w:val="00220128"/>
    <w:rsid w:val="00221008"/>
    <w:rsid w:val="00222BCC"/>
    <w:rsid w:val="002247C7"/>
    <w:rsid w:val="00227B4C"/>
    <w:rsid w:val="00235A73"/>
    <w:rsid w:val="002403B2"/>
    <w:rsid w:val="00240406"/>
    <w:rsid w:val="002404F9"/>
    <w:rsid w:val="00240EE3"/>
    <w:rsid w:val="00241869"/>
    <w:rsid w:val="002427F6"/>
    <w:rsid w:val="00242821"/>
    <w:rsid w:val="00243163"/>
    <w:rsid w:val="00243C8A"/>
    <w:rsid w:val="00244660"/>
    <w:rsid w:val="002454A0"/>
    <w:rsid w:val="002455F9"/>
    <w:rsid w:val="00245878"/>
    <w:rsid w:val="002463EB"/>
    <w:rsid w:val="0025141F"/>
    <w:rsid w:val="00255C41"/>
    <w:rsid w:val="0025663C"/>
    <w:rsid w:val="00260A12"/>
    <w:rsid w:val="0026182E"/>
    <w:rsid w:val="00262A65"/>
    <w:rsid w:val="0026306E"/>
    <w:rsid w:val="002639C2"/>
    <w:rsid w:val="00263A43"/>
    <w:rsid w:val="00263EB6"/>
    <w:rsid w:val="002669B8"/>
    <w:rsid w:val="0027029A"/>
    <w:rsid w:val="002707EF"/>
    <w:rsid w:val="00274195"/>
    <w:rsid w:val="0027635D"/>
    <w:rsid w:val="0027686B"/>
    <w:rsid w:val="00277356"/>
    <w:rsid w:val="002777C7"/>
    <w:rsid w:val="00282BA8"/>
    <w:rsid w:val="0028359E"/>
    <w:rsid w:val="00283DE2"/>
    <w:rsid w:val="00290534"/>
    <w:rsid w:val="00293B74"/>
    <w:rsid w:val="00295023"/>
    <w:rsid w:val="00295B52"/>
    <w:rsid w:val="002A0614"/>
    <w:rsid w:val="002A0CC6"/>
    <w:rsid w:val="002A1C05"/>
    <w:rsid w:val="002A2CD7"/>
    <w:rsid w:val="002A42EC"/>
    <w:rsid w:val="002A4700"/>
    <w:rsid w:val="002A4B9A"/>
    <w:rsid w:val="002B126F"/>
    <w:rsid w:val="002B33FF"/>
    <w:rsid w:val="002B4CB1"/>
    <w:rsid w:val="002B5A20"/>
    <w:rsid w:val="002B609D"/>
    <w:rsid w:val="002C1F3C"/>
    <w:rsid w:val="002C4348"/>
    <w:rsid w:val="002C7216"/>
    <w:rsid w:val="002C7C85"/>
    <w:rsid w:val="002D292D"/>
    <w:rsid w:val="002D36C9"/>
    <w:rsid w:val="002D7D82"/>
    <w:rsid w:val="002E30EE"/>
    <w:rsid w:val="002E4A18"/>
    <w:rsid w:val="002E6606"/>
    <w:rsid w:val="002F160A"/>
    <w:rsid w:val="002F26A6"/>
    <w:rsid w:val="002F3C9D"/>
    <w:rsid w:val="002F55E2"/>
    <w:rsid w:val="002F6F61"/>
    <w:rsid w:val="002F7939"/>
    <w:rsid w:val="00303530"/>
    <w:rsid w:val="00304C9B"/>
    <w:rsid w:val="00306859"/>
    <w:rsid w:val="0030688A"/>
    <w:rsid w:val="00306A97"/>
    <w:rsid w:val="00307246"/>
    <w:rsid w:val="00310626"/>
    <w:rsid w:val="00310FDA"/>
    <w:rsid w:val="0031112B"/>
    <w:rsid w:val="00312864"/>
    <w:rsid w:val="00313033"/>
    <w:rsid w:val="00313E1A"/>
    <w:rsid w:val="00314853"/>
    <w:rsid w:val="00315DFE"/>
    <w:rsid w:val="003226CC"/>
    <w:rsid w:val="003247EE"/>
    <w:rsid w:val="0032722F"/>
    <w:rsid w:val="00330DBC"/>
    <w:rsid w:val="003334B7"/>
    <w:rsid w:val="00340AD6"/>
    <w:rsid w:val="00342D1A"/>
    <w:rsid w:val="00345191"/>
    <w:rsid w:val="00345641"/>
    <w:rsid w:val="00346F1D"/>
    <w:rsid w:val="0035031D"/>
    <w:rsid w:val="003514A7"/>
    <w:rsid w:val="0035187D"/>
    <w:rsid w:val="00353B7C"/>
    <w:rsid w:val="00354838"/>
    <w:rsid w:val="0035508D"/>
    <w:rsid w:val="00363581"/>
    <w:rsid w:val="00364632"/>
    <w:rsid w:val="0036780E"/>
    <w:rsid w:val="00372A50"/>
    <w:rsid w:val="00372AFD"/>
    <w:rsid w:val="00373034"/>
    <w:rsid w:val="00375A05"/>
    <w:rsid w:val="003810C7"/>
    <w:rsid w:val="00381367"/>
    <w:rsid w:val="003813C6"/>
    <w:rsid w:val="0038300E"/>
    <w:rsid w:val="0038343B"/>
    <w:rsid w:val="0038662D"/>
    <w:rsid w:val="00391C82"/>
    <w:rsid w:val="0039348C"/>
    <w:rsid w:val="00393B89"/>
    <w:rsid w:val="00394188"/>
    <w:rsid w:val="0039479E"/>
    <w:rsid w:val="003948FC"/>
    <w:rsid w:val="00394F09"/>
    <w:rsid w:val="00395CC1"/>
    <w:rsid w:val="00396095"/>
    <w:rsid w:val="003968B5"/>
    <w:rsid w:val="003A13EF"/>
    <w:rsid w:val="003A2B9F"/>
    <w:rsid w:val="003A30D4"/>
    <w:rsid w:val="003A3E05"/>
    <w:rsid w:val="003A7026"/>
    <w:rsid w:val="003B0EC6"/>
    <w:rsid w:val="003B62C5"/>
    <w:rsid w:val="003B6DDF"/>
    <w:rsid w:val="003B6EE7"/>
    <w:rsid w:val="003C0443"/>
    <w:rsid w:val="003C3137"/>
    <w:rsid w:val="003C3166"/>
    <w:rsid w:val="003C3C27"/>
    <w:rsid w:val="003C4DC8"/>
    <w:rsid w:val="003C6F80"/>
    <w:rsid w:val="003D0BDB"/>
    <w:rsid w:val="003D0CE3"/>
    <w:rsid w:val="003D1F7C"/>
    <w:rsid w:val="003D3622"/>
    <w:rsid w:val="003D3E72"/>
    <w:rsid w:val="003D6042"/>
    <w:rsid w:val="003D6A9E"/>
    <w:rsid w:val="003D6B18"/>
    <w:rsid w:val="003D6B88"/>
    <w:rsid w:val="003D764D"/>
    <w:rsid w:val="003D790B"/>
    <w:rsid w:val="003E13BA"/>
    <w:rsid w:val="003E2DFA"/>
    <w:rsid w:val="003E3042"/>
    <w:rsid w:val="003F08E4"/>
    <w:rsid w:val="003F1B48"/>
    <w:rsid w:val="003F1EDD"/>
    <w:rsid w:val="003F5F7C"/>
    <w:rsid w:val="003F681B"/>
    <w:rsid w:val="003F731B"/>
    <w:rsid w:val="003F767B"/>
    <w:rsid w:val="004041CC"/>
    <w:rsid w:val="00405A68"/>
    <w:rsid w:val="00406F20"/>
    <w:rsid w:val="0040742A"/>
    <w:rsid w:val="004077BF"/>
    <w:rsid w:val="00410F25"/>
    <w:rsid w:val="004124B7"/>
    <w:rsid w:val="00423F93"/>
    <w:rsid w:val="00426B8C"/>
    <w:rsid w:val="00431200"/>
    <w:rsid w:val="00432582"/>
    <w:rsid w:val="00434CB6"/>
    <w:rsid w:val="00435C29"/>
    <w:rsid w:val="00435E07"/>
    <w:rsid w:val="0043643C"/>
    <w:rsid w:val="00437A8E"/>
    <w:rsid w:val="00440220"/>
    <w:rsid w:val="00440A90"/>
    <w:rsid w:val="00441F16"/>
    <w:rsid w:val="0044236F"/>
    <w:rsid w:val="00446D7E"/>
    <w:rsid w:val="00447166"/>
    <w:rsid w:val="00447EF8"/>
    <w:rsid w:val="00447F87"/>
    <w:rsid w:val="004506CF"/>
    <w:rsid w:val="004572FE"/>
    <w:rsid w:val="00457971"/>
    <w:rsid w:val="00461E42"/>
    <w:rsid w:val="00466965"/>
    <w:rsid w:val="00466B30"/>
    <w:rsid w:val="0047082B"/>
    <w:rsid w:val="004724BB"/>
    <w:rsid w:val="00474EE4"/>
    <w:rsid w:val="0047644E"/>
    <w:rsid w:val="00482D9E"/>
    <w:rsid w:val="004843EB"/>
    <w:rsid w:val="00484BB9"/>
    <w:rsid w:val="00484DDB"/>
    <w:rsid w:val="004855DC"/>
    <w:rsid w:val="00485FF2"/>
    <w:rsid w:val="00486321"/>
    <w:rsid w:val="0048734F"/>
    <w:rsid w:val="00487E33"/>
    <w:rsid w:val="004909D8"/>
    <w:rsid w:val="00490AC8"/>
    <w:rsid w:val="00491995"/>
    <w:rsid w:val="004935BC"/>
    <w:rsid w:val="00493613"/>
    <w:rsid w:val="004975EE"/>
    <w:rsid w:val="004975FA"/>
    <w:rsid w:val="00497864"/>
    <w:rsid w:val="004A0C31"/>
    <w:rsid w:val="004A0FCA"/>
    <w:rsid w:val="004A286D"/>
    <w:rsid w:val="004B3595"/>
    <w:rsid w:val="004B6F08"/>
    <w:rsid w:val="004C0ED6"/>
    <w:rsid w:val="004C42EE"/>
    <w:rsid w:val="004C4CB3"/>
    <w:rsid w:val="004D10D5"/>
    <w:rsid w:val="004D2F71"/>
    <w:rsid w:val="004D603B"/>
    <w:rsid w:val="004E0973"/>
    <w:rsid w:val="004E4834"/>
    <w:rsid w:val="004E4B96"/>
    <w:rsid w:val="004E4DB4"/>
    <w:rsid w:val="004E6DB9"/>
    <w:rsid w:val="004F0274"/>
    <w:rsid w:val="004F1A0F"/>
    <w:rsid w:val="004F2EDE"/>
    <w:rsid w:val="004F4594"/>
    <w:rsid w:val="004F5857"/>
    <w:rsid w:val="00501489"/>
    <w:rsid w:val="00502F00"/>
    <w:rsid w:val="005065FB"/>
    <w:rsid w:val="00510E12"/>
    <w:rsid w:val="00511ED9"/>
    <w:rsid w:val="00513CFE"/>
    <w:rsid w:val="005143AC"/>
    <w:rsid w:val="00515CA2"/>
    <w:rsid w:val="0051728F"/>
    <w:rsid w:val="005178FF"/>
    <w:rsid w:val="0052048B"/>
    <w:rsid w:val="00520EDA"/>
    <w:rsid w:val="00521156"/>
    <w:rsid w:val="00522C35"/>
    <w:rsid w:val="00530C13"/>
    <w:rsid w:val="00531122"/>
    <w:rsid w:val="00531546"/>
    <w:rsid w:val="005350E4"/>
    <w:rsid w:val="00535175"/>
    <w:rsid w:val="00537A7A"/>
    <w:rsid w:val="00542DD5"/>
    <w:rsid w:val="005444B9"/>
    <w:rsid w:val="0054523A"/>
    <w:rsid w:val="00551FB0"/>
    <w:rsid w:val="00552326"/>
    <w:rsid w:val="005533FD"/>
    <w:rsid w:val="005546FB"/>
    <w:rsid w:val="00557361"/>
    <w:rsid w:val="005578AB"/>
    <w:rsid w:val="00560DA7"/>
    <w:rsid w:val="00561B3C"/>
    <w:rsid w:val="00563A42"/>
    <w:rsid w:val="00566CA9"/>
    <w:rsid w:val="00566F53"/>
    <w:rsid w:val="00567FB2"/>
    <w:rsid w:val="00571480"/>
    <w:rsid w:val="00573955"/>
    <w:rsid w:val="00573C0E"/>
    <w:rsid w:val="005743ED"/>
    <w:rsid w:val="00577C64"/>
    <w:rsid w:val="00584E4A"/>
    <w:rsid w:val="0058506F"/>
    <w:rsid w:val="00585892"/>
    <w:rsid w:val="00585979"/>
    <w:rsid w:val="00586B7A"/>
    <w:rsid w:val="005914DF"/>
    <w:rsid w:val="005916C8"/>
    <w:rsid w:val="00591C1B"/>
    <w:rsid w:val="005920D7"/>
    <w:rsid w:val="00593E4D"/>
    <w:rsid w:val="00597D72"/>
    <w:rsid w:val="005A244B"/>
    <w:rsid w:val="005A2603"/>
    <w:rsid w:val="005A2AE8"/>
    <w:rsid w:val="005A6D54"/>
    <w:rsid w:val="005B0CE6"/>
    <w:rsid w:val="005B136C"/>
    <w:rsid w:val="005B148D"/>
    <w:rsid w:val="005B2BAB"/>
    <w:rsid w:val="005B5381"/>
    <w:rsid w:val="005B72AC"/>
    <w:rsid w:val="005B78E5"/>
    <w:rsid w:val="005C1106"/>
    <w:rsid w:val="005C3872"/>
    <w:rsid w:val="005C426F"/>
    <w:rsid w:val="005C48C7"/>
    <w:rsid w:val="005C5FCF"/>
    <w:rsid w:val="005C657D"/>
    <w:rsid w:val="005C6967"/>
    <w:rsid w:val="005C789A"/>
    <w:rsid w:val="005D06BC"/>
    <w:rsid w:val="005D07C7"/>
    <w:rsid w:val="005D07D0"/>
    <w:rsid w:val="005D17C5"/>
    <w:rsid w:val="005D1AAF"/>
    <w:rsid w:val="005D1CEB"/>
    <w:rsid w:val="005D4528"/>
    <w:rsid w:val="005D5F58"/>
    <w:rsid w:val="005D5FD7"/>
    <w:rsid w:val="005D727B"/>
    <w:rsid w:val="005E085E"/>
    <w:rsid w:val="005E0F2A"/>
    <w:rsid w:val="005E1067"/>
    <w:rsid w:val="005E1531"/>
    <w:rsid w:val="005E5D51"/>
    <w:rsid w:val="005E6F56"/>
    <w:rsid w:val="005F04CB"/>
    <w:rsid w:val="005F0FF7"/>
    <w:rsid w:val="005F2CD5"/>
    <w:rsid w:val="00601C38"/>
    <w:rsid w:val="00604D78"/>
    <w:rsid w:val="00605476"/>
    <w:rsid w:val="00605EBA"/>
    <w:rsid w:val="00606CB0"/>
    <w:rsid w:val="006169BB"/>
    <w:rsid w:val="006169D6"/>
    <w:rsid w:val="00617BE7"/>
    <w:rsid w:val="00623693"/>
    <w:rsid w:val="00623985"/>
    <w:rsid w:val="00625F35"/>
    <w:rsid w:val="00627BA5"/>
    <w:rsid w:val="00630E44"/>
    <w:rsid w:val="00633632"/>
    <w:rsid w:val="00633D0D"/>
    <w:rsid w:val="00636022"/>
    <w:rsid w:val="00636EEF"/>
    <w:rsid w:val="0063737C"/>
    <w:rsid w:val="00640A2B"/>
    <w:rsid w:val="00640C30"/>
    <w:rsid w:val="006417BE"/>
    <w:rsid w:val="00642556"/>
    <w:rsid w:val="006459CA"/>
    <w:rsid w:val="0064647D"/>
    <w:rsid w:val="0065747E"/>
    <w:rsid w:val="00666934"/>
    <w:rsid w:val="00667830"/>
    <w:rsid w:val="00670094"/>
    <w:rsid w:val="006713CF"/>
    <w:rsid w:val="00671612"/>
    <w:rsid w:val="00671926"/>
    <w:rsid w:val="006761E1"/>
    <w:rsid w:val="006817B3"/>
    <w:rsid w:val="00681886"/>
    <w:rsid w:val="00686DCA"/>
    <w:rsid w:val="0068710A"/>
    <w:rsid w:val="00687858"/>
    <w:rsid w:val="006934A7"/>
    <w:rsid w:val="00694166"/>
    <w:rsid w:val="0069417E"/>
    <w:rsid w:val="00694732"/>
    <w:rsid w:val="00694C18"/>
    <w:rsid w:val="00695028"/>
    <w:rsid w:val="00695A3E"/>
    <w:rsid w:val="00695B81"/>
    <w:rsid w:val="00696C30"/>
    <w:rsid w:val="006A0F75"/>
    <w:rsid w:val="006A2FF4"/>
    <w:rsid w:val="006A30CE"/>
    <w:rsid w:val="006A3BF2"/>
    <w:rsid w:val="006A53F9"/>
    <w:rsid w:val="006B0519"/>
    <w:rsid w:val="006B208E"/>
    <w:rsid w:val="006B66C1"/>
    <w:rsid w:val="006B6CB8"/>
    <w:rsid w:val="006B738E"/>
    <w:rsid w:val="006C2DCE"/>
    <w:rsid w:val="006C36F9"/>
    <w:rsid w:val="006C4879"/>
    <w:rsid w:val="006C5318"/>
    <w:rsid w:val="006C77F2"/>
    <w:rsid w:val="006D0BB2"/>
    <w:rsid w:val="006D14FB"/>
    <w:rsid w:val="006D2A3F"/>
    <w:rsid w:val="006D4ADD"/>
    <w:rsid w:val="006D5DFA"/>
    <w:rsid w:val="006D6EF0"/>
    <w:rsid w:val="006D7325"/>
    <w:rsid w:val="006E38BF"/>
    <w:rsid w:val="006E3BEB"/>
    <w:rsid w:val="006E48DD"/>
    <w:rsid w:val="006E54FC"/>
    <w:rsid w:val="006E5F4F"/>
    <w:rsid w:val="006F4336"/>
    <w:rsid w:val="006F4AAB"/>
    <w:rsid w:val="006F572A"/>
    <w:rsid w:val="006F5CB0"/>
    <w:rsid w:val="006F61A8"/>
    <w:rsid w:val="006F63BA"/>
    <w:rsid w:val="00703A15"/>
    <w:rsid w:val="00705767"/>
    <w:rsid w:val="007070B4"/>
    <w:rsid w:val="00707428"/>
    <w:rsid w:val="007077C0"/>
    <w:rsid w:val="007100BC"/>
    <w:rsid w:val="00714E01"/>
    <w:rsid w:val="00716990"/>
    <w:rsid w:val="007169F4"/>
    <w:rsid w:val="00720652"/>
    <w:rsid w:val="007232FF"/>
    <w:rsid w:val="00723404"/>
    <w:rsid w:val="00723BEE"/>
    <w:rsid w:val="00724020"/>
    <w:rsid w:val="00724559"/>
    <w:rsid w:val="00724C53"/>
    <w:rsid w:val="007269D7"/>
    <w:rsid w:val="00730C9A"/>
    <w:rsid w:val="00731D59"/>
    <w:rsid w:val="00733165"/>
    <w:rsid w:val="007333F8"/>
    <w:rsid w:val="00734845"/>
    <w:rsid w:val="00736E98"/>
    <w:rsid w:val="00737429"/>
    <w:rsid w:val="00737D74"/>
    <w:rsid w:val="007403C7"/>
    <w:rsid w:val="0074073F"/>
    <w:rsid w:val="0074335E"/>
    <w:rsid w:val="00743843"/>
    <w:rsid w:val="0074465A"/>
    <w:rsid w:val="007466F2"/>
    <w:rsid w:val="007478CD"/>
    <w:rsid w:val="0075009D"/>
    <w:rsid w:val="007510CD"/>
    <w:rsid w:val="007516AE"/>
    <w:rsid w:val="007557D9"/>
    <w:rsid w:val="00756C93"/>
    <w:rsid w:val="00756D95"/>
    <w:rsid w:val="00757D42"/>
    <w:rsid w:val="00757E24"/>
    <w:rsid w:val="00757E36"/>
    <w:rsid w:val="00760D69"/>
    <w:rsid w:val="00761C8A"/>
    <w:rsid w:val="00762B80"/>
    <w:rsid w:val="00763FC2"/>
    <w:rsid w:val="00767CC7"/>
    <w:rsid w:val="00767E13"/>
    <w:rsid w:val="007724FD"/>
    <w:rsid w:val="00775F0D"/>
    <w:rsid w:val="007821DD"/>
    <w:rsid w:val="0078361B"/>
    <w:rsid w:val="00784A71"/>
    <w:rsid w:val="00786AFB"/>
    <w:rsid w:val="00792769"/>
    <w:rsid w:val="0079680C"/>
    <w:rsid w:val="00797726"/>
    <w:rsid w:val="00797E62"/>
    <w:rsid w:val="007A04AF"/>
    <w:rsid w:val="007A0BEC"/>
    <w:rsid w:val="007A2652"/>
    <w:rsid w:val="007A4B93"/>
    <w:rsid w:val="007A6B2D"/>
    <w:rsid w:val="007B0E1E"/>
    <w:rsid w:val="007B147C"/>
    <w:rsid w:val="007B2679"/>
    <w:rsid w:val="007B4D7A"/>
    <w:rsid w:val="007C20AE"/>
    <w:rsid w:val="007C3B9B"/>
    <w:rsid w:val="007C556D"/>
    <w:rsid w:val="007C609A"/>
    <w:rsid w:val="007C7C5E"/>
    <w:rsid w:val="007D0609"/>
    <w:rsid w:val="007D07A6"/>
    <w:rsid w:val="007D09E9"/>
    <w:rsid w:val="007D0AE4"/>
    <w:rsid w:val="007D239B"/>
    <w:rsid w:val="007D34BD"/>
    <w:rsid w:val="007D3AA9"/>
    <w:rsid w:val="007D440D"/>
    <w:rsid w:val="007D58EB"/>
    <w:rsid w:val="007D5D9D"/>
    <w:rsid w:val="007E09B8"/>
    <w:rsid w:val="007E257A"/>
    <w:rsid w:val="007E34B2"/>
    <w:rsid w:val="007E40FD"/>
    <w:rsid w:val="007E563B"/>
    <w:rsid w:val="007E6D6F"/>
    <w:rsid w:val="007E7D70"/>
    <w:rsid w:val="007F5863"/>
    <w:rsid w:val="007F7185"/>
    <w:rsid w:val="007F79F7"/>
    <w:rsid w:val="007F7A7D"/>
    <w:rsid w:val="007F7AC3"/>
    <w:rsid w:val="00802D7F"/>
    <w:rsid w:val="008046D1"/>
    <w:rsid w:val="008059F3"/>
    <w:rsid w:val="00806E47"/>
    <w:rsid w:val="008111FE"/>
    <w:rsid w:val="00811C23"/>
    <w:rsid w:val="00812BE0"/>
    <w:rsid w:val="00814669"/>
    <w:rsid w:val="0081634D"/>
    <w:rsid w:val="00817064"/>
    <w:rsid w:val="00820ED4"/>
    <w:rsid w:val="00821674"/>
    <w:rsid w:val="0082265A"/>
    <w:rsid w:val="008348FF"/>
    <w:rsid w:val="00835AAE"/>
    <w:rsid w:val="00835AD9"/>
    <w:rsid w:val="00843132"/>
    <w:rsid w:val="00846033"/>
    <w:rsid w:val="008466A4"/>
    <w:rsid w:val="0084744B"/>
    <w:rsid w:val="00851E2D"/>
    <w:rsid w:val="0085220F"/>
    <w:rsid w:val="008534AF"/>
    <w:rsid w:val="00853546"/>
    <w:rsid w:val="00855377"/>
    <w:rsid w:val="00860FD2"/>
    <w:rsid w:val="0086292A"/>
    <w:rsid w:val="008631AA"/>
    <w:rsid w:val="008649F9"/>
    <w:rsid w:val="0086518F"/>
    <w:rsid w:val="00866186"/>
    <w:rsid w:val="0086661C"/>
    <w:rsid w:val="008753E8"/>
    <w:rsid w:val="00882073"/>
    <w:rsid w:val="00885196"/>
    <w:rsid w:val="008862C7"/>
    <w:rsid w:val="008865FC"/>
    <w:rsid w:val="008870BF"/>
    <w:rsid w:val="00887EAF"/>
    <w:rsid w:val="008938BA"/>
    <w:rsid w:val="008947CD"/>
    <w:rsid w:val="008960E4"/>
    <w:rsid w:val="00896933"/>
    <w:rsid w:val="008A0021"/>
    <w:rsid w:val="008A40B0"/>
    <w:rsid w:val="008A6567"/>
    <w:rsid w:val="008A6B86"/>
    <w:rsid w:val="008A7581"/>
    <w:rsid w:val="008C1B76"/>
    <w:rsid w:val="008C3FFF"/>
    <w:rsid w:val="008C4619"/>
    <w:rsid w:val="008C4631"/>
    <w:rsid w:val="008C6C3E"/>
    <w:rsid w:val="008D09CA"/>
    <w:rsid w:val="008D0F27"/>
    <w:rsid w:val="008D129B"/>
    <w:rsid w:val="008D2B11"/>
    <w:rsid w:val="008D3C80"/>
    <w:rsid w:val="008D4D96"/>
    <w:rsid w:val="008D6AE4"/>
    <w:rsid w:val="008D771D"/>
    <w:rsid w:val="008E1C70"/>
    <w:rsid w:val="008E57F7"/>
    <w:rsid w:val="008E5CE8"/>
    <w:rsid w:val="008E69EB"/>
    <w:rsid w:val="008F0358"/>
    <w:rsid w:val="008F3C3C"/>
    <w:rsid w:val="008F40EB"/>
    <w:rsid w:val="00900AA5"/>
    <w:rsid w:val="009026A9"/>
    <w:rsid w:val="00903791"/>
    <w:rsid w:val="009053D2"/>
    <w:rsid w:val="00905D2D"/>
    <w:rsid w:val="009072F8"/>
    <w:rsid w:val="00911A8F"/>
    <w:rsid w:val="00912CFB"/>
    <w:rsid w:val="0091473E"/>
    <w:rsid w:val="00914F70"/>
    <w:rsid w:val="00916821"/>
    <w:rsid w:val="00916DB5"/>
    <w:rsid w:val="00917AA1"/>
    <w:rsid w:val="00922250"/>
    <w:rsid w:val="009308FB"/>
    <w:rsid w:val="00931F1D"/>
    <w:rsid w:val="00933B34"/>
    <w:rsid w:val="0093606A"/>
    <w:rsid w:val="00936F9D"/>
    <w:rsid w:val="0094656A"/>
    <w:rsid w:val="009467AE"/>
    <w:rsid w:val="00947EBB"/>
    <w:rsid w:val="00950A17"/>
    <w:rsid w:val="00952FC4"/>
    <w:rsid w:val="00954230"/>
    <w:rsid w:val="00955C65"/>
    <w:rsid w:val="00955EF5"/>
    <w:rsid w:val="009579B6"/>
    <w:rsid w:val="00961C38"/>
    <w:rsid w:val="009624CD"/>
    <w:rsid w:val="00963A30"/>
    <w:rsid w:val="009640DE"/>
    <w:rsid w:val="00970950"/>
    <w:rsid w:val="00977097"/>
    <w:rsid w:val="00977E48"/>
    <w:rsid w:val="00983ED6"/>
    <w:rsid w:val="00987957"/>
    <w:rsid w:val="00991496"/>
    <w:rsid w:val="00991FC5"/>
    <w:rsid w:val="009928D3"/>
    <w:rsid w:val="00992B6E"/>
    <w:rsid w:val="00996CB2"/>
    <w:rsid w:val="00996E3B"/>
    <w:rsid w:val="009A0928"/>
    <w:rsid w:val="009A0D5F"/>
    <w:rsid w:val="009A4835"/>
    <w:rsid w:val="009A5012"/>
    <w:rsid w:val="009A6322"/>
    <w:rsid w:val="009A6F5C"/>
    <w:rsid w:val="009B02D8"/>
    <w:rsid w:val="009B3753"/>
    <w:rsid w:val="009B3B21"/>
    <w:rsid w:val="009B3DC2"/>
    <w:rsid w:val="009B5334"/>
    <w:rsid w:val="009B5888"/>
    <w:rsid w:val="009B7CDF"/>
    <w:rsid w:val="009C00E5"/>
    <w:rsid w:val="009C452E"/>
    <w:rsid w:val="009C525D"/>
    <w:rsid w:val="009C62F3"/>
    <w:rsid w:val="009C66FD"/>
    <w:rsid w:val="009D3DBE"/>
    <w:rsid w:val="009D466C"/>
    <w:rsid w:val="009D4FAC"/>
    <w:rsid w:val="009D6801"/>
    <w:rsid w:val="009D6B81"/>
    <w:rsid w:val="009E6D94"/>
    <w:rsid w:val="009E77C0"/>
    <w:rsid w:val="009F1FC5"/>
    <w:rsid w:val="009F217B"/>
    <w:rsid w:val="009F3A93"/>
    <w:rsid w:val="009F470D"/>
    <w:rsid w:val="009F5CA8"/>
    <w:rsid w:val="009F6F2B"/>
    <w:rsid w:val="009F71C2"/>
    <w:rsid w:val="00A024D9"/>
    <w:rsid w:val="00A028AF"/>
    <w:rsid w:val="00A03B7D"/>
    <w:rsid w:val="00A04737"/>
    <w:rsid w:val="00A05013"/>
    <w:rsid w:val="00A057A3"/>
    <w:rsid w:val="00A05C06"/>
    <w:rsid w:val="00A0737F"/>
    <w:rsid w:val="00A12583"/>
    <w:rsid w:val="00A12900"/>
    <w:rsid w:val="00A17B09"/>
    <w:rsid w:val="00A17CF2"/>
    <w:rsid w:val="00A20C66"/>
    <w:rsid w:val="00A20E59"/>
    <w:rsid w:val="00A26BB7"/>
    <w:rsid w:val="00A26EE8"/>
    <w:rsid w:val="00A3005A"/>
    <w:rsid w:val="00A300FA"/>
    <w:rsid w:val="00A3076F"/>
    <w:rsid w:val="00A314C4"/>
    <w:rsid w:val="00A31A74"/>
    <w:rsid w:val="00A3507B"/>
    <w:rsid w:val="00A35CCD"/>
    <w:rsid w:val="00A37215"/>
    <w:rsid w:val="00A402CE"/>
    <w:rsid w:val="00A431CF"/>
    <w:rsid w:val="00A43C31"/>
    <w:rsid w:val="00A4689E"/>
    <w:rsid w:val="00A46961"/>
    <w:rsid w:val="00A53949"/>
    <w:rsid w:val="00A547E9"/>
    <w:rsid w:val="00A54EE4"/>
    <w:rsid w:val="00A556DC"/>
    <w:rsid w:val="00A60E01"/>
    <w:rsid w:val="00A63CAB"/>
    <w:rsid w:val="00A652FB"/>
    <w:rsid w:val="00A67948"/>
    <w:rsid w:val="00A67DCB"/>
    <w:rsid w:val="00A700F5"/>
    <w:rsid w:val="00A705C5"/>
    <w:rsid w:val="00A708DD"/>
    <w:rsid w:val="00A71437"/>
    <w:rsid w:val="00A719CF"/>
    <w:rsid w:val="00A71CE8"/>
    <w:rsid w:val="00A734D4"/>
    <w:rsid w:val="00A73C05"/>
    <w:rsid w:val="00A75CFA"/>
    <w:rsid w:val="00A80545"/>
    <w:rsid w:val="00A82296"/>
    <w:rsid w:val="00A833B4"/>
    <w:rsid w:val="00A84AE8"/>
    <w:rsid w:val="00A8559B"/>
    <w:rsid w:val="00A85D0A"/>
    <w:rsid w:val="00A8760A"/>
    <w:rsid w:val="00A904C5"/>
    <w:rsid w:val="00A94817"/>
    <w:rsid w:val="00A94DA1"/>
    <w:rsid w:val="00A94ED9"/>
    <w:rsid w:val="00A96720"/>
    <w:rsid w:val="00A978E2"/>
    <w:rsid w:val="00A97AC9"/>
    <w:rsid w:val="00A97DF7"/>
    <w:rsid w:val="00AA12C3"/>
    <w:rsid w:val="00AA2DB3"/>
    <w:rsid w:val="00AA4D3A"/>
    <w:rsid w:val="00AA56BF"/>
    <w:rsid w:val="00AA5781"/>
    <w:rsid w:val="00AA638D"/>
    <w:rsid w:val="00AA72BB"/>
    <w:rsid w:val="00AB1440"/>
    <w:rsid w:val="00AB5C3E"/>
    <w:rsid w:val="00AB706B"/>
    <w:rsid w:val="00AC0E65"/>
    <w:rsid w:val="00AC1112"/>
    <w:rsid w:val="00AC1BBE"/>
    <w:rsid w:val="00AC1DA2"/>
    <w:rsid w:val="00AC7D90"/>
    <w:rsid w:val="00AD1B27"/>
    <w:rsid w:val="00AD4CF1"/>
    <w:rsid w:val="00AD771B"/>
    <w:rsid w:val="00AE0B40"/>
    <w:rsid w:val="00AE1FA3"/>
    <w:rsid w:val="00AE2DFE"/>
    <w:rsid w:val="00AE3B16"/>
    <w:rsid w:val="00AE4AB6"/>
    <w:rsid w:val="00AE5163"/>
    <w:rsid w:val="00AE69BC"/>
    <w:rsid w:val="00AE775D"/>
    <w:rsid w:val="00AE7EB1"/>
    <w:rsid w:val="00AF17D1"/>
    <w:rsid w:val="00AF1B0A"/>
    <w:rsid w:val="00AF33A0"/>
    <w:rsid w:val="00AF42E4"/>
    <w:rsid w:val="00AF5FB6"/>
    <w:rsid w:val="00AF78B5"/>
    <w:rsid w:val="00B00F43"/>
    <w:rsid w:val="00B01354"/>
    <w:rsid w:val="00B01AC7"/>
    <w:rsid w:val="00B023EB"/>
    <w:rsid w:val="00B04E2F"/>
    <w:rsid w:val="00B052C6"/>
    <w:rsid w:val="00B06912"/>
    <w:rsid w:val="00B07225"/>
    <w:rsid w:val="00B07663"/>
    <w:rsid w:val="00B11221"/>
    <w:rsid w:val="00B11788"/>
    <w:rsid w:val="00B11E08"/>
    <w:rsid w:val="00B124AD"/>
    <w:rsid w:val="00B1375F"/>
    <w:rsid w:val="00B14096"/>
    <w:rsid w:val="00B140AE"/>
    <w:rsid w:val="00B152F1"/>
    <w:rsid w:val="00B15B3B"/>
    <w:rsid w:val="00B170AB"/>
    <w:rsid w:val="00B20A64"/>
    <w:rsid w:val="00B23AEB"/>
    <w:rsid w:val="00B244DA"/>
    <w:rsid w:val="00B245F2"/>
    <w:rsid w:val="00B26027"/>
    <w:rsid w:val="00B272D1"/>
    <w:rsid w:val="00B27B35"/>
    <w:rsid w:val="00B306DA"/>
    <w:rsid w:val="00B30DDF"/>
    <w:rsid w:val="00B35214"/>
    <w:rsid w:val="00B354C0"/>
    <w:rsid w:val="00B36C37"/>
    <w:rsid w:val="00B3773A"/>
    <w:rsid w:val="00B4002C"/>
    <w:rsid w:val="00B40C08"/>
    <w:rsid w:val="00B40E13"/>
    <w:rsid w:val="00B424AA"/>
    <w:rsid w:val="00B456AA"/>
    <w:rsid w:val="00B45DBC"/>
    <w:rsid w:val="00B55516"/>
    <w:rsid w:val="00B55C32"/>
    <w:rsid w:val="00B56CC8"/>
    <w:rsid w:val="00B57041"/>
    <w:rsid w:val="00B57C60"/>
    <w:rsid w:val="00B622BE"/>
    <w:rsid w:val="00B623A6"/>
    <w:rsid w:val="00B625C6"/>
    <w:rsid w:val="00B65125"/>
    <w:rsid w:val="00B660F4"/>
    <w:rsid w:val="00B6633F"/>
    <w:rsid w:val="00B67B63"/>
    <w:rsid w:val="00B73E02"/>
    <w:rsid w:val="00B74F5A"/>
    <w:rsid w:val="00B76577"/>
    <w:rsid w:val="00B76DD4"/>
    <w:rsid w:val="00B77A75"/>
    <w:rsid w:val="00B820B7"/>
    <w:rsid w:val="00B827D5"/>
    <w:rsid w:val="00B841CA"/>
    <w:rsid w:val="00B906E4"/>
    <w:rsid w:val="00B97C9D"/>
    <w:rsid w:val="00BA028F"/>
    <w:rsid w:val="00BA0360"/>
    <w:rsid w:val="00BA2502"/>
    <w:rsid w:val="00BA691A"/>
    <w:rsid w:val="00BA75E4"/>
    <w:rsid w:val="00BB0CF7"/>
    <w:rsid w:val="00BC12BD"/>
    <w:rsid w:val="00BC2DD2"/>
    <w:rsid w:val="00BC3616"/>
    <w:rsid w:val="00BC37C2"/>
    <w:rsid w:val="00BC40ED"/>
    <w:rsid w:val="00BD1254"/>
    <w:rsid w:val="00BD146A"/>
    <w:rsid w:val="00BD278F"/>
    <w:rsid w:val="00BD4AFE"/>
    <w:rsid w:val="00BD6DD9"/>
    <w:rsid w:val="00BE1AD1"/>
    <w:rsid w:val="00BE2854"/>
    <w:rsid w:val="00BE28FB"/>
    <w:rsid w:val="00BE4B42"/>
    <w:rsid w:val="00BE53F6"/>
    <w:rsid w:val="00BE560D"/>
    <w:rsid w:val="00BE6F1D"/>
    <w:rsid w:val="00BF02D8"/>
    <w:rsid w:val="00BF080D"/>
    <w:rsid w:val="00BF0FBF"/>
    <w:rsid w:val="00BF28FB"/>
    <w:rsid w:val="00BF37C1"/>
    <w:rsid w:val="00BF500C"/>
    <w:rsid w:val="00BF5507"/>
    <w:rsid w:val="00BF5D4D"/>
    <w:rsid w:val="00BF7C4F"/>
    <w:rsid w:val="00BF7F6F"/>
    <w:rsid w:val="00C002DC"/>
    <w:rsid w:val="00C01226"/>
    <w:rsid w:val="00C025DA"/>
    <w:rsid w:val="00C04B61"/>
    <w:rsid w:val="00C04EB7"/>
    <w:rsid w:val="00C11E72"/>
    <w:rsid w:val="00C12525"/>
    <w:rsid w:val="00C13121"/>
    <w:rsid w:val="00C13B08"/>
    <w:rsid w:val="00C15861"/>
    <w:rsid w:val="00C1606F"/>
    <w:rsid w:val="00C20875"/>
    <w:rsid w:val="00C21511"/>
    <w:rsid w:val="00C21874"/>
    <w:rsid w:val="00C25671"/>
    <w:rsid w:val="00C26301"/>
    <w:rsid w:val="00C27F5D"/>
    <w:rsid w:val="00C308DB"/>
    <w:rsid w:val="00C36269"/>
    <w:rsid w:val="00C36D96"/>
    <w:rsid w:val="00C372C4"/>
    <w:rsid w:val="00C375A0"/>
    <w:rsid w:val="00C3760B"/>
    <w:rsid w:val="00C40060"/>
    <w:rsid w:val="00C40320"/>
    <w:rsid w:val="00C4148D"/>
    <w:rsid w:val="00C43DE4"/>
    <w:rsid w:val="00C45A88"/>
    <w:rsid w:val="00C47570"/>
    <w:rsid w:val="00C50583"/>
    <w:rsid w:val="00C50CC1"/>
    <w:rsid w:val="00C52433"/>
    <w:rsid w:val="00C52C1C"/>
    <w:rsid w:val="00C53242"/>
    <w:rsid w:val="00C56BFF"/>
    <w:rsid w:val="00C642F4"/>
    <w:rsid w:val="00C64D04"/>
    <w:rsid w:val="00C66DFC"/>
    <w:rsid w:val="00C676E2"/>
    <w:rsid w:val="00C70813"/>
    <w:rsid w:val="00C70D2A"/>
    <w:rsid w:val="00C73AA3"/>
    <w:rsid w:val="00C7412A"/>
    <w:rsid w:val="00C7499C"/>
    <w:rsid w:val="00C81266"/>
    <w:rsid w:val="00C82FEB"/>
    <w:rsid w:val="00C833D2"/>
    <w:rsid w:val="00C8720B"/>
    <w:rsid w:val="00C8740C"/>
    <w:rsid w:val="00C90BF5"/>
    <w:rsid w:val="00C914B6"/>
    <w:rsid w:val="00C922F0"/>
    <w:rsid w:val="00C93352"/>
    <w:rsid w:val="00C93AC7"/>
    <w:rsid w:val="00C94790"/>
    <w:rsid w:val="00CA4B6F"/>
    <w:rsid w:val="00CA783D"/>
    <w:rsid w:val="00CB0186"/>
    <w:rsid w:val="00CB0CDA"/>
    <w:rsid w:val="00CB2150"/>
    <w:rsid w:val="00CB3ACB"/>
    <w:rsid w:val="00CB3C59"/>
    <w:rsid w:val="00CB3DA3"/>
    <w:rsid w:val="00CB5905"/>
    <w:rsid w:val="00CC0A02"/>
    <w:rsid w:val="00CC1C99"/>
    <w:rsid w:val="00CC3E03"/>
    <w:rsid w:val="00CC4A40"/>
    <w:rsid w:val="00CC4BC3"/>
    <w:rsid w:val="00CC6184"/>
    <w:rsid w:val="00CC6CC5"/>
    <w:rsid w:val="00CD1C98"/>
    <w:rsid w:val="00CD21C9"/>
    <w:rsid w:val="00CD224A"/>
    <w:rsid w:val="00CD2AE4"/>
    <w:rsid w:val="00CD2E1D"/>
    <w:rsid w:val="00CE2E4F"/>
    <w:rsid w:val="00CE39D5"/>
    <w:rsid w:val="00CE4531"/>
    <w:rsid w:val="00CE62CF"/>
    <w:rsid w:val="00CE7FC1"/>
    <w:rsid w:val="00CF0CBB"/>
    <w:rsid w:val="00CF498C"/>
    <w:rsid w:val="00CF5071"/>
    <w:rsid w:val="00CF72F8"/>
    <w:rsid w:val="00CF7C48"/>
    <w:rsid w:val="00CF7F85"/>
    <w:rsid w:val="00D001CD"/>
    <w:rsid w:val="00D00A9D"/>
    <w:rsid w:val="00D01714"/>
    <w:rsid w:val="00D0278C"/>
    <w:rsid w:val="00D02CAF"/>
    <w:rsid w:val="00D13F2E"/>
    <w:rsid w:val="00D140B8"/>
    <w:rsid w:val="00D14383"/>
    <w:rsid w:val="00D14679"/>
    <w:rsid w:val="00D16C34"/>
    <w:rsid w:val="00D2034F"/>
    <w:rsid w:val="00D2160C"/>
    <w:rsid w:val="00D21B77"/>
    <w:rsid w:val="00D22281"/>
    <w:rsid w:val="00D2312B"/>
    <w:rsid w:val="00D2564D"/>
    <w:rsid w:val="00D2570D"/>
    <w:rsid w:val="00D25EC0"/>
    <w:rsid w:val="00D26DBA"/>
    <w:rsid w:val="00D27BF5"/>
    <w:rsid w:val="00D304A1"/>
    <w:rsid w:val="00D32578"/>
    <w:rsid w:val="00D34282"/>
    <w:rsid w:val="00D34895"/>
    <w:rsid w:val="00D34BCD"/>
    <w:rsid w:val="00D35330"/>
    <w:rsid w:val="00D365FB"/>
    <w:rsid w:val="00D3675D"/>
    <w:rsid w:val="00D372EC"/>
    <w:rsid w:val="00D4003B"/>
    <w:rsid w:val="00D425BA"/>
    <w:rsid w:val="00D4295B"/>
    <w:rsid w:val="00D46CBB"/>
    <w:rsid w:val="00D475B3"/>
    <w:rsid w:val="00D540C0"/>
    <w:rsid w:val="00D55E73"/>
    <w:rsid w:val="00D5796E"/>
    <w:rsid w:val="00D6285D"/>
    <w:rsid w:val="00D6341A"/>
    <w:rsid w:val="00D65773"/>
    <w:rsid w:val="00D65EED"/>
    <w:rsid w:val="00D67667"/>
    <w:rsid w:val="00D7164A"/>
    <w:rsid w:val="00D71B8C"/>
    <w:rsid w:val="00D750C1"/>
    <w:rsid w:val="00D75ED8"/>
    <w:rsid w:val="00D81223"/>
    <w:rsid w:val="00D81680"/>
    <w:rsid w:val="00D85016"/>
    <w:rsid w:val="00D875E6"/>
    <w:rsid w:val="00D900B1"/>
    <w:rsid w:val="00D9124C"/>
    <w:rsid w:val="00D92352"/>
    <w:rsid w:val="00D93080"/>
    <w:rsid w:val="00D93F8C"/>
    <w:rsid w:val="00D94468"/>
    <w:rsid w:val="00D95488"/>
    <w:rsid w:val="00D969BA"/>
    <w:rsid w:val="00D96EC0"/>
    <w:rsid w:val="00DA7E4B"/>
    <w:rsid w:val="00DB0001"/>
    <w:rsid w:val="00DB34F4"/>
    <w:rsid w:val="00DB58BB"/>
    <w:rsid w:val="00DB6562"/>
    <w:rsid w:val="00DB69C4"/>
    <w:rsid w:val="00DB7906"/>
    <w:rsid w:val="00DB7EC3"/>
    <w:rsid w:val="00DC132A"/>
    <w:rsid w:val="00DC137B"/>
    <w:rsid w:val="00DC192E"/>
    <w:rsid w:val="00DC304D"/>
    <w:rsid w:val="00DC3BD5"/>
    <w:rsid w:val="00DC566C"/>
    <w:rsid w:val="00DC57E2"/>
    <w:rsid w:val="00DC77B4"/>
    <w:rsid w:val="00DC7AB3"/>
    <w:rsid w:val="00DD18D4"/>
    <w:rsid w:val="00DE503A"/>
    <w:rsid w:val="00DE58E9"/>
    <w:rsid w:val="00DE6124"/>
    <w:rsid w:val="00DE62A1"/>
    <w:rsid w:val="00DE6A31"/>
    <w:rsid w:val="00DE6F26"/>
    <w:rsid w:val="00DF05E5"/>
    <w:rsid w:val="00DF05E9"/>
    <w:rsid w:val="00DF3E48"/>
    <w:rsid w:val="00E0042B"/>
    <w:rsid w:val="00E01923"/>
    <w:rsid w:val="00E01EA5"/>
    <w:rsid w:val="00E025EE"/>
    <w:rsid w:val="00E029E1"/>
    <w:rsid w:val="00E057AC"/>
    <w:rsid w:val="00E0666A"/>
    <w:rsid w:val="00E11ECF"/>
    <w:rsid w:val="00E15C50"/>
    <w:rsid w:val="00E171AC"/>
    <w:rsid w:val="00E17D05"/>
    <w:rsid w:val="00E17FB5"/>
    <w:rsid w:val="00E21BC3"/>
    <w:rsid w:val="00E21EBB"/>
    <w:rsid w:val="00E22D71"/>
    <w:rsid w:val="00E24942"/>
    <w:rsid w:val="00E3032E"/>
    <w:rsid w:val="00E31701"/>
    <w:rsid w:val="00E31C45"/>
    <w:rsid w:val="00E32E78"/>
    <w:rsid w:val="00E3579B"/>
    <w:rsid w:val="00E37D9D"/>
    <w:rsid w:val="00E40C2A"/>
    <w:rsid w:val="00E41100"/>
    <w:rsid w:val="00E41DA9"/>
    <w:rsid w:val="00E42BB2"/>
    <w:rsid w:val="00E43117"/>
    <w:rsid w:val="00E45E5C"/>
    <w:rsid w:val="00E45FC9"/>
    <w:rsid w:val="00E51D42"/>
    <w:rsid w:val="00E61049"/>
    <w:rsid w:val="00E6187B"/>
    <w:rsid w:val="00E63333"/>
    <w:rsid w:val="00E6488C"/>
    <w:rsid w:val="00E64FEC"/>
    <w:rsid w:val="00E6542D"/>
    <w:rsid w:val="00E66DE8"/>
    <w:rsid w:val="00E66E1C"/>
    <w:rsid w:val="00E70513"/>
    <w:rsid w:val="00E71FF7"/>
    <w:rsid w:val="00E73272"/>
    <w:rsid w:val="00E73D04"/>
    <w:rsid w:val="00E75B15"/>
    <w:rsid w:val="00E8490C"/>
    <w:rsid w:val="00E87E2B"/>
    <w:rsid w:val="00E92E8F"/>
    <w:rsid w:val="00E959AA"/>
    <w:rsid w:val="00E95CC2"/>
    <w:rsid w:val="00E976EF"/>
    <w:rsid w:val="00EA1DCD"/>
    <w:rsid w:val="00EA3DF7"/>
    <w:rsid w:val="00EA499A"/>
    <w:rsid w:val="00EA7A6A"/>
    <w:rsid w:val="00EB65C9"/>
    <w:rsid w:val="00EB73F3"/>
    <w:rsid w:val="00EC348B"/>
    <w:rsid w:val="00EC61AC"/>
    <w:rsid w:val="00EC7195"/>
    <w:rsid w:val="00ED0E10"/>
    <w:rsid w:val="00ED1290"/>
    <w:rsid w:val="00ED38C3"/>
    <w:rsid w:val="00ED47B1"/>
    <w:rsid w:val="00ED51B6"/>
    <w:rsid w:val="00EE07EC"/>
    <w:rsid w:val="00EE14BF"/>
    <w:rsid w:val="00EE207C"/>
    <w:rsid w:val="00EE2C67"/>
    <w:rsid w:val="00EE36DB"/>
    <w:rsid w:val="00EE425C"/>
    <w:rsid w:val="00EE5FEC"/>
    <w:rsid w:val="00EE799B"/>
    <w:rsid w:val="00EF6CD4"/>
    <w:rsid w:val="00F01A1E"/>
    <w:rsid w:val="00F01D4F"/>
    <w:rsid w:val="00F02A53"/>
    <w:rsid w:val="00F04CD7"/>
    <w:rsid w:val="00F109B1"/>
    <w:rsid w:val="00F1138B"/>
    <w:rsid w:val="00F12B11"/>
    <w:rsid w:val="00F13A2B"/>
    <w:rsid w:val="00F1547C"/>
    <w:rsid w:val="00F16A24"/>
    <w:rsid w:val="00F17E26"/>
    <w:rsid w:val="00F20F68"/>
    <w:rsid w:val="00F21316"/>
    <w:rsid w:val="00F21F65"/>
    <w:rsid w:val="00F232BE"/>
    <w:rsid w:val="00F23F35"/>
    <w:rsid w:val="00F24222"/>
    <w:rsid w:val="00F24ABB"/>
    <w:rsid w:val="00F24BE8"/>
    <w:rsid w:val="00F2550F"/>
    <w:rsid w:val="00F32701"/>
    <w:rsid w:val="00F3393F"/>
    <w:rsid w:val="00F34706"/>
    <w:rsid w:val="00F40192"/>
    <w:rsid w:val="00F412BF"/>
    <w:rsid w:val="00F41865"/>
    <w:rsid w:val="00F418D4"/>
    <w:rsid w:val="00F42A32"/>
    <w:rsid w:val="00F42A50"/>
    <w:rsid w:val="00F42FD3"/>
    <w:rsid w:val="00F430E1"/>
    <w:rsid w:val="00F43A51"/>
    <w:rsid w:val="00F45846"/>
    <w:rsid w:val="00F54DD7"/>
    <w:rsid w:val="00F565F7"/>
    <w:rsid w:val="00F5794D"/>
    <w:rsid w:val="00F64108"/>
    <w:rsid w:val="00F65C5F"/>
    <w:rsid w:val="00F71649"/>
    <w:rsid w:val="00F7421B"/>
    <w:rsid w:val="00F7501D"/>
    <w:rsid w:val="00F76910"/>
    <w:rsid w:val="00F804BE"/>
    <w:rsid w:val="00F813B9"/>
    <w:rsid w:val="00F820F5"/>
    <w:rsid w:val="00F822F6"/>
    <w:rsid w:val="00F829B3"/>
    <w:rsid w:val="00F90572"/>
    <w:rsid w:val="00F92D13"/>
    <w:rsid w:val="00F9539F"/>
    <w:rsid w:val="00F95721"/>
    <w:rsid w:val="00FA0E29"/>
    <w:rsid w:val="00FA198A"/>
    <w:rsid w:val="00FA27ED"/>
    <w:rsid w:val="00FA433E"/>
    <w:rsid w:val="00FA5B9A"/>
    <w:rsid w:val="00FA6079"/>
    <w:rsid w:val="00FB04F0"/>
    <w:rsid w:val="00FB0DAC"/>
    <w:rsid w:val="00FB117A"/>
    <w:rsid w:val="00FB1180"/>
    <w:rsid w:val="00FB32AE"/>
    <w:rsid w:val="00FB48F8"/>
    <w:rsid w:val="00FB491F"/>
    <w:rsid w:val="00FB6902"/>
    <w:rsid w:val="00FB7870"/>
    <w:rsid w:val="00FC0726"/>
    <w:rsid w:val="00FC2F04"/>
    <w:rsid w:val="00FD0EE8"/>
    <w:rsid w:val="00FD16DC"/>
    <w:rsid w:val="00FD172B"/>
    <w:rsid w:val="00FD4100"/>
    <w:rsid w:val="00FD6DC0"/>
    <w:rsid w:val="00FD7862"/>
    <w:rsid w:val="00FD7C9D"/>
    <w:rsid w:val="00FD7E40"/>
    <w:rsid w:val="00FE00C0"/>
    <w:rsid w:val="00FE0BB6"/>
    <w:rsid w:val="00FE1820"/>
    <w:rsid w:val="00FE43AB"/>
    <w:rsid w:val="00FE5FAA"/>
    <w:rsid w:val="00FE7707"/>
    <w:rsid w:val="00FF117A"/>
    <w:rsid w:val="00FF1DDC"/>
    <w:rsid w:val="00FF3AD8"/>
    <w:rsid w:val="00FF440C"/>
    <w:rsid w:val="00FF5435"/>
    <w:rsid w:val="00FF582E"/>
    <w:rsid w:val="00FF7971"/>
    <w:rsid w:val="00FF7CB3"/>
    <w:rsid w:val="05F63B71"/>
    <w:rsid w:val="076201B8"/>
    <w:rsid w:val="157242FB"/>
    <w:rsid w:val="225A588D"/>
    <w:rsid w:val="52090DBC"/>
    <w:rsid w:val="56565BDA"/>
    <w:rsid w:val="5CD92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B4D97D"/>
  <w15:docId w15:val="{5DE527CA-FE49-E84F-BAD9-99337EE44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qFormat="1"/>
    <w:lsdException w:name="index 2" w:unhideWhenUsed="1" w:qFormat="1"/>
    <w:lsdException w:name="index 3" w:unhideWhenUsed="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nhideWhenUsed="1"/>
    <w:lsdException w:name="toc 2" w:unhideWhenUsed="1"/>
    <w:lsdException w:name="toc 3" w:unhideWhenUsed="1" w:qFormat="1"/>
    <w:lsdException w:name="toc 4" w:unhideWhenUsed="1"/>
    <w:lsdException w:name="toc 5" w:unhideWhenUsed="1"/>
    <w:lsdException w:name="toc 6" w:unhideWhenUsed="1"/>
    <w:lsdException w:name="toc 7" w:unhideWhenUsed="1" w:qFormat="1"/>
    <w:lsdException w:name="toc 8" w:unhideWhenUsed="1"/>
    <w:lsdException w:name="toc 9" w:unhideWhenUsed="1"/>
    <w:lsdException w:name="Normal Indent" w:unhideWhenUsed="1" w:qFormat="1"/>
    <w:lsdException w:name="footnote text" w:unhideWhenUsed="1" w:qFormat="1"/>
    <w:lsdException w:name="annotation text" w:unhideWhenUsed="1" w:qFormat="1"/>
    <w:lsdException w:name="header" w:qFormat="1"/>
    <w:lsdException w:name="footer" w:unhideWhenUsed="1" w:qFormat="1"/>
    <w:lsdException w:name="index heading" w:unhideWhenUsed="1" w:qFormat="1"/>
    <w:lsdException w:name="caption" w:unhideWhenUsed="1" w:qFormat="1"/>
    <w:lsdException w:name="table of figures" w:unhideWhenUsed="1"/>
    <w:lsdException w:name="envelope address" w:unhideWhenUsed="1" w:qFormat="1"/>
    <w:lsdException w:name="envelope return" w:unhideWhenUsed="1" w:qFormat="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unhideWhenUsed="1" w:qFormat="1"/>
    <w:lsdException w:name="table of authorities" w:unhideWhenUsed="1"/>
    <w:lsdException w:name="macro" w:unhideWhenUsed="1"/>
    <w:lsdException w:name="toa heading" w:unhideWhenUsed="1"/>
    <w:lsdException w:name="List" w:unhideWhenUsed="1" w:qFormat="1"/>
    <w:lsdException w:name="List Bullet" w:unhideWhenUsed="1"/>
    <w:lsdException w:name="List Number" w:unhideWhenUsed="1" w:qFormat="1"/>
    <w:lsdException w:name="List 2" w:unhideWhenUsed="1"/>
    <w:lsdException w:name="List 3" w:unhideWhenUsed="1" w:qFormat="1"/>
    <w:lsdException w:name="List 4" w:unhideWhenUsed="1" w:qFormat="1"/>
    <w:lsdException w:name="List 5" w:unhideWhenUsed="1" w:qFormat="1"/>
    <w:lsdException w:name="List Bullet 2" w:unhideWhenUsed="1"/>
    <w:lsdException w:name="List Bullet 3" w:unhideWhenUsed="1" w:qFormat="1"/>
    <w:lsdException w:name="List Bullet 4" w:unhideWhenUsed="1" w:qFormat="1"/>
    <w:lsdException w:name="List Bullet 5" w:unhideWhenUsed="1"/>
    <w:lsdException w:name="List Number 2" w:unhideWhenUsed="1"/>
    <w:lsdException w:name="List Number 3" w:unhideWhenUsed="1"/>
    <w:lsdException w:name="List Number 4" w:unhideWhenUsed="1"/>
    <w:lsdException w:name="List Number 5" w:unhideWhenUsed="1"/>
    <w:lsdException w:name="Title" w:qFormat="1"/>
    <w:lsdException w:name="Closing" w:unhideWhenUsed="1" w:qFormat="1"/>
    <w:lsdException w:name="Signature" w:qFormat="1"/>
    <w:lsdException w:name="Default Paragraph Font" w:semiHidden="1" w:uiPriority="1" w:unhideWhenUsed="1"/>
    <w:lsdException w:name="Body Text" w:qFormat="1"/>
    <w:lsdException w:name="Body Text Indent" w:uiPriority="99" w:unhideWhenUsed="1"/>
    <w:lsdException w:name="List Continue" w:unhideWhenUsed="1"/>
    <w:lsdException w:name="List Continue 2" w:unhideWhenUsed="1" w:qFormat="1"/>
    <w:lsdException w:name="List Continue 3" w:unhideWhenUsed="1"/>
    <w:lsdException w:name="List Continue 4" w:unhideWhenUsed="1"/>
    <w:lsdException w:name="List Continue 5" w:unhideWhenUsed="1"/>
    <w:lsdException w:name="Message Header" w:unhideWhenUsed="1"/>
    <w:lsdException w:name="Subtitle" w:qFormat="1"/>
    <w:lsdException w:name="Salutation" w:unhideWhenUsed="1"/>
    <w:lsdException w:name="Date" w:unhideWhenUsed="1" w:qFormat="1"/>
    <w:lsdException w:name="Body Text First Indent" w:unhideWhenUsed="1" w:qFormat="1"/>
    <w:lsdException w:name="Body Text First Indent 2" w:unhideWhenUsed="1" w:qFormat="1"/>
    <w:lsdException w:name="Note Heading" w:unhideWhenUsed="1"/>
    <w:lsdException w:name="Body Text 2" w:unhideWhenUsed="1" w:qFormat="1"/>
    <w:lsdException w:name="Body Text 3" w:unhideWhenUsed="1" w:qFormat="1"/>
    <w:lsdException w:name="Body Text Indent 2" w:unhideWhenUsed="1" w:qFormat="1"/>
    <w:lsdException w:name="Body Text Indent 3" w:unhideWhenUsed="1" w:qFormat="1"/>
    <w:lsdException w:name="Block Text" w:unhideWhenUsed="1" w:qFormat="1"/>
    <w:lsdException w:name="Hyperlink" w:uiPriority="99" w:unhideWhenUsed="1"/>
    <w:lsdException w:name="FollowedHyperlink" w:semiHidden="1" w:uiPriority="99" w:unhideWhenUsed="1"/>
    <w:lsdException w:name="Strong" w:uiPriority="22" w:qFormat="1"/>
    <w:lsdException w:name="Emphasis" w:uiPriority="20" w:qFormat="1"/>
    <w:lsdException w:name="Document Map" w:unhideWhenUsed="1" w:qFormat="1"/>
    <w:lsdException w:name="Plain Text" w:unhideWhenUsed="1"/>
    <w:lsdException w:name="E-mail Signature" w:unhideWhenUsed="1" w:qFormat="1"/>
    <w:lsdException w:name="HTML Top of Form" w:semiHidden="1" w:uiPriority="99" w:unhideWhenUsed="1"/>
    <w:lsdException w:name="HTML Bottom of Form" w:semiHidden="1" w:uiPriority="99" w:unhideWhenUsed="1"/>
    <w:lsdException w:name="Normal (Web)" w:unhideWhenUsed="1"/>
    <w:lsdException w:name="HTML Acronym" w:semiHidden="1" w:uiPriority="99" w:unhideWhenUsed="1"/>
    <w:lsdException w:name="HTML Address" w:unhideWhenUsed="1" w:qFormat="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unhideWhenUsed="1" w:qFormat="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5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300" w:lineRule="auto"/>
    </w:pPr>
    <w:rPr>
      <w:sz w:val="22"/>
      <w:szCs w:val="22"/>
    </w:rPr>
  </w:style>
  <w:style w:type="paragraph" w:styleId="Heading1">
    <w:name w:val="heading 1"/>
    <w:basedOn w:val="Normal"/>
    <w:next w:val="Normal"/>
    <w:link w:val="Heading1Char"/>
    <w:qFormat/>
    <w:pPr>
      <w:keepNext/>
      <w:keepLines/>
      <w:spacing w:before="480"/>
      <w:outlineLvl w:val="0"/>
    </w:pPr>
    <w:rPr>
      <w:rFonts w:asciiTheme="majorHAnsi" w:eastAsiaTheme="majorEastAsia" w:hAnsiTheme="majorHAnsi" w:cstheme="majorBidi"/>
      <w:b/>
      <w:bCs/>
      <w:color w:val="690021" w:themeColor="accent1" w:themeShade="BF"/>
      <w:sz w:val="28"/>
      <w:szCs w:val="28"/>
    </w:rPr>
  </w:style>
  <w:style w:type="paragraph" w:styleId="Heading2">
    <w:name w:val="heading 2"/>
    <w:basedOn w:val="Normal"/>
    <w:next w:val="Normal"/>
    <w:link w:val="Heading2Char"/>
    <w:unhideWhenUsed/>
    <w:qFormat/>
    <w:pPr>
      <w:keepNext/>
      <w:keepLines/>
      <w:spacing w:before="200"/>
      <w:outlineLvl w:val="1"/>
    </w:pPr>
    <w:rPr>
      <w:rFonts w:asciiTheme="majorHAnsi" w:eastAsiaTheme="majorEastAsia" w:hAnsiTheme="majorHAnsi" w:cstheme="majorBidi"/>
      <w:b/>
      <w:bCs/>
      <w:color w:val="8D002D" w:themeColor="accent1"/>
      <w:sz w:val="26"/>
      <w:szCs w:val="26"/>
    </w:rPr>
  </w:style>
  <w:style w:type="paragraph" w:styleId="Heading3">
    <w:name w:val="heading 3"/>
    <w:basedOn w:val="Normal"/>
    <w:next w:val="Normal"/>
    <w:link w:val="Heading3Char"/>
    <w:unhideWhenUsed/>
    <w:qFormat/>
    <w:pPr>
      <w:keepNext/>
      <w:keepLines/>
      <w:spacing w:before="200"/>
      <w:outlineLvl w:val="2"/>
    </w:pPr>
    <w:rPr>
      <w:rFonts w:asciiTheme="majorHAnsi" w:eastAsiaTheme="majorEastAsia" w:hAnsiTheme="majorHAnsi" w:cstheme="majorBidi"/>
      <w:b/>
      <w:bCs/>
      <w:color w:val="8D002D" w:themeColor="accent1"/>
    </w:rPr>
  </w:style>
  <w:style w:type="paragraph" w:styleId="Heading4">
    <w:name w:val="heading 4"/>
    <w:basedOn w:val="Normal"/>
    <w:next w:val="Normal"/>
    <w:link w:val="Heading4Char"/>
    <w:unhideWhenUsed/>
    <w:qFormat/>
    <w:pPr>
      <w:keepNext/>
      <w:keepLines/>
      <w:spacing w:before="200"/>
      <w:outlineLvl w:val="3"/>
    </w:pPr>
    <w:rPr>
      <w:rFonts w:asciiTheme="majorHAnsi" w:eastAsiaTheme="majorEastAsia" w:hAnsiTheme="majorHAnsi" w:cstheme="majorBidi"/>
      <w:b/>
      <w:bCs/>
      <w:i/>
      <w:iCs/>
      <w:color w:val="8D002D" w:themeColor="accent1"/>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460016" w:themeColor="accent1" w:themeShade="80"/>
    </w:rPr>
  </w:style>
  <w:style w:type="paragraph" w:styleId="Heading6">
    <w:name w:val="heading 6"/>
    <w:basedOn w:val="Normal"/>
    <w:next w:val="Normal"/>
    <w:link w:val="Heading6Char"/>
    <w:unhideWhenUsed/>
    <w:qFormat/>
    <w:pPr>
      <w:keepNext/>
      <w:keepLines/>
      <w:spacing w:before="200"/>
      <w:outlineLvl w:val="5"/>
    </w:pPr>
    <w:rPr>
      <w:rFonts w:asciiTheme="majorHAnsi" w:eastAsiaTheme="majorEastAsia" w:hAnsiTheme="majorHAnsi" w:cstheme="majorBidi"/>
      <w:i/>
      <w:iCs/>
      <w:color w:val="460016" w:themeColor="accent1" w:themeShade="80"/>
    </w:rPr>
  </w:style>
  <w:style w:type="paragraph" w:styleId="Heading7">
    <w:name w:val="heading 7"/>
    <w:basedOn w:val="Normal"/>
    <w:next w:val="Normal"/>
    <w:link w:val="Heading7Char"/>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qFormat/>
    <w:pPr>
      <w:spacing w:line="240" w:lineRule="auto"/>
    </w:pPr>
    <w:rPr>
      <w:rFonts w:ascii="Tahoma" w:hAnsi="Tahoma" w:cs="Tahoma"/>
      <w:sz w:val="16"/>
      <w:szCs w:val="16"/>
    </w:rPr>
  </w:style>
  <w:style w:type="paragraph" w:styleId="BlockText">
    <w:name w:val="Block Text"/>
    <w:basedOn w:val="Normal"/>
    <w:unhideWhenUsed/>
    <w:qFormat/>
    <w:pPr>
      <w:pBdr>
        <w:top w:val="single" w:sz="2" w:space="10" w:color="8D002D" w:themeColor="accent1"/>
        <w:left w:val="single" w:sz="2" w:space="10" w:color="8D002D" w:themeColor="accent1"/>
        <w:bottom w:val="single" w:sz="2" w:space="10" w:color="8D002D" w:themeColor="accent1"/>
        <w:right w:val="single" w:sz="2" w:space="10" w:color="8D002D" w:themeColor="accent1"/>
      </w:pBdr>
      <w:ind w:left="1152" w:right="1152"/>
    </w:pPr>
    <w:rPr>
      <w:i/>
      <w:iCs/>
      <w:color w:val="8D002D" w:themeColor="accent1"/>
    </w:rPr>
  </w:style>
  <w:style w:type="paragraph" w:styleId="BodyText">
    <w:name w:val="Body Text"/>
    <w:basedOn w:val="Normal"/>
    <w:link w:val="BodyTextChar"/>
    <w:qFormat/>
    <w:pPr>
      <w:spacing w:before="200"/>
    </w:pPr>
  </w:style>
  <w:style w:type="paragraph" w:styleId="BodyText2">
    <w:name w:val="Body Text 2"/>
    <w:basedOn w:val="Normal"/>
    <w:link w:val="BodyText2Char"/>
    <w:unhideWhenUsed/>
    <w:qFormat/>
    <w:pPr>
      <w:spacing w:after="120"/>
      <w:ind w:left="360"/>
    </w:pPr>
  </w:style>
  <w:style w:type="paragraph" w:styleId="BodyText3">
    <w:name w:val="Body Text 3"/>
    <w:basedOn w:val="Normal"/>
    <w:link w:val="BodyText3Char"/>
    <w:unhideWhenUsed/>
    <w:qFormat/>
    <w:pPr>
      <w:spacing w:after="120"/>
    </w:pPr>
    <w:rPr>
      <w:sz w:val="16"/>
      <w:szCs w:val="16"/>
    </w:rPr>
  </w:style>
  <w:style w:type="paragraph" w:styleId="BodyTextFirstIndent">
    <w:name w:val="Body Text First Indent"/>
    <w:basedOn w:val="BodyText"/>
    <w:link w:val="BodyTextFirstIndentChar"/>
    <w:unhideWhenUsed/>
    <w:qFormat/>
    <w:pPr>
      <w:spacing w:before="0"/>
      <w:ind w:firstLine="360"/>
    </w:pPr>
  </w:style>
  <w:style w:type="paragraph" w:styleId="BodyTextIndent">
    <w:name w:val="Body Text Indent"/>
    <w:basedOn w:val="Normal"/>
    <w:link w:val="BodyTextIndentChar"/>
    <w:uiPriority w:val="99"/>
    <w:unhideWhenUsed/>
    <w:pPr>
      <w:spacing w:after="120"/>
      <w:ind w:left="360"/>
    </w:pPr>
  </w:style>
  <w:style w:type="paragraph" w:styleId="BodyTextFirstIndent2">
    <w:name w:val="Body Text First Indent 2"/>
    <w:basedOn w:val="BodyText2"/>
    <w:link w:val="BodyTextFirstIndent2Char"/>
    <w:unhideWhenUsed/>
    <w:qFormat/>
    <w:pPr>
      <w:spacing w:after="0"/>
      <w:ind w:firstLine="360"/>
    </w:pPr>
  </w:style>
  <w:style w:type="paragraph" w:styleId="BodyTextIndent2">
    <w:name w:val="Body Text Indent 2"/>
    <w:basedOn w:val="Normal"/>
    <w:link w:val="BodyTextIndent2Char"/>
    <w:unhideWhenUsed/>
    <w:qFormat/>
    <w:pPr>
      <w:spacing w:after="120" w:line="480" w:lineRule="auto"/>
      <w:ind w:left="360"/>
    </w:pPr>
  </w:style>
  <w:style w:type="paragraph" w:styleId="BodyTextIndent3">
    <w:name w:val="Body Text Indent 3"/>
    <w:basedOn w:val="Normal"/>
    <w:link w:val="BodyTextIndent3Char"/>
    <w:unhideWhenUsed/>
    <w:qFormat/>
    <w:pPr>
      <w:spacing w:after="120"/>
      <w:ind w:left="360"/>
    </w:pPr>
    <w:rPr>
      <w:sz w:val="16"/>
      <w:szCs w:val="16"/>
    </w:rPr>
  </w:style>
  <w:style w:type="paragraph" w:styleId="Caption">
    <w:name w:val="caption"/>
    <w:basedOn w:val="Normal"/>
    <w:next w:val="Normal"/>
    <w:unhideWhenUsed/>
    <w:qFormat/>
    <w:pPr>
      <w:spacing w:after="200" w:line="240" w:lineRule="auto"/>
    </w:pPr>
    <w:rPr>
      <w:b/>
      <w:bCs/>
      <w:color w:val="8D002D" w:themeColor="accent1"/>
      <w:sz w:val="18"/>
      <w:szCs w:val="18"/>
    </w:rPr>
  </w:style>
  <w:style w:type="paragraph" w:styleId="Closing">
    <w:name w:val="Closing"/>
    <w:basedOn w:val="Normal"/>
    <w:link w:val="ClosingChar"/>
    <w:unhideWhenUsed/>
    <w:qFormat/>
    <w:pPr>
      <w:spacing w:before="200"/>
    </w:pPr>
  </w:style>
  <w:style w:type="paragraph" w:styleId="CommentText">
    <w:name w:val="annotation text"/>
    <w:basedOn w:val="Normal"/>
    <w:link w:val="CommentTextChar"/>
    <w:unhideWhenUsed/>
    <w:qFormat/>
    <w:pPr>
      <w:spacing w:line="240" w:lineRule="auto"/>
    </w:pPr>
    <w:rPr>
      <w:sz w:val="20"/>
      <w:szCs w:val="20"/>
    </w:rPr>
  </w:style>
  <w:style w:type="paragraph" w:styleId="CommentSubject">
    <w:name w:val="annotation subject"/>
    <w:basedOn w:val="CommentText"/>
    <w:next w:val="CommentText"/>
    <w:link w:val="CommentSubjectChar"/>
    <w:unhideWhenUsed/>
    <w:qFormat/>
    <w:rPr>
      <w:b/>
      <w:bCs/>
    </w:rPr>
  </w:style>
  <w:style w:type="paragraph" w:styleId="Date">
    <w:name w:val="Date"/>
    <w:basedOn w:val="Normal"/>
    <w:next w:val="Normal"/>
    <w:link w:val="DateChar"/>
    <w:unhideWhenUsed/>
    <w:qFormat/>
  </w:style>
  <w:style w:type="paragraph" w:styleId="DocumentMap">
    <w:name w:val="Document Map"/>
    <w:basedOn w:val="Normal"/>
    <w:link w:val="DocumentMapChar"/>
    <w:unhideWhenUsed/>
    <w:qFormat/>
    <w:pPr>
      <w:spacing w:line="240" w:lineRule="auto"/>
    </w:pPr>
    <w:rPr>
      <w:rFonts w:ascii="Tahoma" w:hAnsi="Tahoma" w:cs="Tahoma"/>
      <w:sz w:val="16"/>
      <w:szCs w:val="16"/>
    </w:rPr>
  </w:style>
  <w:style w:type="paragraph" w:styleId="E-mailSignature">
    <w:name w:val="E-mail Signature"/>
    <w:basedOn w:val="Normal"/>
    <w:link w:val="E-mailSignatureChar"/>
    <w:unhideWhenUsed/>
    <w:qFormat/>
    <w:pPr>
      <w:spacing w:line="240" w:lineRule="auto"/>
    </w:pPr>
  </w:style>
  <w:style w:type="paragraph" w:styleId="EndnoteText">
    <w:name w:val="endnote text"/>
    <w:basedOn w:val="Normal"/>
    <w:link w:val="EndnoteTextChar"/>
    <w:unhideWhenUsed/>
    <w:qFormat/>
    <w:pPr>
      <w:spacing w:line="240" w:lineRule="auto"/>
    </w:pPr>
    <w:rPr>
      <w:sz w:val="20"/>
      <w:szCs w:val="20"/>
    </w:rPr>
  </w:style>
  <w:style w:type="paragraph" w:styleId="EnvelopeAddress">
    <w:name w:val="envelope address"/>
    <w:basedOn w:val="Normal"/>
    <w:unhideWhenUsed/>
    <w:qFormat/>
    <w:pPr>
      <w:framePr w:w="7920" w:h="1980" w:hRule="exact" w:hSpace="180" w:wrap="around"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nhideWhenUsed/>
    <w:qFormat/>
    <w:pPr>
      <w:spacing w:line="240" w:lineRule="auto"/>
    </w:pPr>
    <w:rPr>
      <w:rFonts w:asciiTheme="majorHAnsi" w:eastAsiaTheme="majorEastAsia" w:hAnsiTheme="majorHAnsi" w:cstheme="majorBidi"/>
      <w:sz w:val="20"/>
      <w:szCs w:val="20"/>
    </w:rPr>
  </w:style>
  <w:style w:type="paragraph" w:styleId="Footer">
    <w:name w:val="footer"/>
    <w:basedOn w:val="Normal"/>
    <w:link w:val="FooterChar"/>
    <w:unhideWhenUsed/>
    <w:qFormat/>
    <w:pPr>
      <w:tabs>
        <w:tab w:val="center" w:pos="4680"/>
        <w:tab w:val="right" w:pos="9360"/>
      </w:tabs>
      <w:spacing w:line="240" w:lineRule="auto"/>
    </w:pPr>
  </w:style>
  <w:style w:type="paragraph" w:styleId="FootnoteText">
    <w:name w:val="footnote text"/>
    <w:basedOn w:val="Normal"/>
    <w:link w:val="FootnoteTextChar"/>
    <w:unhideWhenUsed/>
    <w:qFormat/>
    <w:pPr>
      <w:spacing w:line="240" w:lineRule="auto"/>
    </w:pPr>
    <w:rPr>
      <w:sz w:val="20"/>
      <w:szCs w:val="20"/>
    </w:rPr>
  </w:style>
  <w:style w:type="paragraph" w:styleId="Header">
    <w:name w:val="header"/>
    <w:basedOn w:val="Normal"/>
    <w:link w:val="HeaderChar"/>
    <w:qFormat/>
    <w:pPr>
      <w:tabs>
        <w:tab w:val="center" w:pos="4680"/>
        <w:tab w:val="right" w:pos="9360"/>
      </w:tabs>
      <w:spacing w:after="800"/>
      <w:ind w:right="-720"/>
      <w:jc w:val="right"/>
    </w:pPr>
    <w:rPr>
      <w:color w:val="262626" w:themeColor="text2"/>
      <w:sz w:val="18"/>
      <w:szCs w:val="18"/>
    </w:rPr>
  </w:style>
  <w:style w:type="paragraph" w:styleId="HTMLAddress">
    <w:name w:val="HTML Address"/>
    <w:basedOn w:val="Normal"/>
    <w:link w:val="HTMLAddressChar"/>
    <w:unhideWhenUsed/>
    <w:qFormat/>
    <w:pPr>
      <w:spacing w:line="240" w:lineRule="auto"/>
    </w:pPr>
    <w:rPr>
      <w:i/>
      <w:iCs/>
    </w:rPr>
  </w:style>
  <w:style w:type="paragraph" w:styleId="HTMLPreformatted">
    <w:name w:val="HTML Preformatted"/>
    <w:basedOn w:val="Normal"/>
    <w:link w:val="HTMLPreformattedChar"/>
    <w:unhideWhenUsed/>
    <w:qFormat/>
    <w:pPr>
      <w:spacing w:line="240" w:lineRule="auto"/>
    </w:pPr>
    <w:rPr>
      <w:rFonts w:ascii="Consolas" w:hAnsi="Consolas"/>
      <w:sz w:val="20"/>
      <w:szCs w:val="20"/>
    </w:rPr>
  </w:style>
  <w:style w:type="paragraph" w:styleId="Index1">
    <w:name w:val="index 1"/>
    <w:basedOn w:val="Normal"/>
    <w:next w:val="Normal"/>
    <w:unhideWhenUsed/>
    <w:qFormat/>
    <w:pPr>
      <w:spacing w:line="240" w:lineRule="auto"/>
      <w:ind w:left="220" w:hanging="220"/>
    </w:pPr>
  </w:style>
  <w:style w:type="paragraph" w:styleId="Index2">
    <w:name w:val="index 2"/>
    <w:basedOn w:val="Normal"/>
    <w:next w:val="Normal"/>
    <w:unhideWhenUsed/>
    <w:qFormat/>
    <w:pPr>
      <w:spacing w:line="240" w:lineRule="auto"/>
      <w:ind w:left="440" w:hanging="220"/>
    </w:pPr>
  </w:style>
  <w:style w:type="paragraph" w:styleId="Index3">
    <w:name w:val="index 3"/>
    <w:basedOn w:val="Normal"/>
    <w:next w:val="Normal"/>
    <w:unhideWhenUsed/>
    <w:pPr>
      <w:spacing w:line="240" w:lineRule="auto"/>
      <w:ind w:left="660" w:hanging="220"/>
    </w:pPr>
  </w:style>
  <w:style w:type="paragraph" w:styleId="Index4">
    <w:name w:val="index 4"/>
    <w:basedOn w:val="Normal"/>
    <w:next w:val="Normal"/>
    <w:unhideWhenUsed/>
    <w:qFormat/>
    <w:pPr>
      <w:spacing w:line="240" w:lineRule="auto"/>
      <w:ind w:left="880" w:hanging="220"/>
    </w:pPr>
  </w:style>
  <w:style w:type="paragraph" w:styleId="Index5">
    <w:name w:val="index 5"/>
    <w:basedOn w:val="Normal"/>
    <w:next w:val="Normal"/>
    <w:unhideWhenUsed/>
    <w:qFormat/>
    <w:pPr>
      <w:spacing w:line="240" w:lineRule="auto"/>
      <w:ind w:left="1100" w:hanging="220"/>
    </w:pPr>
  </w:style>
  <w:style w:type="paragraph" w:styleId="Index6">
    <w:name w:val="index 6"/>
    <w:basedOn w:val="Normal"/>
    <w:next w:val="Normal"/>
    <w:unhideWhenUsed/>
    <w:qFormat/>
    <w:pPr>
      <w:spacing w:line="240" w:lineRule="auto"/>
      <w:ind w:left="1320" w:hanging="220"/>
    </w:pPr>
  </w:style>
  <w:style w:type="paragraph" w:styleId="Index7">
    <w:name w:val="index 7"/>
    <w:basedOn w:val="Normal"/>
    <w:next w:val="Normal"/>
    <w:unhideWhenUsed/>
    <w:qFormat/>
    <w:pPr>
      <w:spacing w:line="240" w:lineRule="auto"/>
      <w:ind w:left="1540" w:hanging="220"/>
    </w:pPr>
  </w:style>
  <w:style w:type="paragraph" w:styleId="Index8">
    <w:name w:val="index 8"/>
    <w:basedOn w:val="Normal"/>
    <w:next w:val="Normal"/>
    <w:unhideWhenUsed/>
    <w:qFormat/>
    <w:pPr>
      <w:spacing w:line="240" w:lineRule="auto"/>
      <w:ind w:left="1760" w:hanging="220"/>
    </w:pPr>
  </w:style>
  <w:style w:type="paragraph" w:styleId="Index9">
    <w:name w:val="index 9"/>
    <w:basedOn w:val="Normal"/>
    <w:next w:val="Normal"/>
    <w:unhideWhenUsed/>
    <w:qFormat/>
    <w:pPr>
      <w:spacing w:line="240" w:lineRule="auto"/>
      <w:ind w:left="1980" w:hanging="220"/>
    </w:pPr>
  </w:style>
  <w:style w:type="paragraph" w:styleId="IndexHeading">
    <w:name w:val="index heading"/>
    <w:basedOn w:val="Normal"/>
    <w:next w:val="Index1"/>
    <w:unhideWhenUsed/>
    <w:qFormat/>
    <w:rPr>
      <w:rFonts w:asciiTheme="majorHAnsi" w:eastAsiaTheme="majorEastAsia" w:hAnsiTheme="majorHAnsi" w:cstheme="majorBidi"/>
      <w:b/>
      <w:bCs/>
    </w:rPr>
  </w:style>
  <w:style w:type="paragraph" w:styleId="List">
    <w:name w:val="List"/>
    <w:basedOn w:val="Normal"/>
    <w:unhideWhenUsed/>
    <w:qFormat/>
    <w:pPr>
      <w:ind w:left="360" w:hanging="360"/>
      <w:contextualSpacing/>
    </w:pPr>
  </w:style>
  <w:style w:type="paragraph" w:styleId="List2">
    <w:name w:val="List 2"/>
    <w:basedOn w:val="Normal"/>
    <w:unhideWhenUsed/>
    <w:pPr>
      <w:ind w:left="720" w:hanging="360"/>
      <w:contextualSpacing/>
    </w:pPr>
  </w:style>
  <w:style w:type="paragraph" w:styleId="List3">
    <w:name w:val="List 3"/>
    <w:basedOn w:val="Normal"/>
    <w:unhideWhenUsed/>
    <w:qFormat/>
    <w:pPr>
      <w:ind w:left="1080" w:hanging="360"/>
      <w:contextualSpacing/>
    </w:pPr>
  </w:style>
  <w:style w:type="paragraph" w:styleId="List4">
    <w:name w:val="List 4"/>
    <w:basedOn w:val="Normal"/>
    <w:unhideWhenUsed/>
    <w:qFormat/>
    <w:pPr>
      <w:ind w:left="1440" w:hanging="360"/>
      <w:contextualSpacing/>
    </w:pPr>
  </w:style>
  <w:style w:type="paragraph" w:styleId="List5">
    <w:name w:val="List 5"/>
    <w:basedOn w:val="Normal"/>
    <w:unhideWhenUsed/>
    <w:qFormat/>
    <w:pPr>
      <w:ind w:left="1800" w:hanging="360"/>
      <w:contextualSpacing/>
    </w:pPr>
  </w:style>
  <w:style w:type="paragraph" w:styleId="ListBullet">
    <w:name w:val="List Bullet"/>
    <w:basedOn w:val="Normal"/>
    <w:unhideWhenUsed/>
    <w:pPr>
      <w:numPr>
        <w:numId w:val="1"/>
      </w:numPr>
      <w:contextualSpacing/>
    </w:pPr>
  </w:style>
  <w:style w:type="paragraph" w:styleId="ListBullet2">
    <w:name w:val="List Bullet 2"/>
    <w:basedOn w:val="Normal"/>
    <w:unhideWhenUsed/>
    <w:pPr>
      <w:numPr>
        <w:numId w:val="2"/>
      </w:numPr>
      <w:contextualSpacing/>
    </w:pPr>
  </w:style>
  <w:style w:type="paragraph" w:styleId="ListBullet3">
    <w:name w:val="List Bullet 3"/>
    <w:basedOn w:val="Normal"/>
    <w:unhideWhenUsed/>
    <w:qFormat/>
    <w:pPr>
      <w:numPr>
        <w:numId w:val="3"/>
      </w:numPr>
      <w:contextualSpacing/>
    </w:pPr>
  </w:style>
  <w:style w:type="paragraph" w:styleId="ListBullet4">
    <w:name w:val="List Bullet 4"/>
    <w:basedOn w:val="Normal"/>
    <w:unhideWhenUsed/>
    <w:qFormat/>
    <w:pPr>
      <w:numPr>
        <w:numId w:val="4"/>
      </w:numPr>
      <w:contextualSpacing/>
    </w:pPr>
  </w:style>
  <w:style w:type="paragraph" w:styleId="ListBullet5">
    <w:name w:val="List Bullet 5"/>
    <w:basedOn w:val="Normal"/>
    <w:unhideWhenUsed/>
    <w:pPr>
      <w:numPr>
        <w:numId w:val="5"/>
      </w:numPr>
      <w:contextualSpacing/>
    </w:pPr>
  </w:style>
  <w:style w:type="paragraph" w:styleId="ListContinue">
    <w:name w:val="List Continue"/>
    <w:basedOn w:val="Normal"/>
    <w:unhideWhenUsed/>
    <w:pPr>
      <w:spacing w:after="120"/>
      <w:ind w:left="360"/>
      <w:contextualSpacing/>
    </w:pPr>
  </w:style>
  <w:style w:type="paragraph" w:styleId="ListContinue2">
    <w:name w:val="List Continue 2"/>
    <w:basedOn w:val="Normal"/>
    <w:unhideWhenUsed/>
    <w:qFormat/>
    <w:pPr>
      <w:spacing w:after="120"/>
      <w:ind w:left="720"/>
      <w:contextualSpacing/>
    </w:pPr>
  </w:style>
  <w:style w:type="paragraph" w:styleId="ListContinue3">
    <w:name w:val="List Continue 3"/>
    <w:basedOn w:val="Normal"/>
    <w:unhideWhenUsed/>
    <w:pPr>
      <w:spacing w:after="120"/>
      <w:ind w:left="1080"/>
      <w:contextualSpacing/>
    </w:pPr>
  </w:style>
  <w:style w:type="paragraph" w:styleId="ListContinue4">
    <w:name w:val="List Continue 4"/>
    <w:basedOn w:val="Normal"/>
    <w:unhideWhenUsed/>
    <w:pPr>
      <w:spacing w:after="120"/>
      <w:ind w:left="1440"/>
      <w:contextualSpacing/>
    </w:pPr>
  </w:style>
  <w:style w:type="paragraph" w:styleId="ListContinue5">
    <w:name w:val="List Continue 5"/>
    <w:basedOn w:val="Normal"/>
    <w:unhideWhenUsed/>
    <w:pPr>
      <w:spacing w:after="120"/>
      <w:ind w:left="1800"/>
      <w:contextualSpacing/>
    </w:pPr>
  </w:style>
  <w:style w:type="paragraph" w:styleId="ListNumber">
    <w:name w:val="List Number"/>
    <w:basedOn w:val="Normal"/>
    <w:unhideWhenUsed/>
    <w:qFormat/>
    <w:pPr>
      <w:numPr>
        <w:numId w:val="6"/>
      </w:numPr>
      <w:contextualSpacing/>
    </w:pPr>
  </w:style>
  <w:style w:type="paragraph" w:styleId="ListNumber2">
    <w:name w:val="List Number 2"/>
    <w:basedOn w:val="Normal"/>
    <w:unhideWhenUsed/>
    <w:pPr>
      <w:numPr>
        <w:numId w:val="7"/>
      </w:numPr>
      <w:contextualSpacing/>
    </w:pPr>
  </w:style>
  <w:style w:type="paragraph" w:styleId="ListNumber3">
    <w:name w:val="List Number 3"/>
    <w:basedOn w:val="Normal"/>
    <w:unhideWhenUsed/>
    <w:pPr>
      <w:numPr>
        <w:numId w:val="8"/>
      </w:numPr>
      <w:contextualSpacing/>
    </w:pPr>
  </w:style>
  <w:style w:type="paragraph" w:styleId="ListNumber4">
    <w:name w:val="List Number 4"/>
    <w:basedOn w:val="Normal"/>
    <w:unhideWhenUsed/>
    <w:pPr>
      <w:numPr>
        <w:numId w:val="9"/>
      </w:numPr>
      <w:contextualSpacing/>
    </w:pPr>
  </w:style>
  <w:style w:type="paragraph" w:styleId="ListNumber5">
    <w:name w:val="List Number 5"/>
    <w:basedOn w:val="Normal"/>
    <w:unhideWhenUsed/>
    <w:pPr>
      <w:numPr>
        <w:numId w:val="10"/>
      </w:numPr>
      <w:contextualSpacing/>
    </w:pPr>
  </w:style>
  <w:style w:type="paragraph" w:styleId="MacroText">
    <w:name w:val="macro"/>
    <w:link w:val="MacroTextChar"/>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rPr>
  </w:style>
  <w:style w:type="paragraph" w:styleId="MessageHeader">
    <w:name w:val="Message Header"/>
    <w:basedOn w:val="Normal"/>
    <w:link w:val="MessageHeaderChar"/>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paragraph" w:styleId="NormalWeb">
    <w:name w:val="Normal (Web)"/>
    <w:basedOn w:val="Normal"/>
    <w:unhideWhenUsed/>
    <w:rPr>
      <w:rFonts w:ascii="Times New Roman" w:hAnsi="Times New Roman" w:cs="Times New Roman"/>
      <w:sz w:val="24"/>
      <w:szCs w:val="24"/>
    </w:rPr>
  </w:style>
  <w:style w:type="paragraph" w:styleId="NormalIndent">
    <w:name w:val="Normal Indent"/>
    <w:basedOn w:val="Normal"/>
    <w:unhideWhenUsed/>
    <w:qFormat/>
    <w:pPr>
      <w:ind w:left="720"/>
    </w:pPr>
  </w:style>
  <w:style w:type="paragraph" w:styleId="NoteHeading">
    <w:name w:val="Note Heading"/>
    <w:basedOn w:val="Normal"/>
    <w:next w:val="Normal"/>
    <w:link w:val="NoteHeadingChar"/>
    <w:unhideWhenUsed/>
    <w:pPr>
      <w:spacing w:line="240" w:lineRule="auto"/>
    </w:pPr>
  </w:style>
  <w:style w:type="paragraph" w:styleId="PlainText">
    <w:name w:val="Plain Text"/>
    <w:basedOn w:val="Normal"/>
    <w:link w:val="PlainTextChar"/>
    <w:unhideWhenUsed/>
    <w:pPr>
      <w:spacing w:line="240" w:lineRule="auto"/>
    </w:pPr>
    <w:rPr>
      <w:rFonts w:ascii="Consolas" w:hAnsi="Consolas"/>
      <w:sz w:val="21"/>
      <w:szCs w:val="21"/>
    </w:rPr>
  </w:style>
  <w:style w:type="paragraph" w:styleId="Salutation">
    <w:name w:val="Salutation"/>
    <w:basedOn w:val="Normal"/>
    <w:next w:val="Normal"/>
    <w:link w:val="SalutationChar"/>
    <w:unhideWhenUsed/>
  </w:style>
  <w:style w:type="paragraph" w:styleId="Signature">
    <w:name w:val="Signature"/>
    <w:basedOn w:val="Normal"/>
    <w:link w:val="SignatureChar"/>
    <w:qFormat/>
    <w:pPr>
      <w:spacing w:before="600" w:line="240" w:lineRule="auto"/>
    </w:pPr>
    <w:rPr>
      <w:color w:val="404040" w:themeColor="text1" w:themeTint="BF"/>
    </w:rPr>
  </w:style>
  <w:style w:type="paragraph" w:styleId="Subtitle">
    <w:name w:val="Subtitle"/>
    <w:basedOn w:val="Normal"/>
    <w:next w:val="Normal"/>
    <w:link w:val="SubtitleChar"/>
    <w:qFormat/>
    <w:rPr>
      <w:rFonts w:asciiTheme="majorHAnsi" w:eastAsiaTheme="majorEastAsia" w:hAnsiTheme="majorHAnsi" w:cstheme="majorBidi"/>
      <w:i/>
      <w:iCs/>
      <w:color w:val="8D002D" w:themeColor="accent1"/>
      <w:spacing w:val="15"/>
      <w:sz w:val="24"/>
      <w:szCs w:val="24"/>
    </w:rPr>
  </w:style>
  <w:style w:type="paragraph" w:styleId="TableofAuthorities">
    <w:name w:val="table of authorities"/>
    <w:basedOn w:val="Normal"/>
    <w:next w:val="Normal"/>
    <w:unhideWhenUsed/>
    <w:pPr>
      <w:ind w:left="220" w:hanging="220"/>
    </w:pPr>
  </w:style>
  <w:style w:type="paragraph" w:styleId="TableofFigures">
    <w:name w:val="table of figures"/>
    <w:basedOn w:val="Normal"/>
    <w:next w:val="Normal"/>
    <w:unhideWhenUsed/>
  </w:style>
  <w:style w:type="paragraph" w:styleId="Title">
    <w:name w:val="Title"/>
    <w:basedOn w:val="Normal"/>
    <w:next w:val="Normal"/>
    <w:link w:val="TitleChar"/>
    <w:qFormat/>
    <w:pPr>
      <w:spacing w:line="240" w:lineRule="auto"/>
      <w:ind w:right="-720"/>
      <w:jc w:val="right"/>
    </w:pPr>
    <w:rPr>
      <w:rFonts w:asciiTheme="majorHAnsi" w:eastAsiaTheme="majorEastAsia" w:hAnsiTheme="majorHAnsi" w:cstheme="majorBidi"/>
      <w:b/>
      <w:color w:val="8D002D" w:themeColor="accent1"/>
      <w:spacing w:val="5"/>
      <w:kern w:val="28"/>
      <w:sz w:val="32"/>
      <w:szCs w:val="32"/>
    </w:rPr>
  </w:style>
  <w:style w:type="paragraph" w:styleId="TOAHeading">
    <w:name w:val="toa heading"/>
    <w:basedOn w:val="Normal"/>
    <w:next w:val="Normal"/>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unhideWhenUsed/>
    <w:pPr>
      <w:spacing w:after="100"/>
    </w:pPr>
  </w:style>
  <w:style w:type="paragraph" w:styleId="TOC2">
    <w:name w:val="toc 2"/>
    <w:basedOn w:val="Normal"/>
    <w:next w:val="Normal"/>
    <w:unhideWhenUsed/>
    <w:pPr>
      <w:spacing w:after="100"/>
      <w:ind w:left="220"/>
    </w:pPr>
  </w:style>
  <w:style w:type="paragraph" w:styleId="TOC3">
    <w:name w:val="toc 3"/>
    <w:basedOn w:val="Normal"/>
    <w:next w:val="Normal"/>
    <w:unhideWhenUsed/>
    <w:qFormat/>
    <w:pPr>
      <w:spacing w:after="100"/>
      <w:ind w:left="440"/>
    </w:pPr>
  </w:style>
  <w:style w:type="paragraph" w:styleId="TOC4">
    <w:name w:val="toc 4"/>
    <w:basedOn w:val="Normal"/>
    <w:next w:val="Normal"/>
    <w:unhideWhenUsed/>
    <w:pPr>
      <w:spacing w:after="100"/>
      <w:ind w:left="660"/>
    </w:pPr>
  </w:style>
  <w:style w:type="paragraph" w:styleId="TOC5">
    <w:name w:val="toc 5"/>
    <w:basedOn w:val="Normal"/>
    <w:next w:val="Normal"/>
    <w:unhideWhenUsed/>
    <w:pPr>
      <w:spacing w:after="100"/>
      <w:ind w:left="880"/>
    </w:pPr>
  </w:style>
  <w:style w:type="paragraph" w:styleId="TOC6">
    <w:name w:val="toc 6"/>
    <w:basedOn w:val="Normal"/>
    <w:next w:val="Normal"/>
    <w:unhideWhenUsed/>
    <w:pPr>
      <w:spacing w:after="100"/>
      <w:ind w:left="1100"/>
    </w:pPr>
  </w:style>
  <w:style w:type="paragraph" w:styleId="TOC7">
    <w:name w:val="toc 7"/>
    <w:basedOn w:val="Normal"/>
    <w:next w:val="Normal"/>
    <w:unhideWhenUsed/>
    <w:qFormat/>
    <w:pPr>
      <w:spacing w:after="100"/>
      <w:ind w:left="1320"/>
    </w:pPr>
  </w:style>
  <w:style w:type="paragraph" w:styleId="TOC8">
    <w:name w:val="toc 8"/>
    <w:basedOn w:val="Normal"/>
    <w:next w:val="Normal"/>
    <w:unhideWhenUsed/>
    <w:pPr>
      <w:spacing w:after="100"/>
      <w:ind w:left="1540"/>
    </w:pPr>
  </w:style>
  <w:style w:type="paragraph" w:styleId="TOC9">
    <w:name w:val="toc 9"/>
    <w:basedOn w:val="Normal"/>
    <w:next w:val="Normal"/>
    <w:unhideWhenUsed/>
    <w:pPr>
      <w:spacing w:after="100"/>
      <w:ind w:left="1760"/>
    </w:pPr>
  </w:style>
  <w:style w:type="character" w:styleId="Hyperlink">
    <w:name w:val="Hyperlink"/>
    <w:basedOn w:val="DefaultParagraphFont"/>
    <w:uiPriority w:val="99"/>
    <w:unhideWhenUsed/>
    <w:rPr>
      <w:color w:val="002FFF" w:themeColor="hyperlink"/>
      <w:u w:val="single"/>
    </w:rPr>
  </w:style>
  <w:style w:type="character" w:customStyle="1" w:styleId="HeaderChar">
    <w:name w:val="Header Char"/>
    <w:basedOn w:val="DefaultParagraphFont"/>
    <w:link w:val="Header"/>
    <w:qFormat/>
    <w:rPr>
      <w:color w:val="262626" w:themeColor="text2"/>
      <w:sz w:val="18"/>
      <w:szCs w:val="18"/>
    </w:rPr>
  </w:style>
  <w:style w:type="character" w:customStyle="1" w:styleId="TitleChar">
    <w:name w:val="Title Char"/>
    <w:basedOn w:val="DefaultParagraphFont"/>
    <w:link w:val="Title"/>
    <w:qFormat/>
    <w:rPr>
      <w:rFonts w:asciiTheme="majorHAnsi" w:eastAsiaTheme="majorEastAsia" w:hAnsiTheme="majorHAnsi" w:cstheme="majorBidi"/>
      <w:b/>
      <w:color w:val="8D002D" w:themeColor="accent1"/>
      <w:spacing w:val="5"/>
      <w:kern w:val="28"/>
      <w:sz w:val="32"/>
      <w:szCs w:val="32"/>
    </w:rPr>
  </w:style>
  <w:style w:type="paragraph" w:customStyle="1" w:styleId="ContactDetails">
    <w:name w:val="Contact Details"/>
    <w:basedOn w:val="Normal"/>
    <w:qFormat/>
    <w:pPr>
      <w:spacing w:before="120" w:after="240" w:line="240" w:lineRule="auto"/>
      <w:ind w:right="-720"/>
      <w:jc w:val="right"/>
    </w:pPr>
    <w:rPr>
      <w:color w:val="262626" w:themeColor="text2"/>
      <w:sz w:val="18"/>
      <w:szCs w:val="18"/>
    </w:rPr>
  </w:style>
  <w:style w:type="character" w:customStyle="1" w:styleId="BodyTextChar">
    <w:name w:val="Body Text Char"/>
    <w:basedOn w:val="DefaultParagraphFont"/>
    <w:link w:val="BodyText"/>
    <w:qFormat/>
  </w:style>
  <w:style w:type="paragraph" w:customStyle="1" w:styleId="Address">
    <w:name w:val="Address"/>
    <w:basedOn w:val="Normal"/>
    <w:qFormat/>
    <w:rPr>
      <w:sz w:val="20"/>
    </w:rPr>
  </w:style>
  <w:style w:type="paragraph" w:customStyle="1" w:styleId="DateandRecipient">
    <w:name w:val="Date and Recipient"/>
    <w:basedOn w:val="Normal"/>
    <w:qFormat/>
    <w:pPr>
      <w:spacing w:before="400"/>
    </w:pPr>
    <w:rPr>
      <w:color w:val="404040" w:themeColor="text1" w:themeTint="BF"/>
    </w:rPr>
  </w:style>
  <w:style w:type="character" w:customStyle="1" w:styleId="SignatureChar">
    <w:name w:val="Signature Char"/>
    <w:basedOn w:val="DefaultParagraphFont"/>
    <w:link w:val="Signature"/>
    <w:qFormat/>
    <w:rPr>
      <w:color w:val="404040" w:themeColor="text1" w:themeTint="BF"/>
    </w:rPr>
  </w:style>
  <w:style w:type="character" w:customStyle="1" w:styleId="BalloonTextChar">
    <w:name w:val="Balloon Text Char"/>
    <w:basedOn w:val="DefaultParagraphFont"/>
    <w:link w:val="BalloonText"/>
    <w:semiHidden/>
    <w:rPr>
      <w:rFonts w:ascii="Tahoma" w:hAnsi="Tahoma" w:cs="Tahoma"/>
      <w:sz w:val="16"/>
      <w:szCs w:val="16"/>
    </w:rPr>
  </w:style>
  <w:style w:type="paragraph" w:customStyle="1" w:styleId="Bibliography1">
    <w:name w:val="Bibliography1"/>
    <w:basedOn w:val="Normal"/>
    <w:next w:val="Normal"/>
    <w:unhideWhenUsed/>
    <w:qFormat/>
  </w:style>
  <w:style w:type="character" w:customStyle="1" w:styleId="BodyText3Char">
    <w:name w:val="Body Text 3 Char"/>
    <w:basedOn w:val="DefaultParagraphFont"/>
    <w:link w:val="BodyText3"/>
    <w:semiHidden/>
    <w:qFormat/>
    <w:rPr>
      <w:sz w:val="16"/>
      <w:szCs w:val="16"/>
    </w:rPr>
  </w:style>
  <w:style w:type="character" w:customStyle="1" w:styleId="BodyTextFirstIndentChar">
    <w:name w:val="Body Text First Indent Char"/>
    <w:basedOn w:val="BodyTextChar"/>
    <w:link w:val="BodyTextFirstIndent"/>
    <w:semiHidden/>
    <w:qFormat/>
  </w:style>
  <w:style w:type="character" w:customStyle="1" w:styleId="BodyText2Char">
    <w:name w:val="Body Text 2 Char"/>
    <w:basedOn w:val="DefaultParagraphFont"/>
    <w:link w:val="BodyText2"/>
    <w:semiHidden/>
  </w:style>
  <w:style w:type="character" w:customStyle="1" w:styleId="BodyTextFirstIndent2Char">
    <w:name w:val="Body Text First Indent 2 Char"/>
    <w:basedOn w:val="BodyText2Char"/>
    <w:link w:val="BodyTextFirstIndent2"/>
    <w:semiHidden/>
    <w:qFormat/>
  </w:style>
  <w:style w:type="character" w:customStyle="1" w:styleId="BodyTextIndent2Char">
    <w:name w:val="Body Text Indent 2 Char"/>
    <w:basedOn w:val="DefaultParagraphFont"/>
    <w:link w:val="BodyTextIndent2"/>
    <w:semiHidden/>
  </w:style>
  <w:style w:type="character" w:customStyle="1" w:styleId="BodyTextIndent3Char">
    <w:name w:val="Body Text Indent 3 Char"/>
    <w:basedOn w:val="DefaultParagraphFont"/>
    <w:link w:val="BodyTextIndent3"/>
    <w:semiHidden/>
    <w:qFormat/>
    <w:rPr>
      <w:sz w:val="16"/>
      <w:szCs w:val="16"/>
    </w:rPr>
  </w:style>
  <w:style w:type="character" w:customStyle="1" w:styleId="ClosingChar">
    <w:name w:val="Closing Char"/>
    <w:basedOn w:val="DefaultParagraphFont"/>
    <w:link w:val="Closing"/>
  </w:style>
  <w:style w:type="character" w:customStyle="1" w:styleId="CommentTextChar">
    <w:name w:val="Comment Text Char"/>
    <w:basedOn w:val="DefaultParagraphFont"/>
    <w:link w:val="CommentText"/>
    <w:semiHidden/>
    <w:qFormat/>
    <w:rPr>
      <w:sz w:val="20"/>
      <w:szCs w:val="20"/>
    </w:rPr>
  </w:style>
  <w:style w:type="character" w:customStyle="1" w:styleId="CommentSubjectChar">
    <w:name w:val="Comment Subject Char"/>
    <w:basedOn w:val="CommentTextChar"/>
    <w:link w:val="CommentSubject"/>
    <w:semiHidden/>
    <w:qFormat/>
    <w:rPr>
      <w:b/>
      <w:bCs/>
      <w:sz w:val="20"/>
      <w:szCs w:val="20"/>
    </w:rPr>
  </w:style>
  <w:style w:type="character" w:customStyle="1" w:styleId="DateChar">
    <w:name w:val="Date Char"/>
    <w:basedOn w:val="DefaultParagraphFont"/>
    <w:link w:val="Date"/>
    <w:semiHidden/>
    <w:qFormat/>
  </w:style>
  <w:style w:type="character" w:customStyle="1" w:styleId="DocumentMapChar">
    <w:name w:val="Document Map Char"/>
    <w:basedOn w:val="DefaultParagraphFont"/>
    <w:link w:val="DocumentMap"/>
    <w:semiHidden/>
    <w:qFormat/>
    <w:rPr>
      <w:rFonts w:ascii="Tahoma" w:hAnsi="Tahoma" w:cs="Tahoma"/>
      <w:sz w:val="16"/>
      <w:szCs w:val="16"/>
    </w:rPr>
  </w:style>
  <w:style w:type="character" w:customStyle="1" w:styleId="E-mailSignatureChar">
    <w:name w:val="E-mail Signature Char"/>
    <w:basedOn w:val="DefaultParagraphFont"/>
    <w:link w:val="E-mailSignature"/>
    <w:semiHidden/>
    <w:qFormat/>
  </w:style>
  <w:style w:type="character" w:customStyle="1" w:styleId="EndnoteTextChar">
    <w:name w:val="Endnote Text Char"/>
    <w:basedOn w:val="DefaultParagraphFont"/>
    <w:link w:val="EndnoteText"/>
    <w:semiHidden/>
    <w:qFormat/>
    <w:rPr>
      <w:sz w:val="20"/>
      <w:szCs w:val="20"/>
    </w:rPr>
  </w:style>
  <w:style w:type="character" w:customStyle="1" w:styleId="FooterChar">
    <w:name w:val="Footer Char"/>
    <w:basedOn w:val="DefaultParagraphFont"/>
    <w:link w:val="Footer"/>
    <w:qFormat/>
  </w:style>
  <w:style w:type="character" w:customStyle="1" w:styleId="FootnoteTextChar">
    <w:name w:val="Footnote Text Char"/>
    <w:basedOn w:val="DefaultParagraphFont"/>
    <w:link w:val="FootnoteText"/>
    <w:semiHidden/>
    <w:qFormat/>
    <w:rPr>
      <w:sz w:val="20"/>
      <w:szCs w:val="20"/>
    </w:rPr>
  </w:style>
  <w:style w:type="character" w:customStyle="1" w:styleId="Heading1Char">
    <w:name w:val="Heading 1 Char"/>
    <w:basedOn w:val="DefaultParagraphFont"/>
    <w:link w:val="Heading1"/>
    <w:qFormat/>
    <w:rPr>
      <w:rFonts w:asciiTheme="majorHAnsi" w:eastAsiaTheme="majorEastAsia" w:hAnsiTheme="majorHAnsi" w:cstheme="majorBidi"/>
      <w:b/>
      <w:bCs/>
      <w:color w:val="690021" w:themeColor="accent1" w:themeShade="BF"/>
      <w:sz w:val="28"/>
      <w:szCs w:val="28"/>
    </w:rPr>
  </w:style>
  <w:style w:type="character" w:customStyle="1" w:styleId="Heading2Char">
    <w:name w:val="Heading 2 Char"/>
    <w:basedOn w:val="DefaultParagraphFont"/>
    <w:link w:val="Heading2"/>
    <w:semiHidden/>
    <w:rPr>
      <w:rFonts w:asciiTheme="majorHAnsi" w:eastAsiaTheme="majorEastAsia" w:hAnsiTheme="majorHAnsi" w:cstheme="majorBidi"/>
      <w:b/>
      <w:bCs/>
      <w:color w:val="8D002D" w:themeColor="accent1"/>
      <w:sz w:val="26"/>
      <w:szCs w:val="26"/>
    </w:rPr>
  </w:style>
  <w:style w:type="character" w:customStyle="1" w:styleId="Heading3Char">
    <w:name w:val="Heading 3 Char"/>
    <w:basedOn w:val="DefaultParagraphFont"/>
    <w:link w:val="Heading3"/>
    <w:semiHidden/>
    <w:qFormat/>
    <w:rPr>
      <w:rFonts w:asciiTheme="majorHAnsi" w:eastAsiaTheme="majorEastAsia" w:hAnsiTheme="majorHAnsi" w:cstheme="majorBidi"/>
      <w:b/>
      <w:bCs/>
      <w:color w:val="8D002D" w:themeColor="accent1"/>
    </w:rPr>
  </w:style>
  <w:style w:type="character" w:customStyle="1" w:styleId="Heading4Char">
    <w:name w:val="Heading 4 Char"/>
    <w:basedOn w:val="DefaultParagraphFont"/>
    <w:link w:val="Heading4"/>
    <w:semiHidden/>
    <w:qFormat/>
    <w:rPr>
      <w:rFonts w:asciiTheme="majorHAnsi" w:eastAsiaTheme="majorEastAsia" w:hAnsiTheme="majorHAnsi" w:cstheme="majorBidi"/>
      <w:b/>
      <w:bCs/>
      <w:i/>
      <w:iCs/>
      <w:color w:val="8D002D" w:themeColor="accent1"/>
    </w:rPr>
  </w:style>
  <w:style w:type="character" w:customStyle="1" w:styleId="Heading5Char">
    <w:name w:val="Heading 5 Char"/>
    <w:basedOn w:val="DefaultParagraphFont"/>
    <w:link w:val="Heading5"/>
    <w:semiHidden/>
    <w:qFormat/>
    <w:rPr>
      <w:rFonts w:asciiTheme="majorHAnsi" w:eastAsiaTheme="majorEastAsia" w:hAnsiTheme="majorHAnsi" w:cstheme="majorBidi"/>
      <w:color w:val="460016" w:themeColor="accent1" w:themeShade="80"/>
    </w:rPr>
  </w:style>
  <w:style w:type="character" w:customStyle="1" w:styleId="Heading6Char">
    <w:name w:val="Heading 6 Char"/>
    <w:basedOn w:val="DefaultParagraphFont"/>
    <w:link w:val="Heading6"/>
    <w:semiHidden/>
    <w:qFormat/>
    <w:rPr>
      <w:rFonts w:asciiTheme="majorHAnsi" w:eastAsiaTheme="majorEastAsia" w:hAnsiTheme="majorHAnsi" w:cstheme="majorBidi"/>
      <w:i/>
      <w:iCs/>
      <w:color w:val="460016" w:themeColor="accent1" w:themeShade="80"/>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qFormat/>
    <w:rPr>
      <w:rFonts w:asciiTheme="majorHAnsi" w:eastAsiaTheme="majorEastAsia" w:hAnsiTheme="majorHAnsi" w:cstheme="majorBidi"/>
      <w:i/>
      <w:iCs/>
      <w:color w:val="404040" w:themeColor="text1" w:themeTint="BF"/>
      <w:sz w:val="20"/>
      <w:szCs w:val="20"/>
    </w:rPr>
  </w:style>
  <w:style w:type="character" w:customStyle="1" w:styleId="HTMLAddressChar">
    <w:name w:val="HTML Address Char"/>
    <w:basedOn w:val="DefaultParagraphFont"/>
    <w:link w:val="HTMLAddress"/>
    <w:semiHidden/>
    <w:qFormat/>
    <w:rPr>
      <w:i/>
      <w:iCs/>
    </w:rPr>
  </w:style>
  <w:style w:type="character" w:customStyle="1" w:styleId="HTMLPreformattedChar">
    <w:name w:val="HTML Preformatted Char"/>
    <w:basedOn w:val="DefaultParagraphFont"/>
    <w:link w:val="HTMLPreformatted"/>
    <w:semiHidden/>
    <w:qFormat/>
    <w:rPr>
      <w:rFonts w:ascii="Consolas" w:hAnsi="Consolas"/>
      <w:sz w:val="20"/>
      <w:szCs w:val="20"/>
    </w:rPr>
  </w:style>
  <w:style w:type="paragraph" w:customStyle="1" w:styleId="IntenseQuote1">
    <w:name w:val="Intense Quote1"/>
    <w:basedOn w:val="Normal"/>
    <w:next w:val="Normal"/>
    <w:link w:val="IntenseQuoteChar"/>
    <w:qFormat/>
    <w:pPr>
      <w:pBdr>
        <w:bottom w:val="single" w:sz="4" w:space="4" w:color="8D002D" w:themeColor="accent1"/>
      </w:pBdr>
      <w:spacing w:before="200" w:after="280"/>
      <w:ind w:left="936" w:right="936"/>
    </w:pPr>
    <w:rPr>
      <w:b/>
      <w:bCs/>
      <w:i/>
      <w:iCs/>
      <w:color w:val="8D002D" w:themeColor="accent1"/>
    </w:rPr>
  </w:style>
  <w:style w:type="character" w:customStyle="1" w:styleId="IntenseQuoteChar">
    <w:name w:val="Intense Quote Char"/>
    <w:basedOn w:val="DefaultParagraphFont"/>
    <w:link w:val="IntenseQuote1"/>
    <w:qFormat/>
    <w:rPr>
      <w:b/>
      <w:bCs/>
      <w:i/>
      <w:iCs/>
      <w:color w:val="8D002D" w:themeColor="accent1"/>
    </w:rPr>
  </w:style>
  <w:style w:type="paragraph" w:customStyle="1" w:styleId="ListParagraph1">
    <w:name w:val="List Paragraph1"/>
    <w:basedOn w:val="Normal"/>
    <w:qFormat/>
    <w:pPr>
      <w:ind w:left="720"/>
      <w:contextualSpacing/>
    </w:pPr>
  </w:style>
  <w:style w:type="character" w:customStyle="1" w:styleId="MacroTextChar">
    <w:name w:val="Macro Text Char"/>
    <w:basedOn w:val="DefaultParagraphFont"/>
    <w:link w:val="MacroText"/>
    <w:semiHidden/>
    <w:rPr>
      <w:rFonts w:ascii="Consolas" w:hAnsi="Consolas"/>
      <w:sz w:val="20"/>
      <w:szCs w:val="20"/>
    </w:rPr>
  </w:style>
  <w:style w:type="character" w:customStyle="1" w:styleId="MessageHeaderChar">
    <w:name w:val="Message Header Char"/>
    <w:basedOn w:val="DefaultParagraphFont"/>
    <w:link w:val="MessageHeader"/>
    <w:semiHidden/>
    <w:qFormat/>
    <w:rPr>
      <w:rFonts w:asciiTheme="majorHAnsi" w:eastAsiaTheme="majorEastAsia" w:hAnsiTheme="majorHAnsi" w:cstheme="majorBidi"/>
      <w:sz w:val="24"/>
      <w:szCs w:val="24"/>
      <w:shd w:val="pct20" w:color="auto" w:fill="auto"/>
    </w:rPr>
  </w:style>
  <w:style w:type="paragraph" w:customStyle="1" w:styleId="NoSpacing1">
    <w:name w:val="No Spacing1"/>
    <w:qFormat/>
    <w:rPr>
      <w:sz w:val="22"/>
      <w:szCs w:val="22"/>
    </w:rPr>
  </w:style>
  <w:style w:type="character" w:customStyle="1" w:styleId="NoteHeadingChar">
    <w:name w:val="Note Heading Char"/>
    <w:basedOn w:val="DefaultParagraphFont"/>
    <w:link w:val="NoteHeading"/>
    <w:semiHidden/>
    <w:qFormat/>
  </w:style>
  <w:style w:type="character" w:customStyle="1" w:styleId="PlainTextChar">
    <w:name w:val="Plain Text Char"/>
    <w:basedOn w:val="DefaultParagraphFont"/>
    <w:link w:val="PlainText"/>
    <w:semiHidden/>
    <w:qFormat/>
    <w:rPr>
      <w:rFonts w:ascii="Consolas" w:hAnsi="Consolas"/>
      <w:sz w:val="21"/>
      <w:szCs w:val="21"/>
    </w:rPr>
  </w:style>
  <w:style w:type="paragraph" w:customStyle="1" w:styleId="Quote1">
    <w:name w:val="Quote1"/>
    <w:basedOn w:val="Normal"/>
    <w:next w:val="Normal"/>
    <w:link w:val="QuoteChar"/>
    <w:qFormat/>
    <w:rPr>
      <w:i/>
      <w:iCs/>
      <w:color w:val="000000" w:themeColor="text1"/>
    </w:rPr>
  </w:style>
  <w:style w:type="character" w:customStyle="1" w:styleId="QuoteChar">
    <w:name w:val="Quote Char"/>
    <w:basedOn w:val="DefaultParagraphFont"/>
    <w:link w:val="Quote1"/>
    <w:qFormat/>
    <w:rPr>
      <w:i/>
      <w:iCs/>
      <w:color w:val="000000" w:themeColor="text1"/>
    </w:rPr>
  </w:style>
  <w:style w:type="character" w:customStyle="1" w:styleId="SalutationChar">
    <w:name w:val="Salutation Char"/>
    <w:basedOn w:val="DefaultParagraphFont"/>
    <w:link w:val="Salutation"/>
    <w:semiHidden/>
    <w:qFormat/>
  </w:style>
  <w:style w:type="character" w:customStyle="1" w:styleId="SubtitleChar">
    <w:name w:val="Subtitle Char"/>
    <w:basedOn w:val="DefaultParagraphFont"/>
    <w:link w:val="Subtitle"/>
    <w:qFormat/>
    <w:rPr>
      <w:rFonts w:asciiTheme="majorHAnsi" w:eastAsiaTheme="majorEastAsia" w:hAnsiTheme="majorHAnsi" w:cstheme="majorBidi"/>
      <w:i/>
      <w:iCs/>
      <w:color w:val="8D002D" w:themeColor="accent1"/>
      <w:spacing w:val="15"/>
      <w:sz w:val="24"/>
      <w:szCs w:val="24"/>
    </w:rPr>
  </w:style>
  <w:style w:type="paragraph" w:customStyle="1" w:styleId="TOCHeading1">
    <w:name w:val="TOC Heading1"/>
    <w:basedOn w:val="Heading1"/>
    <w:next w:val="Normal"/>
    <w:unhideWhenUsed/>
    <w:qFormat/>
    <w:pPr>
      <w:outlineLvl w:val="9"/>
    </w:pPr>
  </w:style>
  <w:style w:type="character" w:customStyle="1" w:styleId="apple-converted-space">
    <w:name w:val="apple-converted-space"/>
    <w:basedOn w:val="DefaultParagraphFont"/>
    <w:qFormat/>
  </w:style>
  <w:style w:type="character" w:customStyle="1" w:styleId="BodyTextIndentChar">
    <w:name w:val="Body Text Indent Char"/>
    <w:basedOn w:val="DefaultParagraphFont"/>
    <w:link w:val="BodyTextIndent"/>
    <w:uiPriority w:val="99"/>
    <w:semiHidden/>
    <w:qFormat/>
  </w:style>
  <w:style w:type="character" w:customStyle="1" w:styleId="UnresolvedMention1">
    <w:name w:val="Unresolved Mention1"/>
    <w:basedOn w:val="DefaultParagraphFont"/>
    <w:uiPriority w:val="99"/>
    <w:unhideWhenUsed/>
    <w:qFormat/>
    <w:rPr>
      <w:color w:val="808080"/>
      <w:shd w:val="clear" w:color="auto" w:fill="E6E6E6"/>
    </w:rPr>
  </w:style>
  <w:style w:type="paragraph" w:customStyle="1" w:styleId="ListParagraph2">
    <w:name w:val="List Paragraph2"/>
    <w:basedOn w:val="Normal"/>
    <w:uiPriority w:val="99"/>
    <w:pPr>
      <w:ind w:left="720"/>
      <w:contextualSpacing/>
    </w:pPr>
  </w:style>
  <w:style w:type="character" w:styleId="UnresolvedMention">
    <w:name w:val="Unresolved Mention"/>
    <w:basedOn w:val="DefaultParagraphFont"/>
    <w:uiPriority w:val="99"/>
    <w:semiHidden/>
    <w:unhideWhenUsed/>
    <w:rsid w:val="00B67B63"/>
    <w:rPr>
      <w:color w:val="605E5C"/>
      <w:shd w:val="clear" w:color="auto" w:fill="E1DFDD"/>
    </w:rPr>
  </w:style>
  <w:style w:type="paragraph" w:styleId="ListParagraph">
    <w:name w:val="List Paragraph"/>
    <w:basedOn w:val="Normal"/>
    <w:uiPriority w:val="99"/>
    <w:rsid w:val="00CA4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85690">
      <w:bodyDiv w:val="1"/>
      <w:marLeft w:val="0"/>
      <w:marRight w:val="0"/>
      <w:marTop w:val="0"/>
      <w:marBottom w:val="0"/>
      <w:divBdr>
        <w:top w:val="none" w:sz="0" w:space="0" w:color="auto"/>
        <w:left w:val="none" w:sz="0" w:space="0" w:color="auto"/>
        <w:bottom w:val="none" w:sz="0" w:space="0" w:color="auto"/>
        <w:right w:val="none" w:sz="0" w:space="0" w:color="auto"/>
      </w:divBdr>
      <w:divsChild>
        <w:div w:id="644965967">
          <w:marLeft w:val="0"/>
          <w:marRight w:val="0"/>
          <w:marTop w:val="0"/>
          <w:marBottom w:val="0"/>
          <w:divBdr>
            <w:top w:val="none" w:sz="0" w:space="0" w:color="auto"/>
            <w:left w:val="none" w:sz="0" w:space="0" w:color="auto"/>
            <w:bottom w:val="none" w:sz="0" w:space="0" w:color="auto"/>
            <w:right w:val="none" w:sz="0" w:space="0" w:color="auto"/>
          </w:divBdr>
          <w:divsChild>
            <w:div w:id="129713985">
              <w:marLeft w:val="0"/>
              <w:marRight w:val="0"/>
              <w:marTop w:val="0"/>
              <w:marBottom w:val="0"/>
              <w:divBdr>
                <w:top w:val="none" w:sz="0" w:space="0" w:color="auto"/>
                <w:left w:val="none" w:sz="0" w:space="0" w:color="auto"/>
                <w:bottom w:val="none" w:sz="0" w:space="0" w:color="auto"/>
                <w:right w:val="none" w:sz="0" w:space="0" w:color="auto"/>
              </w:divBdr>
            </w:div>
            <w:div w:id="530921262">
              <w:marLeft w:val="0"/>
              <w:marRight w:val="0"/>
              <w:marTop w:val="0"/>
              <w:marBottom w:val="0"/>
              <w:divBdr>
                <w:top w:val="none" w:sz="0" w:space="0" w:color="auto"/>
                <w:left w:val="none" w:sz="0" w:space="0" w:color="auto"/>
                <w:bottom w:val="none" w:sz="0" w:space="0" w:color="auto"/>
                <w:right w:val="none" w:sz="0" w:space="0" w:color="auto"/>
              </w:divBdr>
            </w:div>
            <w:div w:id="560602897">
              <w:marLeft w:val="0"/>
              <w:marRight w:val="0"/>
              <w:marTop w:val="0"/>
              <w:marBottom w:val="0"/>
              <w:divBdr>
                <w:top w:val="none" w:sz="0" w:space="0" w:color="auto"/>
                <w:left w:val="none" w:sz="0" w:space="0" w:color="auto"/>
                <w:bottom w:val="none" w:sz="0" w:space="0" w:color="auto"/>
                <w:right w:val="none" w:sz="0" w:space="0" w:color="auto"/>
              </w:divBdr>
            </w:div>
            <w:div w:id="640158984">
              <w:marLeft w:val="0"/>
              <w:marRight w:val="0"/>
              <w:marTop w:val="0"/>
              <w:marBottom w:val="0"/>
              <w:divBdr>
                <w:top w:val="none" w:sz="0" w:space="0" w:color="auto"/>
                <w:left w:val="none" w:sz="0" w:space="0" w:color="auto"/>
                <w:bottom w:val="none" w:sz="0" w:space="0" w:color="auto"/>
                <w:right w:val="none" w:sz="0" w:space="0" w:color="auto"/>
              </w:divBdr>
            </w:div>
            <w:div w:id="657654948">
              <w:marLeft w:val="0"/>
              <w:marRight w:val="0"/>
              <w:marTop w:val="0"/>
              <w:marBottom w:val="0"/>
              <w:divBdr>
                <w:top w:val="none" w:sz="0" w:space="0" w:color="auto"/>
                <w:left w:val="none" w:sz="0" w:space="0" w:color="auto"/>
                <w:bottom w:val="none" w:sz="0" w:space="0" w:color="auto"/>
                <w:right w:val="none" w:sz="0" w:space="0" w:color="auto"/>
              </w:divBdr>
            </w:div>
            <w:div w:id="820510725">
              <w:marLeft w:val="0"/>
              <w:marRight w:val="0"/>
              <w:marTop w:val="0"/>
              <w:marBottom w:val="0"/>
              <w:divBdr>
                <w:top w:val="none" w:sz="0" w:space="0" w:color="auto"/>
                <w:left w:val="none" w:sz="0" w:space="0" w:color="auto"/>
                <w:bottom w:val="none" w:sz="0" w:space="0" w:color="auto"/>
                <w:right w:val="none" w:sz="0" w:space="0" w:color="auto"/>
              </w:divBdr>
            </w:div>
            <w:div w:id="929041953">
              <w:marLeft w:val="0"/>
              <w:marRight w:val="0"/>
              <w:marTop w:val="0"/>
              <w:marBottom w:val="0"/>
              <w:divBdr>
                <w:top w:val="none" w:sz="0" w:space="0" w:color="auto"/>
                <w:left w:val="none" w:sz="0" w:space="0" w:color="auto"/>
                <w:bottom w:val="none" w:sz="0" w:space="0" w:color="auto"/>
                <w:right w:val="none" w:sz="0" w:space="0" w:color="auto"/>
              </w:divBdr>
            </w:div>
            <w:div w:id="970786797">
              <w:marLeft w:val="0"/>
              <w:marRight w:val="0"/>
              <w:marTop w:val="0"/>
              <w:marBottom w:val="0"/>
              <w:divBdr>
                <w:top w:val="none" w:sz="0" w:space="0" w:color="auto"/>
                <w:left w:val="none" w:sz="0" w:space="0" w:color="auto"/>
                <w:bottom w:val="none" w:sz="0" w:space="0" w:color="auto"/>
                <w:right w:val="none" w:sz="0" w:space="0" w:color="auto"/>
              </w:divBdr>
            </w:div>
            <w:div w:id="1124231858">
              <w:marLeft w:val="0"/>
              <w:marRight w:val="0"/>
              <w:marTop w:val="0"/>
              <w:marBottom w:val="0"/>
              <w:divBdr>
                <w:top w:val="none" w:sz="0" w:space="0" w:color="auto"/>
                <w:left w:val="none" w:sz="0" w:space="0" w:color="auto"/>
                <w:bottom w:val="none" w:sz="0" w:space="0" w:color="auto"/>
                <w:right w:val="none" w:sz="0" w:space="0" w:color="auto"/>
              </w:divBdr>
            </w:div>
            <w:div w:id="1348944787">
              <w:marLeft w:val="0"/>
              <w:marRight w:val="0"/>
              <w:marTop w:val="0"/>
              <w:marBottom w:val="0"/>
              <w:divBdr>
                <w:top w:val="none" w:sz="0" w:space="0" w:color="auto"/>
                <w:left w:val="none" w:sz="0" w:space="0" w:color="auto"/>
                <w:bottom w:val="none" w:sz="0" w:space="0" w:color="auto"/>
                <w:right w:val="none" w:sz="0" w:space="0" w:color="auto"/>
              </w:divBdr>
            </w:div>
            <w:div w:id="1498113843">
              <w:marLeft w:val="0"/>
              <w:marRight w:val="0"/>
              <w:marTop w:val="0"/>
              <w:marBottom w:val="0"/>
              <w:divBdr>
                <w:top w:val="none" w:sz="0" w:space="0" w:color="auto"/>
                <w:left w:val="none" w:sz="0" w:space="0" w:color="auto"/>
                <w:bottom w:val="none" w:sz="0" w:space="0" w:color="auto"/>
                <w:right w:val="none" w:sz="0" w:space="0" w:color="auto"/>
              </w:divBdr>
            </w:div>
            <w:div w:id="1721443209">
              <w:marLeft w:val="0"/>
              <w:marRight w:val="0"/>
              <w:marTop w:val="0"/>
              <w:marBottom w:val="0"/>
              <w:divBdr>
                <w:top w:val="none" w:sz="0" w:space="0" w:color="auto"/>
                <w:left w:val="none" w:sz="0" w:space="0" w:color="auto"/>
                <w:bottom w:val="none" w:sz="0" w:space="0" w:color="auto"/>
                <w:right w:val="none" w:sz="0" w:space="0" w:color="auto"/>
              </w:divBdr>
            </w:div>
            <w:div w:id="1785269277">
              <w:marLeft w:val="0"/>
              <w:marRight w:val="0"/>
              <w:marTop w:val="0"/>
              <w:marBottom w:val="0"/>
              <w:divBdr>
                <w:top w:val="none" w:sz="0" w:space="0" w:color="auto"/>
                <w:left w:val="none" w:sz="0" w:space="0" w:color="auto"/>
                <w:bottom w:val="none" w:sz="0" w:space="0" w:color="auto"/>
                <w:right w:val="none" w:sz="0" w:space="0" w:color="auto"/>
              </w:divBdr>
            </w:div>
            <w:div w:id="2108040105">
              <w:marLeft w:val="0"/>
              <w:marRight w:val="0"/>
              <w:marTop w:val="0"/>
              <w:marBottom w:val="0"/>
              <w:divBdr>
                <w:top w:val="none" w:sz="0" w:space="0" w:color="auto"/>
                <w:left w:val="none" w:sz="0" w:space="0" w:color="auto"/>
                <w:bottom w:val="none" w:sz="0" w:space="0" w:color="auto"/>
                <w:right w:val="none" w:sz="0" w:space="0" w:color="auto"/>
              </w:divBdr>
            </w:div>
          </w:divsChild>
        </w:div>
        <w:div w:id="2109424319">
          <w:marLeft w:val="0"/>
          <w:marRight w:val="0"/>
          <w:marTop w:val="0"/>
          <w:marBottom w:val="0"/>
          <w:divBdr>
            <w:top w:val="none" w:sz="0" w:space="0" w:color="auto"/>
            <w:left w:val="none" w:sz="0" w:space="0" w:color="auto"/>
            <w:bottom w:val="none" w:sz="0" w:space="0" w:color="auto"/>
            <w:right w:val="none" w:sz="0" w:space="0" w:color="auto"/>
          </w:divBdr>
        </w:div>
      </w:divsChild>
    </w:div>
    <w:div w:id="754013939">
      <w:bodyDiv w:val="1"/>
      <w:marLeft w:val="0"/>
      <w:marRight w:val="0"/>
      <w:marTop w:val="0"/>
      <w:marBottom w:val="0"/>
      <w:divBdr>
        <w:top w:val="none" w:sz="0" w:space="0" w:color="auto"/>
        <w:left w:val="none" w:sz="0" w:space="0" w:color="auto"/>
        <w:bottom w:val="none" w:sz="0" w:space="0" w:color="auto"/>
        <w:right w:val="none" w:sz="0" w:space="0" w:color="auto"/>
      </w:divBdr>
    </w:div>
    <w:div w:id="863398553">
      <w:bodyDiv w:val="1"/>
      <w:marLeft w:val="0"/>
      <w:marRight w:val="0"/>
      <w:marTop w:val="0"/>
      <w:marBottom w:val="0"/>
      <w:divBdr>
        <w:top w:val="none" w:sz="0" w:space="0" w:color="auto"/>
        <w:left w:val="none" w:sz="0" w:space="0" w:color="auto"/>
        <w:bottom w:val="none" w:sz="0" w:space="0" w:color="auto"/>
        <w:right w:val="none" w:sz="0" w:space="0" w:color="auto"/>
      </w:divBdr>
    </w:div>
    <w:div w:id="1768034503">
      <w:bodyDiv w:val="1"/>
      <w:marLeft w:val="0"/>
      <w:marRight w:val="0"/>
      <w:marTop w:val="0"/>
      <w:marBottom w:val="0"/>
      <w:divBdr>
        <w:top w:val="none" w:sz="0" w:space="0" w:color="auto"/>
        <w:left w:val="none" w:sz="0" w:space="0" w:color="auto"/>
        <w:bottom w:val="none" w:sz="0" w:space="0" w:color="auto"/>
        <w:right w:val="none" w:sz="0" w:space="0" w:color="auto"/>
      </w:divBdr>
    </w:div>
    <w:div w:id="1944610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William.squarecenter@gmail.com" TargetMode="External"/><Relationship Id="rId4" Type="http://schemas.openxmlformats.org/officeDocument/2006/relationships/styles" Target="styles.xml"/><Relationship Id="rId9" Type="http://schemas.openxmlformats.org/officeDocument/2006/relationships/hyperlink" Target="mailto:william.squarecenter@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Personal Letter">
      <a:dk1>
        <a:sysClr val="windowText" lastClr="000000"/>
      </a:dk1>
      <a:lt1>
        <a:sysClr val="window" lastClr="FFFFFF"/>
      </a:lt1>
      <a:dk2>
        <a:srgbClr val="262626"/>
      </a:dk2>
      <a:lt2>
        <a:srgbClr val="DDDDDD"/>
      </a:lt2>
      <a:accent1>
        <a:srgbClr val="8D002D"/>
      </a:accent1>
      <a:accent2>
        <a:srgbClr val="C0BC96"/>
      </a:accent2>
      <a:accent3>
        <a:srgbClr val="9F9778"/>
      </a:accent3>
      <a:accent4>
        <a:srgbClr val="821926"/>
      </a:accent4>
      <a:accent5>
        <a:srgbClr val="E9C644"/>
      </a:accent5>
      <a:accent6>
        <a:srgbClr val="D59D21"/>
      </a:accent6>
      <a:hlink>
        <a:srgbClr val="002FFF"/>
      </a:hlink>
      <a:folHlink>
        <a:srgbClr val="45AB54"/>
      </a:folHlink>
    </a:clrScheme>
    <a:fontScheme name="Personal Letter">
      <a:majorFont>
        <a:latin typeface="Bell MT"/>
        <a:ea typeface=""/>
        <a:cs typeface=""/>
        <a:font script="Jpan" typeface="ＭＳ Ｐ明朝"/>
      </a:majorFont>
      <a:minorFont>
        <a:latin typeface="Bell MT"/>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67D9654-356B-4F04-A51C-D9803EBA86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Gentile</dc:creator>
  <cp:keywords/>
  <dc:description/>
  <cp:lastModifiedBy>William Gentile</cp:lastModifiedBy>
  <cp:revision>2</cp:revision>
  <cp:lastPrinted>2025-04-14T17:47:00Z</cp:lastPrinted>
  <dcterms:created xsi:type="dcterms:W3CDTF">2025-04-15T17:53:00Z</dcterms:created>
  <dcterms:modified xsi:type="dcterms:W3CDTF">2025-04-15T17:53:00Z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y fmtid="{D5CDD505-2E9C-101B-9397-08002B2CF9AE}" pid="3" name="GrammarlyDocumentId">
    <vt:lpwstr>2df8cbf494ec39e7a71e1f9b09c027e347e65b06656f0c1f4c63a1fedaaba4ab</vt:lpwstr>
  </property>
</Properties>
</file>