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376" w:rsidRPr="00520DA3" w:rsidRDefault="000B5376" w:rsidP="000B5376">
      <w:pPr>
        <w:jc w:val="center"/>
        <w:rPr>
          <w:color w:val="44546A" w:themeColor="text2"/>
          <w:sz w:val="96"/>
          <w:lang w:val="en-US"/>
        </w:rPr>
      </w:pPr>
    </w:p>
    <w:p w:rsidR="002B09B3" w:rsidRDefault="00FB7C00" w:rsidP="000B5376">
      <w:pPr>
        <w:jc w:val="center"/>
        <w:rPr>
          <w:color w:val="44546A" w:themeColor="text2"/>
          <w:sz w:val="56"/>
          <w:lang w:val="en-US"/>
        </w:rPr>
      </w:pPr>
      <w:r>
        <w:rPr>
          <w:color w:val="44546A" w:themeColor="text2"/>
          <w:sz w:val="56"/>
          <w:lang w:val="en-US"/>
        </w:rPr>
        <w:t>Forex Process</w:t>
      </w:r>
    </w:p>
    <w:p w:rsidR="00843D37" w:rsidRPr="00843D37" w:rsidRDefault="00843D37" w:rsidP="000B5376">
      <w:pPr>
        <w:jc w:val="center"/>
        <w:rPr>
          <w:color w:val="44546A" w:themeColor="text2"/>
          <w:sz w:val="56"/>
          <w:lang w:val="en-US"/>
        </w:rPr>
      </w:pPr>
    </w:p>
    <w:p w:rsidR="000B5376" w:rsidRPr="00520DA3" w:rsidRDefault="00FB7C00" w:rsidP="000B5376">
      <w:pPr>
        <w:pStyle w:val="BodyText"/>
        <w:ind w:left="414"/>
        <w:jc w:val="center"/>
        <w:rPr>
          <w:rFonts w:ascii="Times New Roman"/>
          <w:color w:val="44546A" w:themeColor="text2"/>
          <w:sz w:val="20"/>
        </w:rPr>
      </w:pPr>
      <w:r>
        <w:rPr>
          <w:rFonts w:ascii="Times New Roman"/>
          <w:color w:val="44546A" w:themeColor="text2"/>
          <w:sz w:val="36"/>
          <w:szCs w:val="36"/>
        </w:rPr>
        <w:t>Solution Design Document (SD</w:t>
      </w:r>
      <w:r w:rsidR="000B5376" w:rsidRPr="00520DA3">
        <w:rPr>
          <w:rFonts w:ascii="Times New Roman"/>
          <w:color w:val="44546A" w:themeColor="text2"/>
          <w:sz w:val="36"/>
          <w:szCs w:val="36"/>
        </w:rPr>
        <w:t>D)</w:t>
      </w:r>
    </w:p>
    <w:p w:rsidR="000B5376" w:rsidRPr="00520DA3" w:rsidRDefault="000B5376" w:rsidP="000B5376">
      <w:pPr>
        <w:ind w:left="-284" w:firstLine="284"/>
        <w:jc w:val="center"/>
        <w:rPr>
          <w:color w:val="44546A" w:themeColor="text2"/>
          <w:sz w:val="96"/>
          <w:lang w:val="en-US"/>
        </w:rPr>
      </w:pPr>
    </w:p>
    <w:p w:rsidR="000B5376" w:rsidRPr="00520DA3" w:rsidRDefault="000B5376" w:rsidP="00FB7C00">
      <w:pPr>
        <w:pStyle w:val="BodyText"/>
        <w:ind w:left="-284" w:firstLine="284"/>
        <w:jc w:val="center"/>
        <w:rPr>
          <w:rFonts w:ascii="Times New Roman"/>
          <w:color w:val="44546A" w:themeColor="text2"/>
          <w:sz w:val="20"/>
        </w:rPr>
      </w:pPr>
      <w:r w:rsidRPr="00520DA3">
        <w:rPr>
          <w:rFonts w:ascii="Times New Roman"/>
          <w:noProof/>
          <w:color w:val="44546A" w:themeColor="text2"/>
          <w:sz w:val="20"/>
          <w:lang w:val="en-IN" w:eastAsia="en-IN"/>
        </w:rPr>
        <w:drawing>
          <wp:inline distT="0" distB="0" distL="0" distR="0" wp14:anchorId="3C511F29" wp14:editId="0F253E37">
            <wp:extent cx="2101712" cy="55245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logo_black.png"/>
                    <pic:cNvPicPr/>
                  </pic:nvPicPr>
                  <pic:blipFill>
                    <a:blip r:embed="rId8">
                      <a:extLst>
                        <a:ext uri="{28A0092B-C50C-407E-A947-70E740481C1C}">
                          <a14:useLocalDpi xmlns:a14="http://schemas.microsoft.com/office/drawing/2010/main" val="0"/>
                        </a:ext>
                      </a:extLst>
                    </a:blip>
                    <a:stretch>
                      <a:fillRect/>
                    </a:stretch>
                  </pic:blipFill>
                  <pic:spPr>
                    <a:xfrm>
                      <a:off x="0" y="0"/>
                      <a:ext cx="2119309" cy="557076"/>
                    </a:xfrm>
                    <a:prstGeom prst="rect">
                      <a:avLst/>
                    </a:prstGeom>
                  </pic:spPr>
                </pic:pic>
              </a:graphicData>
            </a:graphic>
          </wp:inline>
        </w:drawing>
      </w:r>
    </w:p>
    <w:p w:rsidR="000B5376" w:rsidRPr="00520DA3" w:rsidRDefault="000B5376" w:rsidP="000B5376">
      <w:pPr>
        <w:pStyle w:val="BodyText"/>
        <w:ind w:left="-284" w:firstLine="284"/>
        <w:rPr>
          <w:rFonts w:ascii="Times New Roman"/>
          <w:color w:val="44546A" w:themeColor="text2"/>
          <w:sz w:val="20"/>
        </w:rPr>
      </w:pPr>
    </w:p>
    <w:p w:rsidR="000B5376" w:rsidRPr="00520DA3" w:rsidRDefault="000B5376" w:rsidP="000B5376">
      <w:pPr>
        <w:pStyle w:val="BodyText"/>
        <w:ind w:left="-284" w:firstLine="284"/>
        <w:rPr>
          <w:rFonts w:ascii="Times New Roman"/>
          <w:color w:val="44546A" w:themeColor="text2"/>
          <w:sz w:val="20"/>
        </w:rPr>
      </w:pPr>
    </w:p>
    <w:p w:rsidR="000B5376" w:rsidRPr="00520DA3" w:rsidRDefault="000B5376" w:rsidP="000B5376">
      <w:pPr>
        <w:pStyle w:val="BodyText"/>
        <w:rPr>
          <w:rFonts w:ascii="Times New Roman"/>
          <w:color w:val="44546A" w:themeColor="text2"/>
          <w:sz w:val="20"/>
        </w:rPr>
      </w:pPr>
    </w:p>
    <w:p w:rsidR="000B5376" w:rsidRPr="00520DA3" w:rsidRDefault="000B5376" w:rsidP="000B5376">
      <w:pPr>
        <w:rPr>
          <w:color w:val="44546A" w:themeColor="text2"/>
          <w:sz w:val="20"/>
          <w:lang w:val="en-US"/>
        </w:rPr>
      </w:pPr>
    </w:p>
    <w:p w:rsidR="000B5376" w:rsidRPr="00520DA3" w:rsidRDefault="000B5376" w:rsidP="000B5376">
      <w:pPr>
        <w:rPr>
          <w:color w:val="44546A" w:themeColor="text2"/>
          <w:sz w:val="20"/>
          <w:lang w:val="en-US"/>
        </w:rPr>
      </w:pPr>
    </w:p>
    <w:p w:rsidR="000B5376" w:rsidRDefault="000B5376" w:rsidP="000B5376">
      <w:pPr>
        <w:rPr>
          <w:color w:val="44546A" w:themeColor="text2"/>
          <w:sz w:val="20"/>
          <w:lang w:val="en-US"/>
        </w:rPr>
      </w:pPr>
    </w:p>
    <w:p w:rsidR="00843D37" w:rsidRDefault="00843D37" w:rsidP="000B5376">
      <w:pPr>
        <w:rPr>
          <w:color w:val="44546A" w:themeColor="text2"/>
          <w:sz w:val="20"/>
          <w:lang w:val="en-US"/>
        </w:rPr>
      </w:pPr>
    </w:p>
    <w:p w:rsidR="00843D37" w:rsidRDefault="00843D37" w:rsidP="000B5376">
      <w:pPr>
        <w:rPr>
          <w:color w:val="44546A" w:themeColor="text2"/>
          <w:sz w:val="20"/>
          <w:lang w:val="en-US"/>
        </w:rPr>
      </w:pPr>
    </w:p>
    <w:p w:rsidR="00843D37" w:rsidRDefault="00843D37" w:rsidP="000B5376">
      <w:pPr>
        <w:rPr>
          <w:color w:val="44546A" w:themeColor="text2"/>
          <w:sz w:val="20"/>
          <w:lang w:val="en-US"/>
        </w:rPr>
      </w:pPr>
    </w:p>
    <w:p w:rsidR="00843D37" w:rsidRDefault="00843D37" w:rsidP="000B5376">
      <w:pPr>
        <w:rPr>
          <w:color w:val="44546A" w:themeColor="text2"/>
          <w:sz w:val="20"/>
          <w:lang w:val="en-US"/>
        </w:rPr>
      </w:pPr>
    </w:p>
    <w:p w:rsidR="00843D37" w:rsidRPr="00520DA3" w:rsidRDefault="00843D37" w:rsidP="000B5376">
      <w:pPr>
        <w:rPr>
          <w:color w:val="44546A" w:themeColor="text2"/>
          <w:sz w:val="20"/>
          <w:lang w:val="en-US"/>
        </w:rPr>
      </w:pPr>
    </w:p>
    <w:p w:rsidR="000B5376" w:rsidRPr="00520DA3" w:rsidRDefault="000B5376" w:rsidP="000B5376">
      <w:pPr>
        <w:rPr>
          <w:color w:val="44546A" w:themeColor="text2"/>
          <w:sz w:val="20"/>
          <w:lang w:val="en-US"/>
        </w:rPr>
      </w:pPr>
    </w:p>
    <w:p w:rsidR="000B5376" w:rsidRPr="00520DA3" w:rsidRDefault="000B5376" w:rsidP="000B5376">
      <w:pPr>
        <w:rPr>
          <w:color w:val="44546A" w:themeColor="text2"/>
          <w:sz w:val="20"/>
          <w:lang w:val="en-US"/>
        </w:rPr>
      </w:pPr>
    </w:p>
    <w:p w:rsidR="000B5376" w:rsidRPr="00520DA3" w:rsidRDefault="000B5376" w:rsidP="000B5376">
      <w:pPr>
        <w:rPr>
          <w:color w:val="44546A" w:themeColor="text2"/>
          <w:sz w:val="20"/>
          <w:lang w:val="en-US"/>
        </w:rPr>
      </w:pPr>
    </w:p>
    <w:p w:rsidR="000B5376" w:rsidRPr="00520DA3" w:rsidRDefault="000B5376" w:rsidP="000B5376">
      <w:pPr>
        <w:rPr>
          <w:color w:val="44546A" w:themeColor="text2"/>
          <w:sz w:val="20"/>
          <w:lang w:val="en-US"/>
        </w:rPr>
      </w:pPr>
    </w:p>
    <w:p w:rsidR="000B5376" w:rsidRPr="00520DA3" w:rsidRDefault="000B5376" w:rsidP="000B5376">
      <w:pPr>
        <w:rPr>
          <w:color w:val="44546A" w:themeColor="text2"/>
          <w:sz w:val="20"/>
          <w:lang w:val="en-US"/>
        </w:rPr>
      </w:pPr>
    </w:p>
    <w:p w:rsidR="000B5376" w:rsidRPr="00520DA3" w:rsidRDefault="000B5376" w:rsidP="000B5376">
      <w:pPr>
        <w:rPr>
          <w:color w:val="44546A" w:themeColor="text2"/>
          <w:sz w:val="20"/>
          <w:lang w:val="en-US"/>
        </w:rPr>
      </w:pPr>
    </w:p>
    <w:p w:rsidR="000B5376" w:rsidRPr="00520DA3" w:rsidRDefault="000B5376" w:rsidP="000B5376">
      <w:pPr>
        <w:rPr>
          <w:color w:val="44546A" w:themeColor="text2"/>
          <w:sz w:val="20"/>
          <w:lang w:val="en-US"/>
        </w:rPr>
      </w:pPr>
    </w:p>
    <w:p w:rsidR="000B5376" w:rsidRPr="00520DA3" w:rsidRDefault="000B5376" w:rsidP="000B5376">
      <w:pPr>
        <w:rPr>
          <w:color w:val="44546A" w:themeColor="text2"/>
          <w:sz w:val="20"/>
          <w:lang w:val="en-US"/>
        </w:rPr>
      </w:pPr>
    </w:p>
    <w:p w:rsidR="000B5376" w:rsidRDefault="000B5376" w:rsidP="000B5376">
      <w:pPr>
        <w:rPr>
          <w:color w:val="44546A" w:themeColor="text2"/>
          <w:sz w:val="20"/>
          <w:lang w:val="en-US"/>
        </w:rPr>
      </w:pPr>
    </w:p>
    <w:p w:rsidR="008F4BF5" w:rsidRDefault="008F4BF5" w:rsidP="000B5376">
      <w:pPr>
        <w:rPr>
          <w:color w:val="44546A" w:themeColor="text2"/>
          <w:sz w:val="28"/>
          <w:lang w:val="en-US"/>
        </w:rPr>
      </w:pPr>
      <w:r w:rsidRPr="008F4BF5">
        <w:rPr>
          <w:color w:val="44546A" w:themeColor="text2"/>
          <w:sz w:val="28"/>
          <w:lang w:val="en-US"/>
        </w:rPr>
        <w:lastRenderedPageBreak/>
        <w:t>Document Version Control</w:t>
      </w:r>
    </w:p>
    <w:tbl>
      <w:tblPr>
        <w:tblStyle w:val="TableGrid"/>
        <w:tblW w:w="0" w:type="auto"/>
        <w:tblLook w:val="04A0" w:firstRow="1" w:lastRow="0" w:firstColumn="1" w:lastColumn="0" w:noHBand="0" w:noVBand="1"/>
      </w:tblPr>
      <w:tblGrid>
        <w:gridCol w:w="2513"/>
        <w:gridCol w:w="2513"/>
        <w:gridCol w:w="2514"/>
        <w:gridCol w:w="2514"/>
      </w:tblGrid>
      <w:tr w:rsidR="008F4BF5" w:rsidRPr="00893723" w:rsidTr="00893723">
        <w:tc>
          <w:tcPr>
            <w:tcW w:w="2513" w:type="dxa"/>
            <w:shd w:val="clear" w:color="auto" w:fill="D5DCE4" w:themeFill="text2" w:themeFillTint="33"/>
          </w:tcPr>
          <w:p w:rsidR="008F4BF5" w:rsidRPr="00893723" w:rsidRDefault="008F4BF5" w:rsidP="00893723">
            <w:pPr>
              <w:jc w:val="center"/>
              <w:rPr>
                <w:color w:val="44546A" w:themeColor="text2"/>
                <w:sz w:val="28"/>
                <w:szCs w:val="28"/>
                <w:lang w:val="en-US"/>
              </w:rPr>
            </w:pPr>
            <w:r w:rsidRPr="00893723">
              <w:rPr>
                <w:color w:val="44546A" w:themeColor="text2"/>
                <w:sz w:val="28"/>
                <w:szCs w:val="28"/>
                <w:lang w:val="en-US"/>
              </w:rPr>
              <w:t>Date Issued</w:t>
            </w:r>
          </w:p>
        </w:tc>
        <w:tc>
          <w:tcPr>
            <w:tcW w:w="2513" w:type="dxa"/>
            <w:shd w:val="clear" w:color="auto" w:fill="D5DCE4" w:themeFill="text2" w:themeFillTint="33"/>
          </w:tcPr>
          <w:p w:rsidR="008F4BF5" w:rsidRPr="00893723" w:rsidRDefault="008F4BF5" w:rsidP="00893723">
            <w:pPr>
              <w:jc w:val="center"/>
              <w:rPr>
                <w:color w:val="44546A" w:themeColor="text2"/>
                <w:sz w:val="28"/>
                <w:szCs w:val="28"/>
                <w:lang w:val="en-US"/>
              </w:rPr>
            </w:pPr>
            <w:r w:rsidRPr="00893723">
              <w:rPr>
                <w:color w:val="44546A" w:themeColor="text2"/>
                <w:sz w:val="28"/>
                <w:szCs w:val="28"/>
                <w:lang w:val="en-US"/>
              </w:rPr>
              <w:t>Version</w:t>
            </w:r>
          </w:p>
        </w:tc>
        <w:tc>
          <w:tcPr>
            <w:tcW w:w="2514" w:type="dxa"/>
            <w:shd w:val="clear" w:color="auto" w:fill="D5DCE4" w:themeFill="text2" w:themeFillTint="33"/>
          </w:tcPr>
          <w:p w:rsidR="008F4BF5" w:rsidRPr="00893723" w:rsidRDefault="008F4BF5" w:rsidP="00893723">
            <w:pPr>
              <w:jc w:val="center"/>
              <w:rPr>
                <w:color w:val="44546A" w:themeColor="text2"/>
                <w:sz w:val="28"/>
                <w:szCs w:val="28"/>
                <w:lang w:val="en-US"/>
              </w:rPr>
            </w:pPr>
            <w:r w:rsidRPr="00893723">
              <w:rPr>
                <w:color w:val="44546A" w:themeColor="text2"/>
                <w:sz w:val="28"/>
                <w:szCs w:val="28"/>
                <w:lang w:val="en-US"/>
              </w:rPr>
              <w:t>Description</w:t>
            </w:r>
          </w:p>
        </w:tc>
        <w:tc>
          <w:tcPr>
            <w:tcW w:w="2514" w:type="dxa"/>
            <w:shd w:val="clear" w:color="auto" w:fill="D5DCE4" w:themeFill="text2" w:themeFillTint="33"/>
          </w:tcPr>
          <w:p w:rsidR="008F4BF5" w:rsidRPr="00893723" w:rsidRDefault="008F4BF5" w:rsidP="00893723">
            <w:pPr>
              <w:jc w:val="center"/>
              <w:rPr>
                <w:color w:val="44546A" w:themeColor="text2"/>
                <w:sz w:val="28"/>
                <w:szCs w:val="28"/>
                <w:lang w:val="en-US"/>
              </w:rPr>
            </w:pPr>
            <w:r w:rsidRPr="00893723">
              <w:rPr>
                <w:color w:val="44546A" w:themeColor="text2"/>
                <w:sz w:val="28"/>
                <w:szCs w:val="28"/>
                <w:lang w:val="en-US"/>
              </w:rPr>
              <w:t>Author</w:t>
            </w:r>
          </w:p>
        </w:tc>
      </w:tr>
      <w:tr w:rsidR="008F4BF5" w:rsidRPr="00893723" w:rsidTr="008F4BF5">
        <w:tc>
          <w:tcPr>
            <w:tcW w:w="2513" w:type="dxa"/>
          </w:tcPr>
          <w:p w:rsidR="008F4BF5" w:rsidRPr="00893723" w:rsidRDefault="00893723" w:rsidP="00893723">
            <w:pPr>
              <w:jc w:val="center"/>
              <w:rPr>
                <w:color w:val="44546A" w:themeColor="text2"/>
                <w:sz w:val="28"/>
                <w:szCs w:val="28"/>
                <w:lang w:val="en-US"/>
              </w:rPr>
            </w:pPr>
            <w:r w:rsidRPr="00893723">
              <w:rPr>
                <w:color w:val="44546A" w:themeColor="text2"/>
                <w:sz w:val="28"/>
                <w:szCs w:val="28"/>
                <w:lang w:val="en-US"/>
              </w:rPr>
              <w:t>18-07-2022</w:t>
            </w:r>
          </w:p>
        </w:tc>
        <w:tc>
          <w:tcPr>
            <w:tcW w:w="2513" w:type="dxa"/>
          </w:tcPr>
          <w:p w:rsidR="008F4BF5" w:rsidRPr="00893723" w:rsidRDefault="00893723" w:rsidP="00893723">
            <w:pPr>
              <w:jc w:val="center"/>
              <w:rPr>
                <w:color w:val="44546A" w:themeColor="text2"/>
                <w:sz w:val="28"/>
                <w:szCs w:val="28"/>
                <w:lang w:val="en-US"/>
              </w:rPr>
            </w:pPr>
            <w:r w:rsidRPr="00893723">
              <w:rPr>
                <w:color w:val="44546A" w:themeColor="text2"/>
                <w:sz w:val="28"/>
                <w:szCs w:val="28"/>
                <w:lang w:val="en-US"/>
              </w:rPr>
              <w:t>1.0</w:t>
            </w:r>
          </w:p>
        </w:tc>
        <w:tc>
          <w:tcPr>
            <w:tcW w:w="2514" w:type="dxa"/>
          </w:tcPr>
          <w:p w:rsidR="008F4BF5" w:rsidRPr="00893723" w:rsidRDefault="00893723" w:rsidP="00893723">
            <w:pPr>
              <w:jc w:val="center"/>
              <w:rPr>
                <w:color w:val="44546A" w:themeColor="text2"/>
                <w:sz w:val="28"/>
                <w:szCs w:val="28"/>
                <w:lang w:val="en-US"/>
              </w:rPr>
            </w:pPr>
            <w:r w:rsidRPr="00893723">
              <w:rPr>
                <w:color w:val="44546A" w:themeColor="text2"/>
                <w:sz w:val="28"/>
                <w:szCs w:val="28"/>
                <w:lang w:val="en-US"/>
              </w:rPr>
              <w:t>SDD for Approval</w:t>
            </w:r>
          </w:p>
        </w:tc>
        <w:tc>
          <w:tcPr>
            <w:tcW w:w="2514" w:type="dxa"/>
          </w:tcPr>
          <w:p w:rsidR="008F4BF5" w:rsidRPr="00893723" w:rsidRDefault="00893723" w:rsidP="00EA642D">
            <w:pPr>
              <w:jc w:val="center"/>
              <w:rPr>
                <w:color w:val="44546A" w:themeColor="text2"/>
                <w:sz w:val="28"/>
                <w:szCs w:val="28"/>
                <w:lang w:val="en-US"/>
              </w:rPr>
            </w:pPr>
            <w:r w:rsidRPr="00893723">
              <w:rPr>
                <w:color w:val="44546A" w:themeColor="text2"/>
                <w:sz w:val="28"/>
                <w:szCs w:val="28"/>
                <w:lang w:val="en-US"/>
              </w:rPr>
              <w:t xml:space="preserve">Vijay </w:t>
            </w:r>
          </w:p>
        </w:tc>
      </w:tr>
    </w:tbl>
    <w:p w:rsidR="008F4BF5" w:rsidRDefault="008F4BF5" w:rsidP="00893723">
      <w:pPr>
        <w:jc w:val="center"/>
        <w:rPr>
          <w:color w:val="44546A" w:themeColor="text2"/>
          <w:sz w:val="20"/>
          <w:lang w:val="en-US"/>
        </w:rPr>
      </w:pPr>
    </w:p>
    <w:p w:rsidR="00893723" w:rsidRDefault="00893723" w:rsidP="00893723">
      <w:pPr>
        <w:rPr>
          <w:color w:val="44546A" w:themeColor="text2"/>
          <w:sz w:val="20"/>
          <w:lang w:val="en-US"/>
        </w:rPr>
      </w:pPr>
      <w:bookmarkStart w:id="0" w:name="_GoBack"/>
      <w:bookmarkEnd w:id="0"/>
    </w:p>
    <w:p w:rsidR="00893723" w:rsidRDefault="00893723" w:rsidP="00893723">
      <w:pPr>
        <w:rPr>
          <w:color w:val="44546A" w:themeColor="text2"/>
          <w:sz w:val="28"/>
          <w:lang w:val="en-US"/>
        </w:rPr>
      </w:pPr>
      <w:r w:rsidRPr="008F4BF5">
        <w:rPr>
          <w:color w:val="44546A" w:themeColor="text2"/>
          <w:sz w:val="28"/>
          <w:lang w:val="en-US"/>
        </w:rPr>
        <w:t xml:space="preserve">Document </w:t>
      </w:r>
      <w:r>
        <w:rPr>
          <w:color w:val="44546A" w:themeColor="text2"/>
          <w:sz w:val="28"/>
          <w:lang w:val="en-US"/>
        </w:rPr>
        <w:t>Sign-off Requirements</w:t>
      </w:r>
    </w:p>
    <w:p w:rsidR="00893723" w:rsidRPr="00A03826" w:rsidRDefault="00893723" w:rsidP="00893723">
      <w:pPr>
        <w:rPr>
          <w:color w:val="44546A" w:themeColor="text2"/>
          <w:sz w:val="24"/>
          <w:szCs w:val="24"/>
          <w:lang w:val="en-US"/>
        </w:rPr>
      </w:pPr>
      <w:r w:rsidRPr="00A03826">
        <w:rPr>
          <w:color w:val="44546A" w:themeColor="text2"/>
          <w:sz w:val="24"/>
          <w:szCs w:val="24"/>
          <w:lang w:val="en-US"/>
        </w:rPr>
        <w:t>The following table contains the people required to sign-off and/or review this document and those that require the document for information only.</w:t>
      </w:r>
    </w:p>
    <w:p w:rsidR="00893723" w:rsidRDefault="00893723" w:rsidP="00893723">
      <w:pPr>
        <w:rPr>
          <w:color w:val="44546A" w:themeColor="text2"/>
          <w:sz w:val="28"/>
          <w:lang w:val="en-US"/>
        </w:rPr>
      </w:pPr>
    </w:p>
    <w:tbl>
      <w:tblPr>
        <w:tblStyle w:val="TableGrid"/>
        <w:tblW w:w="0" w:type="auto"/>
        <w:tblLook w:val="04A0" w:firstRow="1" w:lastRow="0" w:firstColumn="1" w:lastColumn="0" w:noHBand="0" w:noVBand="1"/>
      </w:tblPr>
      <w:tblGrid>
        <w:gridCol w:w="3351"/>
        <w:gridCol w:w="3351"/>
        <w:gridCol w:w="3352"/>
      </w:tblGrid>
      <w:tr w:rsidR="00893723" w:rsidTr="00893723">
        <w:tc>
          <w:tcPr>
            <w:tcW w:w="3351" w:type="dxa"/>
            <w:shd w:val="clear" w:color="auto" w:fill="D5DCE4" w:themeFill="text2" w:themeFillTint="33"/>
          </w:tcPr>
          <w:p w:rsidR="00893723" w:rsidRDefault="00893723" w:rsidP="00893723">
            <w:pPr>
              <w:jc w:val="center"/>
              <w:rPr>
                <w:color w:val="44546A" w:themeColor="text2"/>
                <w:sz w:val="28"/>
                <w:lang w:val="en-US"/>
              </w:rPr>
            </w:pPr>
            <w:r>
              <w:rPr>
                <w:color w:val="44546A" w:themeColor="text2"/>
                <w:sz w:val="28"/>
                <w:lang w:val="en-US"/>
              </w:rPr>
              <w:t>Name</w:t>
            </w:r>
          </w:p>
        </w:tc>
        <w:tc>
          <w:tcPr>
            <w:tcW w:w="3351" w:type="dxa"/>
            <w:shd w:val="clear" w:color="auto" w:fill="D5DCE4" w:themeFill="text2" w:themeFillTint="33"/>
          </w:tcPr>
          <w:p w:rsidR="00893723" w:rsidRDefault="00893723" w:rsidP="00893723">
            <w:pPr>
              <w:jc w:val="center"/>
              <w:rPr>
                <w:color w:val="44546A" w:themeColor="text2"/>
                <w:sz w:val="28"/>
                <w:lang w:val="en-US"/>
              </w:rPr>
            </w:pPr>
            <w:r>
              <w:rPr>
                <w:color w:val="44546A" w:themeColor="text2"/>
                <w:sz w:val="28"/>
                <w:lang w:val="en-US"/>
              </w:rPr>
              <w:t>Department</w:t>
            </w:r>
          </w:p>
        </w:tc>
        <w:tc>
          <w:tcPr>
            <w:tcW w:w="3352" w:type="dxa"/>
            <w:shd w:val="clear" w:color="auto" w:fill="D5DCE4" w:themeFill="text2" w:themeFillTint="33"/>
          </w:tcPr>
          <w:p w:rsidR="00893723" w:rsidRDefault="00893723" w:rsidP="00893723">
            <w:pPr>
              <w:jc w:val="center"/>
              <w:rPr>
                <w:color w:val="44546A" w:themeColor="text2"/>
                <w:sz w:val="28"/>
                <w:lang w:val="en-US"/>
              </w:rPr>
            </w:pPr>
            <w:r>
              <w:rPr>
                <w:color w:val="44546A" w:themeColor="text2"/>
                <w:sz w:val="28"/>
                <w:lang w:val="en-US"/>
              </w:rPr>
              <w:t>Responsibility</w:t>
            </w:r>
          </w:p>
        </w:tc>
      </w:tr>
      <w:tr w:rsidR="00893723" w:rsidTr="00893723">
        <w:tc>
          <w:tcPr>
            <w:tcW w:w="3351" w:type="dxa"/>
          </w:tcPr>
          <w:p w:rsidR="00893723" w:rsidRDefault="00893723" w:rsidP="00893723">
            <w:pPr>
              <w:jc w:val="center"/>
              <w:rPr>
                <w:color w:val="44546A" w:themeColor="text2"/>
                <w:sz w:val="28"/>
                <w:lang w:val="en-US"/>
              </w:rPr>
            </w:pPr>
            <w:r>
              <w:rPr>
                <w:color w:val="44546A" w:themeColor="text2"/>
                <w:sz w:val="28"/>
                <w:lang w:val="en-US"/>
              </w:rPr>
              <w:t>Satish Reddy</w:t>
            </w:r>
          </w:p>
        </w:tc>
        <w:tc>
          <w:tcPr>
            <w:tcW w:w="3351" w:type="dxa"/>
          </w:tcPr>
          <w:p w:rsidR="00893723" w:rsidRDefault="00893723" w:rsidP="00893723">
            <w:pPr>
              <w:jc w:val="center"/>
              <w:rPr>
                <w:color w:val="44546A" w:themeColor="text2"/>
                <w:sz w:val="28"/>
                <w:lang w:val="en-US"/>
              </w:rPr>
            </w:pPr>
            <w:r>
              <w:rPr>
                <w:color w:val="44546A" w:themeColor="text2"/>
                <w:sz w:val="28"/>
                <w:lang w:val="en-US"/>
              </w:rPr>
              <w:t>RPA – Project Head</w:t>
            </w:r>
          </w:p>
        </w:tc>
        <w:tc>
          <w:tcPr>
            <w:tcW w:w="3352" w:type="dxa"/>
          </w:tcPr>
          <w:p w:rsidR="00893723" w:rsidRDefault="00893723" w:rsidP="00893723">
            <w:pPr>
              <w:jc w:val="center"/>
              <w:rPr>
                <w:color w:val="44546A" w:themeColor="text2"/>
                <w:sz w:val="28"/>
                <w:lang w:val="en-US"/>
              </w:rPr>
            </w:pPr>
            <w:r>
              <w:rPr>
                <w:color w:val="44546A" w:themeColor="text2"/>
                <w:sz w:val="28"/>
                <w:lang w:val="en-US"/>
              </w:rPr>
              <w:t>Sign-off</w:t>
            </w:r>
          </w:p>
        </w:tc>
      </w:tr>
      <w:tr w:rsidR="00893723" w:rsidTr="00893723">
        <w:tc>
          <w:tcPr>
            <w:tcW w:w="3351" w:type="dxa"/>
          </w:tcPr>
          <w:p w:rsidR="00893723" w:rsidRDefault="00893723" w:rsidP="00893723">
            <w:pPr>
              <w:jc w:val="center"/>
              <w:rPr>
                <w:color w:val="44546A" w:themeColor="text2"/>
                <w:sz w:val="28"/>
                <w:lang w:val="en-US"/>
              </w:rPr>
            </w:pPr>
            <w:r>
              <w:rPr>
                <w:color w:val="44546A" w:themeColor="text2"/>
                <w:sz w:val="28"/>
                <w:lang w:val="en-US"/>
              </w:rPr>
              <w:t>Vijay Kumar</w:t>
            </w:r>
          </w:p>
        </w:tc>
        <w:tc>
          <w:tcPr>
            <w:tcW w:w="3351" w:type="dxa"/>
          </w:tcPr>
          <w:p w:rsidR="00893723" w:rsidRDefault="00893723" w:rsidP="00893723">
            <w:pPr>
              <w:jc w:val="center"/>
              <w:rPr>
                <w:color w:val="44546A" w:themeColor="text2"/>
                <w:sz w:val="28"/>
                <w:lang w:val="en-US"/>
              </w:rPr>
            </w:pPr>
            <w:r>
              <w:rPr>
                <w:color w:val="44546A" w:themeColor="text2"/>
                <w:sz w:val="28"/>
                <w:lang w:val="en-US"/>
              </w:rPr>
              <w:t>RPA BA</w:t>
            </w:r>
          </w:p>
        </w:tc>
        <w:tc>
          <w:tcPr>
            <w:tcW w:w="3352" w:type="dxa"/>
          </w:tcPr>
          <w:p w:rsidR="00893723" w:rsidRDefault="00893723" w:rsidP="00893723">
            <w:pPr>
              <w:jc w:val="center"/>
              <w:rPr>
                <w:color w:val="44546A" w:themeColor="text2"/>
                <w:sz w:val="28"/>
                <w:lang w:val="en-US"/>
              </w:rPr>
            </w:pPr>
            <w:r>
              <w:rPr>
                <w:color w:val="44546A" w:themeColor="text2"/>
                <w:sz w:val="28"/>
                <w:lang w:val="en-US"/>
              </w:rPr>
              <w:t>Information</w:t>
            </w:r>
          </w:p>
        </w:tc>
      </w:tr>
    </w:tbl>
    <w:p w:rsidR="00893723" w:rsidRDefault="00893723" w:rsidP="00893723">
      <w:pPr>
        <w:rPr>
          <w:color w:val="44546A" w:themeColor="text2"/>
          <w:sz w:val="28"/>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93723" w:rsidRDefault="00893723" w:rsidP="00893723">
      <w:pPr>
        <w:rPr>
          <w:color w:val="44546A" w:themeColor="text2"/>
          <w:sz w:val="20"/>
          <w:lang w:val="en-US"/>
        </w:rPr>
      </w:pPr>
    </w:p>
    <w:p w:rsidR="008F4BF5" w:rsidRDefault="008F4BF5" w:rsidP="000B5376">
      <w:pPr>
        <w:rPr>
          <w:color w:val="44546A" w:themeColor="text2"/>
          <w:sz w:val="20"/>
          <w:lang w:val="en-US"/>
        </w:rPr>
      </w:pPr>
    </w:p>
    <w:sdt>
      <w:sdtPr>
        <w:rPr>
          <w:rFonts w:asciiTheme="minorHAnsi" w:eastAsiaTheme="minorHAnsi" w:hAnsiTheme="minorHAnsi" w:cstheme="minorBidi"/>
          <w:color w:val="auto"/>
          <w:sz w:val="22"/>
          <w:szCs w:val="22"/>
          <w:lang w:val="en-IN"/>
        </w:rPr>
        <w:id w:val="1017972456"/>
        <w:docPartObj>
          <w:docPartGallery w:val="Table of Contents"/>
          <w:docPartUnique/>
        </w:docPartObj>
      </w:sdtPr>
      <w:sdtEndPr>
        <w:rPr>
          <w:b/>
          <w:bCs/>
          <w:noProof/>
        </w:rPr>
      </w:sdtEndPr>
      <w:sdtContent>
        <w:p w:rsidR="008B1046" w:rsidRDefault="008B1046">
          <w:pPr>
            <w:pStyle w:val="TOCHeading"/>
          </w:pPr>
          <w:r>
            <w:t>Table of Contents</w:t>
          </w:r>
        </w:p>
        <w:p w:rsidR="00281110" w:rsidRDefault="008B1046">
          <w:pPr>
            <w:pStyle w:val="TOC1"/>
            <w:tabs>
              <w:tab w:val="left" w:pos="440"/>
              <w:tab w:val="right" w:leader="dot" w:pos="10054"/>
            </w:tabs>
            <w:rPr>
              <w:rFonts w:cstheme="minorBidi"/>
              <w:noProof/>
              <w:lang w:val="en-IN" w:eastAsia="en-IN"/>
            </w:rPr>
          </w:pPr>
          <w:r>
            <w:fldChar w:fldCharType="begin"/>
          </w:r>
          <w:r>
            <w:instrText xml:space="preserve"> TOC \o "1-3" \h \z \u </w:instrText>
          </w:r>
          <w:r>
            <w:fldChar w:fldCharType="separate"/>
          </w:r>
          <w:hyperlink w:anchor="_Toc109057901" w:history="1">
            <w:r w:rsidR="00281110" w:rsidRPr="00C35A34">
              <w:rPr>
                <w:rStyle w:val="Hyperlink"/>
                <w:noProof/>
              </w:rPr>
              <w:t>1.</w:t>
            </w:r>
            <w:r w:rsidR="00281110">
              <w:rPr>
                <w:rFonts w:cstheme="minorBidi"/>
                <w:noProof/>
                <w:lang w:val="en-IN" w:eastAsia="en-IN"/>
              </w:rPr>
              <w:tab/>
            </w:r>
            <w:r w:rsidR="00281110" w:rsidRPr="00C35A34">
              <w:rPr>
                <w:rStyle w:val="Hyperlink"/>
                <w:b/>
                <w:noProof/>
                <w:u w:color="001F5F"/>
              </w:rPr>
              <w:t>Introduction</w:t>
            </w:r>
            <w:r w:rsidR="00281110">
              <w:rPr>
                <w:noProof/>
                <w:webHidden/>
              </w:rPr>
              <w:tab/>
            </w:r>
            <w:r w:rsidR="00281110">
              <w:rPr>
                <w:noProof/>
                <w:webHidden/>
              </w:rPr>
              <w:fldChar w:fldCharType="begin"/>
            </w:r>
            <w:r w:rsidR="00281110">
              <w:rPr>
                <w:noProof/>
                <w:webHidden/>
              </w:rPr>
              <w:instrText xml:space="preserve"> PAGEREF _Toc109057901 \h </w:instrText>
            </w:r>
            <w:r w:rsidR="00281110">
              <w:rPr>
                <w:noProof/>
                <w:webHidden/>
              </w:rPr>
            </w:r>
            <w:r w:rsidR="00281110">
              <w:rPr>
                <w:noProof/>
                <w:webHidden/>
              </w:rPr>
              <w:fldChar w:fldCharType="separate"/>
            </w:r>
            <w:r w:rsidR="00281110">
              <w:rPr>
                <w:noProof/>
                <w:webHidden/>
              </w:rPr>
              <w:t>4</w:t>
            </w:r>
            <w:r w:rsidR="00281110">
              <w:rPr>
                <w:noProof/>
                <w:webHidden/>
              </w:rPr>
              <w:fldChar w:fldCharType="end"/>
            </w:r>
          </w:hyperlink>
        </w:p>
        <w:p w:rsidR="00281110" w:rsidRDefault="00DD275A">
          <w:pPr>
            <w:pStyle w:val="TOC1"/>
            <w:tabs>
              <w:tab w:val="left" w:pos="440"/>
              <w:tab w:val="right" w:leader="dot" w:pos="10054"/>
            </w:tabs>
            <w:rPr>
              <w:rFonts w:cstheme="minorBidi"/>
              <w:noProof/>
              <w:lang w:val="en-IN" w:eastAsia="en-IN"/>
            </w:rPr>
          </w:pPr>
          <w:hyperlink w:anchor="_Toc109057902" w:history="1">
            <w:r w:rsidR="00281110" w:rsidRPr="00C35A34">
              <w:rPr>
                <w:rStyle w:val="Hyperlink"/>
                <w:b/>
                <w:noProof/>
                <w:u w:color="001F5F"/>
              </w:rPr>
              <w:t>2.</w:t>
            </w:r>
            <w:r w:rsidR="00281110">
              <w:rPr>
                <w:rFonts w:cstheme="minorBidi"/>
                <w:noProof/>
                <w:lang w:val="en-IN" w:eastAsia="en-IN"/>
              </w:rPr>
              <w:tab/>
            </w:r>
            <w:r w:rsidR="00281110" w:rsidRPr="00C35A34">
              <w:rPr>
                <w:rStyle w:val="Hyperlink"/>
                <w:b/>
                <w:noProof/>
                <w:u w:color="001F5F"/>
              </w:rPr>
              <w:t>Procedure</w:t>
            </w:r>
            <w:r w:rsidR="00281110">
              <w:rPr>
                <w:noProof/>
                <w:webHidden/>
              </w:rPr>
              <w:tab/>
            </w:r>
            <w:r w:rsidR="00281110">
              <w:rPr>
                <w:noProof/>
                <w:webHidden/>
              </w:rPr>
              <w:fldChar w:fldCharType="begin"/>
            </w:r>
            <w:r w:rsidR="00281110">
              <w:rPr>
                <w:noProof/>
                <w:webHidden/>
              </w:rPr>
              <w:instrText xml:space="preserve"> PAGEREF _Toc109057902 \h </w:instrText>
            </w:r>
            <w:r w:rsidR="00281110">
              <w:rPr>
                <w:noProof/>
                <w:webHidden/>
              </w:rPr>
            </w:r>
            <w:r w:rsidR="00281110">
              <w:rPr>
                <w:noProof/>
                <w:webHidden/>
              </w:rPr>
              <w:fldChar w:fldCharType="separate"/>
            </w:r>
            <w:r w:rsidR="00281110">
              <w:rPr>
                <w:noProof/>
                <w:webHidden/>
              </w:rPr>
              <w:t>4</w:t>
            </w:r>
            <w:r w:rsidR="00281110">
              <w:rPr>
                <w:noProof/>
                <w:webHidden/>
              </w:rPr>
              <w:fldChar w:fldCharType="end"/>
            </w:r>
          </w:hyperlink>
        </w:p>
        <w:p w:rsidR="00281110" w:rsidRDefault="00DD275A">
          <w:pPr>
            <w:pStyle w:val="TOC1"/>
            <w:tabs>
              <w:tab w:val="left" w:pos="440"/>
              <w:tab w:val="right" w:leader="dot" w:pos="10054"/>
            </w:tabs>
            <w:rPr>
              <w:rFonts w:cstheme="minorBidi"/>
              <w:noProof/>
              <w:lang w:val="en-IN" w:eastAsia="en-IN"/>
            </w:rPr>
          </w:pPr>
          <w:hyperlink w:anchor="_Toc109057903" w:history="1">
            <w:r w:rsidR="00281110" w:rsidRPr="00C35A34">
              <w:rPr>
                <w:rStyle w:val="Hyperlink"/>
                <w:b/>
                <w:noProof/>
                <w:u w:color="001F5F"/>
              </w:rPr>
              <w:t>3.</w:t>
            </w:r>
            <w:r w:rsidR="00281110">
              <w:rPr>
                <w:rFonts w:cstheme="minorBidi"/>
                <w:noProof/>
                <w:lang w:val="en-IN" w:eastAsia="en-IN"/>
              </w:rPr>
              <w:tab/>
            </w:r>
            <w:r w:rsidR="00281110" w:rsidRPr="00C35A34">
              <w:rPr>
                <w:rStyle w:val="Hyperlink"/>
                <w:b/>
                <w:noProof/>
                <w:u w:color="001F5F"/>
              </w:rPr>
              <w:t>Documents Required for Forex</w:t>
            </w:r>
            <w:r w:rsidR="00281110">
              <w:rPr>
                <w:noProof/>
                <w:webHidden/>
              </w:rPr>
              <w:tab/>
            </w:r>
            <w:r w:rsidR="00281110">
              <w:rPr>
                <w:noProof/>
                <w:webHidden/>
              </w:rPr>
              <w:fldChar w:fldCharType="begin"/>
            </w:r>
            <w:r w:rsidR="00281110">
              <w:rPr>
                <w:noProof/>
                <w:webHidden/>
              </w:rPr>
              <w:instrText xml:space="preserve"> PAGEREF _Toc109057903 \h </w:instrText>
            </w:r>
            <w:r w:rsidR="00281110">
              <w:rPr>
                <w:noProof/>
                <w:webHidden/>
              </w:rPr>
            </w:r>
            <w:r w:rsidR="00281110">
              <w:rPr>
                <w:noProof/>
                <w:webHidden/>
              </w:rPr>
              <w:fldChar w:fldCharType="separate"/>
            </w:r>
            <w:r w:rsidR="00281110">
              <w:rPr>
                <w:noProof/>
                <w:webHidden/>
              </w:rPr>
              <w:t>4</w:t>
            </w:r>
            <w:r w:rsidR="00281110">
              <w:rPr>
                <w:noProof/>
                <w:webHidden/>
              </w:rPr>
              <w:fldChar w:fldCharType="end"/>
            </w:r>
          </w:hyperlink>
        </w:p>
        <w:p w:rsidR="00281110" w:rsidRDefault="00DD275A">
          <w:pPr>
            <w:pStyle w:val="TOC1"/>
            <w:tabs>
              <w:tab w:val="left" w:pos="440"/>
              <w:tab w:val="right" w:leader="dot" w:pos="10054"/>
            </w:tabs>
            <w:rPr>
              <w:rFonts w:cstheme="minorBidi"/>
              <w:noProof/>
              <w:lang w:val="en-IN" w:eastAsia="en-IN"/>
            </w:rPr>
          </w:pPr>
          <w:hyperlink w:anchor="_Toc109057904" w:history="1">
            <w:r w:rsidR="00281110" w:rsidRPr="00C35A34">
              <w:rPr>
                <w:rStyle w:val="Hyperlink"/>
                <w:b/>
                <w:noProof/>
                <w:u w:color="001F5F"/>
              </w:rPr>
              <w:t>4.</w:t>
            </w:r>
            <w:r w:rsidR="00281110">
              <w:rPr>
                <w:rFonts w:cstheme="minorBidi"/>
                <w:noProof/>
                <w:lang w:val="en-IN" w:eastAsia="en-IN"/>
              </w:rPr>
              <w:tab/>
            </w:r>
            <w:r w:rsidR="00281110" w:rsidRPr="00C35A34">
              <w:rPr>
                <w:rStyle w:val="Hyperlink"/>
                <w:b/>
                <w:noProof/>
                <w:u w:color="001F5F"/>
              </w:rPr>
              <w:t>Record the value of the Transaction</w:t>
            </w:r>
            <w:r w:rsidR="00281110">
              <w:rPr>
                <w:noProof/>
                <w:webHidden/>
              </w:rPr>
              <w:tab/>
            </w:r>
            <w:r w:rsidR="00281110">
              <w:rPr>
                <w:noProof/>
                <w:webHidden/>
              </w:rPr>
              <w:fldChar w:fldCharType="begin"/>
            </w:r>
            <w:r w:rsidR="00281110">
              <w:rPr>
                <w:noProof/>
                <w:webHidden/>
              </w:rPr>
              <w:instrText xml:space="preserve"> PAGEREF _Toc109057904 \h </w:instrText>
            </w:r>
            <w:r w:rsidR="00281110">
              <w:rPr>
                <w:noProof/>
                <w:webHidden/>
              </w:rPr>
            </w:r>
            <w:r w:rsidR="00281110">
              <w:rPr>
                <w:noProof/>
                <w:webHidden/>
              </w:rPr>
              <w:fldChar w:fldCharType="separate"/>
            </w:r>
            <w:r w:rsidR="00281110">
              <w:rPr>
                <w:noProof/>
                <w:webHidden/>
              </w:rPr>
              <w:t>4</w:t>
            </w:r>
            <w:r w:rsidR="00281110">
              <w:rPr>
                <w:noProof/>
                <w:webHidden/>
              </w:rPr>
              <w:fldChar w:fldCharType="end"/>
            </w:r>
          </w:hyperlink>
        </w:p>
        <w:p w:rsidR="00281110" w:rsidRDefault="00DD275A">
          <w:pPr>
            <w:pStyle w:val="TOC1"/>
            <w:tabs>
              <w:tab w:val="left" w:pos="440"/>
              <w:tab w:val="right" w:leader="dot" w:pos="10054"/>
            </w:tabs>
            <w:rPr>
              <w:rFonts w:cstheme="minorBidi"/>
              <w:noProof/>
              <w:lang w:val="en-IN" w:eastAsia="en-IN"/>
            </w:rPr>
          </w:pPr>
          <w:hyperlink w:anchor="_Toc109057905" w:history="1">
            <w:r w:rsidR="00281110" w:rsidRPr="00C35A34">
              <w:rPr>
                <w:rStyle w:val="Hyperlink"/>
                <w:b/>
                <w:noProof/>
                <w:u w:color="001F5F"/>
              </w:rPr>
              <w:t>5.</w:t>
            </w:r>
            <w:r w:rsidR="00281110">
              <w:rPr>
                <w:rFonts w:cstheme="minorBidi"/>
                <w:noProof/>
                <w:lang w:val="en-IN" w:eastAsia="en-IN"/>
              </w:rPr>
              <w:tab/>
            </w:r>
            <w:r w:rsidR="00281110" w:rsidRPr="00C35A34">
              <w:rPr>
                <w:rStyle w:val="Hyperlink"/>
                <w:b/>
                <w:noProof/>
                <w:u w:color="001F5F"/>
              </w:rPr>
              <w:t>Robotic Resource Requirement</w:t>
            </w:r>
            <w:r w:rsidR="00281110">
              <w:rPr>
                <w:noProof/>
                <w:webHidden/>
              </w:rPr>
              <w:tab/>
            </w:r>
            <w:r w:rsidR="00281110">
              <w:rPr>
                <w:noProof/>
                <w:webHidden/>
              </w:rPr>
              <w:fldChar w:fldCharType="begin"/>
            </w:r>
            <w:r w:rsidR="00281110">
              <w:rPr>
                <w:noProof/>
                <w:webHidden/>
              </w:rPr>
              <w:instrText xml:space="preserve"> PAGEREF _Toc109057905 \h </w:instrText>
            </w:r>
            <w:r w:rsidR="00281110">
              <w:rPr>
                <w:noProof/>
                <w:webHidden/>
              </w:rPr>
            </w:r>
            <w:r w:rsidR="00281110">
              <w:rPr>
                <w:noProof/>
                <w:webHidden/>
              </w:rPr>
              <w:fldChar w:fldCharType="separate"/>
            </w:r>
            <w:r w:rsidR="00281110">
              <w:rPr>
                <w:noProof/>
                <w:webHidden/>
              </w:rPr>
              <w:t>5</w:t>
            </w:r>
            <w:r w:rsidR="00281110">
              <w:rPr>
                <w:noProof/>
                <w:webHidden/>
              </w:rPr>
              <w:fldChar w:fldCharType="end"/>
            </w:r>
          </w:hyperlink>
        </w:p>
        <w:p w:rsidR="00281110" w:rsidRDefault="00DD275A">
          <w:pPr>
            <w:pStyle w:val="TOC1"/>
            <w:tabs>
              <w:tab w:val="left" w:pos="440"/>
              <w:tab w:val="right" w:leader="dot" w:pos="10054"/>
            </w:tabs>
            <w:rPr>
              <w:rFonts w:cstheme="minorBidi"/>
              <w:noProof/>
              <w:lang w:val="en-IN" w:eastAsia="en-IN"/>
            </w:rPr>
          </w:pPr>
          <w:hyperlink w:anchor="_Toc109057906" w:history="1">
            <w:r w:rsidR="00281110" w:rsidRPr="00C35A34">
              <w:rPr>
                <w:rStyle w:val="Hyperlink"/>
                <w:b/>
                <w:noProof/>
                <w:u w:color="001F5F"/>
              </w:rPr>
              <w:t>6.</w:t>
            </w:r>
            <w:r w:rsidR="00281110">
              <w:rPr>
                <w:rFonts w:cstheme="minorBidi"/>
                <w:noProof/>
                <w:lang w:val="en-IN" w:eastAsia="en-IN"/>
              </w:rPr>
              <w:tab/>
            </w:r>
            <w:r w:rsidR="00281110" w:rsidRPr="00C35A34">
              <w:rPr>
                <w:rStyle w:val="Hyperlink"/>
                <w:b/>
                <w:noProof/>
                <w:u w:color="001F5F"/>
              </w:rPr>
              <w:t>Solution Design Diagram</w:t>
            </w:r>
            <w:r w:rsidR="00281110">
              <w:rPr>
                <w:noProof/>
                <w:webHidden/>
              </w:rPr>
              <w:tab/>
            </w:r>
            <w:r w:rsidR="00281110">
              <w:rPr>
                <w:noProof/>
                <w:webHidden/>
              </w:rPr>
              <w:fldChar w:fldCharType="begin"/>
            </w:r>
            <w:r w:rsidR="00281110">
              <w:rPr>
                <w:noProof/>
                <w:webHidden/>
              </w:rPr>
              <w:instrText xml:space="preserve"> PAGEREF _Toc109057906 \h </w:instrText>
            </w:r>
            <w:r w:rsidR="00281110">
              <w:rPr>
                <w:noProof/>
                <w:webHidden/>
              </w:rPr>
            </w:r>
            <w:r w:rsidR="00281110">
              <w:rPr>
                <w:noProof/>
                <w:webHidden/>
              </w:rPr>
              <w:fldChar w:fldCharType="separate"/>
            </w:r>
            <w:r w:rsidR="00281110">
              <w:rPr>
                <w:noProof/>
                <w:webHidden/>
              </w:rPr>
              <w:t>6</w:t>
            </w:r>
            <w:r w:rsidR="00281110">
              <w:rPr>
                <w:noProof/>
                <w:webHidden/>
              </w:rPr>
              <w:fldChar w:fldCharType="end"/>
            </w:r>
          </w:hyperlink>
        </w:p>
        <w:p w:rsidR="00281110" w:rsidRDefault="00DD275A">
          <w:pPr>
            <w:pStyle w:val="TOC1"/>
            <w:tabs>
              <w:tab w:val="left" w:pos="440"/>
              <w:tab w:val="right" w:leader="dot" w:pos="10054"/>
            </w:tabs>
            <w:rPr>
              <w:rFonts w:cstheme="minorBidi"/>
              <w:noProof/>
              <w:lang w:val="en-IN" w:eastAsia="en-IN"/>
            </w:rPr>
          </w:pPr>
          <w:hyperlink w:anchor="_Toc109057907" w:history="1">
            <w:r w:rsidR="00281110" w:rsidRPr="00C35A34">
              <w:rPr>
                <w:rStyle w:val="Hyperlink"/>
                <w:noProof/>
              </w:rPr>
              <w:t>7.</w:t>
            </w:r>
            <w:r w:rsidR="00281110">
              <w:rPr>
                <w:rFonts w:cstheme="minorBidi"/>
                <w:noProof/>
                <w:lang w:val="en-IN" w:eastAsia="en-IN"/>
              </w:rPr>
              <w:tab/>
            </w:r>
            <w:r w:rsidR="00281110" w:rsidRPr="00C35A34">
              <w:rPr>
                <w:rStyle w:val="Hyperlink"/>
                <w:b/>
                <w:noProof/>
                <w:u w:color="001F5F"/>
              </w:rPr>
              <w:t>Application Form</w:t>
            </w:r>
            <w:r w:rsidR="00281110">
              <w:rPr>
                <w:noProof/>
                <w:webHidden/>
              </w:rPr>
              <w:tab/>
            </w:r>
            <w:r w:rsidR="00281110">
              <w:rPr>
                <w:noProof/>
                <w:webHidden/>
              </w:rPr>
              <w:fldChar w:fldCharType="begin"/>
            </w:r>
            <w:r w:rsidR="00281110">
              <w:rPr>
                <w:noProof/>
                <w:webHidden/>
              </w:rPr>
              <w:instrText xml:space="preserve"> PAGEREF _Toc109057907 \h </w:instrText>
            </w:r>
            <w:r w:rsidR="00281110">
              <w:rPr>
                <w:noProof/>
                <w:webHidden/>
              </w:rPr>
            </w:r>
            <w:r w:rsidR="00281110">
              <w:rPr>
                <w:noProof/>
                <w:webHidden/>
              </w:rPr>
              <w:fldChar w:fldCharType="separate"/>
            </w:r>
            <w:r w:rsidR="00281110">
              <w:rPr>
                <w:noProof/>
                <w:webHidden/>
              </w:rPr>
              <w:t>7</w:t>
            </w:r>
            <w:r w:rsidR="00281110">
              <w:rPr>
                <w:noProof/>
                <w:webHidden/>
              </w:rPr>
              <w:fldChar w:fldCharType="end"/>
            </w:r>
          </w:hyperlink>
        </w:p>
        <w:p w:rsidR="00281110" w:rsidRDefault="00DD275A">
          <w:pPr>
            <w:pStyle w:val="TOC1"/>
            <w:tabs>
              <w:tab w:val="left" w:pos="440"/>
              <w:tab w:val="right" w:leader="dot" w:pos="10054"/>
            </w:tabs>
            <w:rPr>
              <w:rFonts w:cstheme="minorBidi"/>
              <w:noProof/>
              <w:lang w:val="en-IN" w:eastAsia="en-IN"/>
            </w:rPr>
          </w:pPr>
          <w:hyperlink w:anchor="_Toc109057908" w:history="1">
            <w:r w:rsidR="00281110" w:rsidRPr="00C35A34">
              <w:rPr>
                <w:rStyle w:val="Hyperlink"/>
                <w:b/>
                <w:noProof/>
                <w:u w:color="001F5F"/>
              </w:rPr>
              <w:t>8.</w:t>
            </w:r>
            <w:r w:rsidR="00281110">
              <w:rPr>
                <w:rFonts w:cstheme="minorBidi"/>
                <w:noProof/>
                <w:lang w:val="en-IN" w:eastAsia="en-IN"/>
              </w:rPr>
              <w:tab/>
            </w:r>
            <w:r w:rsidR="00281110" w:rsidRPr="00C35A34">
              <w:rPr>
                <w:rStyle w:val="Hyperlink"/>
                <w:b/>
                <w:noProof/>
                <w:u w:color="001F5F"/>
              </w:rPr>
              <w:t>Sign-Off and Acknowledgment</w:t>
            </w:r>
            <w:r w:rsidR="00281110">
              <w:rPr>
                <w:noProof/>
                <w:webHidden/>
              </w:rPr>
              <w:tab/>
            </w:r>
            <w:r w:rsidR="00281110">
              <w:rPr>
                <w:noProof/>
                <w:webHidden/>
              </w:rPr>
              <w:fldChar w:fldCharType="begin"/>
            </w:r>
            <w:r w:rsidR="00281110">
              <w:rPr>
                <w:noProof/>
                <w:webHidden/>
              </w:rPr>
              <w:instrText xml:space="preserve"> PAGEREF _Toc109057908 \h </w:instrText>
            </w:r>
            <w:r w:rsidR="00281110">
              <w:rPr>
                <w:noProof/>
                <w:webHidden/>
              </w:rPr>
            </w:r>
            <w:r w:rsidR="00281110">
              <w:rPr>
                <w:noProof/>
                <w:webHidden/>
              </w:rPr>
              <w:fldChar w:fldCharType="separate"/>
            </w:r>
            <w:r w:rsidR="00281110">
              <w:rPr>
                <w:noProof/>
                <w:webHidden/>
              </w:rPr>
              <w:t>9</w:t>
            </w:r>
            <w:r w:rsidR="00281110">
              <w:rPr>
                <w:noProof/>
                <w:webHidden/>
              </w:rPr>
              <w:fldChar w:fldCharType="end"/>
            </w:r>
          </w:hyperlink>
        </w:p>
        <w:p w:rsidR="008B1046" w:rsidRDefault="008B1046">
          <w:r>
            <w:rPr>
              <w:b/>
              <w:bCs/>
              <w:noProof/>
            </w:rPr>
            <w:fldChar w:fldCharType="end"/>
          </w:r>
        </w:p>
      </w:sdtContent>
    </w:sdt>
    <w:p w:rsidR="008F4BF5" w:rsidRDefault="008F4BF5" w:rsidP="000B5376">
      <w:pPr>
        <w:rPr>
          <w:color w:val="44546A" w:themeColor="text2"/>
          <w:sz w:val="20"/>
          <w:lang w:val="en-US"/>
        </w:rPr>
      </w:pPr>
    </w:p>
    <w:p w:rsidR="008F4BF5" w:rsidRDefault="008F4BF5"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8F4BF5" w:rsidRDefault="00893723" w:rsidP="00236B65">
      <w:pPr>
        <w:pStyle w:val="Heading1"/>
        <w:keepNext w:val="0"/>
        <w:keepLines w:val="0"/>
        <w:widowControl w:val="0"/>
        <w:numPr>
          <w:ilvl w:val="0"/>
          <w:numId w:val="1"/>
        </w:numPr>
        <w:tabs>
          <w:tab w:val="left" w:pos="1135"/>
        </w:tabs>
        <w:autoSpaceDE w:val="0"/>
        <w:autoSpaceDN w:val="0"/>
        <w:spacing w:before="36" w:line="240" w:lineRule="auto"/>
        <w:ind w:left="1134" w:hanging="437"/>
        <w:rPr>
          <w:color w:val="44546A" w:themeColor="text2"/>
          <w:sz w:val="28"/>
        </w:rPr>
      </w:pPr>
      <w:bookmarkStart w:id="1" w:name="_Toc109057901"/>
      <w:r w:rsidRPr="008B1046">
        <w:rPr>
          <w:b/>
          <w:color w:val="44546A" w:themeColor="text2"/>
          <w:u w:val="single" w:color="001F5F"/>
        </w:rPr>
        <w:lastRenderedPageBreak/>
        <w:t>Introduction</w:t>
      </w:r>
      <w:bookmarkEnd w:id="1"/>
    </w:p>
    <w:p w:rsidR="00893723" w:rsidRDefault="00893723" w:rsidP="00893723">
      <w:pPr>
        <w:pStyle w:val="ListParagraph"/>
        <w:ind w:left="720" w:firstLine="0"/>
        <w:rPr>
          <w:color w:val="44546A" w:themeColor="text2"/>
          <w:sz w:val="20"/>
        </w:rPr>
      </w:pPr>
    </w:p>
    <w:p w:rsidR="00893723" w:rsidRPr="00E56AE1" w:rsidRDefault="00893723" w:rsidP="00236B65">
      <w:pPr>
        <w:pStyle w:val="ListParagraph"/>
        <w:numPr>
          <w:ilvl w:val="1"/>
          <w:numId w:val="1"/>
        </w:numPr>
        <w:rPr>
          <w:color w:val="44546A" w:themeColor="text2"/>
          <w:sz w:val="20"/>
        </w:rPr>
      </w:pPr>
      <w:r>
        <w:rPr>
          <w:color w:val="44546A" w:themeColor="text2"/>
          <w:sz w:val="20"/>
        </w:rPr>
        <w:t xml:space="preserve"> </w:t>
      </w:r>
      <w:r w:rsidRPr="00893723">
        <w:rPr>
          <w:color w:val="44546A" w:themeColor="text2"/>
          <w:sz w:val="24"/>
        </w:rPr>
        <w:t>What is foreign exchange rate</w:t>
      </w:r>
    </w:p>
    <w:p w:rsidR="00E56AE1" w:rsidRPr="00893723" w:rsidRDefault="00E56AE1" w:rsidP="00E56AE1">
      <w:pPr>
        <w:pStyle w:val="ListParagraph"/>
        <w:ind w:left="1080" w:firstLine="0"/>
        <w:rPr>
          <w:color w:val="44546A" w:themeColor="text2"/>
          <w:sz w:val="20"/>
        </w:rPr>
      </w:pPr>
    </w:p>
    <w:p w:rsidR="00893723" w:rsidRDefault="00893723" w:rsidP="00893723">
      <w:pPr>
        <w:pStyle w:val="ListParagraph"/>
        <w:ind w:left="1080" w:firstLine="0"/>
        <w:rPr>
          <w:color w:val="44546A" w:themeColor="text2"/>
          <w:sz w:val="24"/>
        </w:rPr>
      </w:pPr>
      <w:r>
        <w:rPr>
          <w:color w:val="44546A" w:themeColor="text2"/>
          <w:sz w:val="20"/>
        </w:rPr>
        <w:t xml:space="preserve"> </w:t>
      </w:r>
      <w:r w:rsidRPr="00E56AE1">
        <w:rPr>
          <w:color w:val="44546A" w:themeColor="text2"/>
          <w:sz w:val="24"/>
        </w:rPr>
        <w:t xml:space="preserve">Abstract. In finance, an exchange rate (also known as a foreign-exchange rate, forex rate, FX rate or </w:t>
      </w:r>
      <w:proofErr w:type="spellStart"/>
      <w:r w:rsidRPr="00E56AE1">
        <w:rPr>
          <w:color w:val="44546A" w:themeColor="text2"/>
          <w:sz w:val="24"/>
        </w:rPr>
        <w:t>Agio</w:t>
      </w:r>
      <w:proofErr w:type="spellEnd"/>
      <w:r w:rsidRPr="00E56AE1">
        <w:rPr>
          <w:color w:val="44546A" w:themeColor="text2"/>
          <w:sz w:val="24"/>
        </w:rPr>
        <w:t>) between two currencies is the rate at which one currency will be exchanged for another. It is also regarded as the value of one country's currency in terms of another currency foreign exchange rates</w:t>
      </w:r>
    </w:p>
    <w:p w:rsidR="00E56AE1" w:rsidRDefault="00E56AE1" w:rsidP="00893723">
      <w:pPr>
        <w:pStyle w:val="ListParagraph"/>
        <w:ind w:left="1080" w:firstLine="0"/>
        <w:rPr>
          <w:color w:val="44546A" w:themeColor="text2"/>
          <w:sz w:val="24"/>
        </w:rPr>
      </w:pPr>
    </w:p>
    <w:p w:rsidR="00E56AE1" w:rsidRDefault="00E56AE1" w:rsidP="00893723">
      <w:pPr>
        <w:pStyle w:val="ListParagraph"/>
        <w:ind w:left="1080" w:firstLine="0"/>
        <w:rPr>
          <w:color w:val="44546A" w:themeColor="text2"/>
          <w:sz w:val="24"/>
        </w:rPr>
      </w:pPr>
      <w:r w:rsidRPr="00E56AE1">
        <w:rPr>
          <w:color w:val="44546A" w:themeColor="text2"/>
          <w:sz w:val="24"/>
        </w:rPr>
        <w:t>Foreign Exchange Documents means the collective reference to each Foreign Exchange Agreement, each application therefor, and any other instrument, document, certificate, or agreement executed and/or delivered by any one or more of the Borrowers or any other Person under, pursuant to or in connection with any Foreign</w:t>
      </w:r>
    </w:p>
    <w:p w:rsidR="00E56AE1" w:rsidRDefault="00E56AE1" w:rsidP="00893723">
      <w:pPr>
        <w:pStyle w:val="ListParagraph"/>
        <w:ind w:left="1080" w:firstLine="0"/>
        <w:rPr>
          <w:color w:val="44546A" w:themeColor="text2"/>
          <w:sz w:val="24"/>
        </w:rPr>
      </w:pPr>
    </w:p>
    <w:p w:rsidR="00E56AE1" w:rsidRPr="008B1046" w:rsidRDefault="00E56AE1" w:rsidP="00236B65">
      <w:pPr>
        <w:pStyle w:val="Heading1"/>
        <w:keepNext w:val="0"/>
        <w:keepLines w:val="0"/>
        <w:widowControl w:val="0"/>
        <w:numPr>
          <w:ilvl w:val="0"/>
          <w:numId w:val="1"/>
        </w:numPr>
        <w:tabs>
          <w:tab w:val="left" w:pos="1135"/>
        </w:tabs>
        <w:autoSpaceDE w:val="0"/>
        <w:autoSpaceDN w:val="0"/>
        <w:spacing w:before="36" w:line="240" w:lineRule="auto"/>
        <w:ind w:left="1134" w:hanging="437"/>
        <w:rPr>
          <w:b/>
          <w:color w:val="44546A" w:themeColor="text2"/>
          <w:u w:val="single" w:color="001F5F"/>
        </w:rPr>
      </w:pPr>
      <w:bookmarkStart w:id="2" w:name="_Toc109057902"/>
      <w:r w:rsidRPr="008B1046">
        <w:rPr>
          <w:b/>
          <w:color w:val="44546A" w:themeColor="text2"/>
          <w:u w:val="single" w:color="001F5F"/>
        </w:rPr>
        <w:t>Procedure</w:t>
      </w:r>
      <w:bookmarkEnd w:id="2"/>
    </w:p>
    <w:p w:rsidR="00E56AE1" w:rsidRDefault="00E56AE1" w:rsidP="00E56AE1">
      <w:pPr>
        <w:pStyle w:val="ListParagraph"/>
        <w:ind w:left="720" w:firstLine="0"/>
        <w:rPr>
          <w:color w:val="44546A" w:themeColor="text2"/>
          <w:sz w:val="28"/>
        </w:rPr>
      </w:pPr>
    </w:p>
    <w:p w:rsidR="00E56AE1" w:rsidRPr="00E56AE1" w:rsidRDefault="00E56AE1" w:rsidP="00E56AE1">
      <w:pPr>
        <w:pStyle w:val="ListParagraph"/>
        <w:ind w:left="1080" w:firstLine="0"/>
        <w:rPr>
          <w:color w:val="44546A" w:themeColor="text2"/>
          <w:sz w:val="24"/>
        </w:rPr>
      </w:pPr>
      <w:r w:rsidRPr="00E56AE1">
        <w:rPr>
          <w:color w:val="44546A" w:themeColor="text2"/>
          <w:sz w:val="24"/>
        </w:rPr>
        <w:t>The simplest means for currency exchange in India is through an ATM. You could use your ATM Debit Card of the country of residence to withdraw the required amount. Banks may charge an exchange rate transaction fee as well as a service fee when using your ATM card overseas</w:t>
      </w:r>
    </w:p>
    <w:p w:rsidR="00E56AE1" w:rsidRPr="00E56AE1" w:rsidRDefault="00E56AE1" w:rsidP="00893723">
      <w:pPr>
        <w:pStyle w:val="ListParagraph"/>
        <w:ind w:left="1080" w:firstLine="0"/>
        <w:rPr>
          <w:color w:val="44546A" w:themeColor="text2"/>
          <w:sz w:val="24"/>
        </w:rPr>
      </w:pPr>
    </w:p>
    <w:p w:rsidR="00E56AE1" w:rsidRDefault="00E56AE1" w:rsidP="00236B65">
      <w:pPr>
        <w:pStyle w:val="Heading1"/>
        <w:keepNext w:val="0"/>
        <w:keepLines w:val="0"/>
        <w:widowControl w:val="0"/>
        <w:numPr>
          <w:ilvl w:val="0"/>
          <w:numId w:val="1"/>
        </w:numPr>
        <w:tabs>
          <w:tab w:val="left" w:pos="1135"/>
        </w:tabs>
        <w:autoSpaceDE w:val="0"/>
        <w:autoSpaceDN w:val="0"/>
        <w:spacing w:before="36" w:line="240" w:lineRule="auto"/>
        <w:ind w:left="1134" w:hanging="437"/>
        <w:rPr>
          <w:b/>
          <w:color w:val="44546A" w:themeColor="text2"/>
          <w:u w:val="single" w:color="001F5F"/>
        </w:rPr>
      </w:pPr>
      <w:bookmarkStart w:id="3" w:name="_Toc109057903"/>
      <w:r w:rsidRPr="008B1046">
        <w:rPr>
          <w:b/>
          <w:color w:val="44546A" w:themeColor="text2"/>
          <w:u w:val="single" w:color="001F5F"/>
        </w:rPr>
        <w:t>Documents Required for Forex</w:t>
      </w:r>
      <w:bookmarkEnd w:id="3"/>
    </w:p>
    <w:p w:rsidR="00071588" w:rsidRPr="00071588" w:rsidRDefault="00071588" w:rsidP="00071588"/>
    <w:p w:rsidR="00E56AE1" w:rsidRPr="00E56AE1" w:rsidRDefault="00E56AE1" w:rsidP="00236B65">
      <w:pPr>
        <w:pStyle w:val="ListParagraph"/>
        <w:numPr>
          <w:ilvl w:val="0"/>
          <w:numId w:val="2"/>
        </w:numPr>
        <w:shd w:val="clear" w:color="auto" w:fill="FFFFFF"/>
        <w:spacing w:after="60"/>
        <w:rPr>
          <w:rFonts w:asciiTheme="minorHAnsi" w:eastAsia="Times New Roman" w:hAnsiTheme="minorHAnsi" w:cs="Arial"/>
          <w:color w:val="44546A" w:themeColor="text2"/>
          <w:sz w:val="24"/>
          <w:szCs w:val="24"/>
          <w:lang w:eastAsia="en-IN"/>
        </w:rPr>
      </w:pPr>
      <w:r w:rsidRPr="00E56AE1">
        <w:rPr>
          <w:rFonts w:asciiTheme="minorHAnsi" w:eastAsia="Times New Roman" w:hAnsiTheme="minorHAnsi" w:cs="Arial"/>
          <w:color w:val="44546A" w:themeColor="text2"/>
          <w:sz w:val="24"/>
          <w:szCs w:val="24"/>
          <w:lang w:eastAsia="en-IN"/>
        </w:rPr>
        <w:t>A valid passport.</w:t>
      </w:r>
    </w:p>
    <w:p w:rsidR="00E56AE1" w:rsidRPr="00E56AE1" w:rsidRDefault="00E56AE1" w:rsidP="00236B65">
      <w:pPr>
        <w:pStyle w:val="ListParagraph"/>
        <w:numPr>
          <w:ilvl w:val="0"/>
          <w:numId w:val="2"/>
        </w:numPr>
        <w:shd w:val="clear" w:color="auto" w:fill="FFFFFF"/>
        <w:spacing w:after="60"/>
        <w:rPr>
          <w:rFonts w:asciiTheme="minorHAnsi" w:eastAsia="Times New Roman" w:hAnsiTheme="minorHAnsi" w:cs="Arial"/>
          <w:color w:val="44546A" w:themeColor="text2"/>
          <w:sz w:val="24"/>
          <w:szCs w:val="24"/>
          <w:lang w:eastAsia="en-IN"/>
        </w:rPr>
      </w:pPr>
      <w:r w:rsidRPr="00E56AE1">
        <w:rPr>
          <w:rFonts w:asciiTheme="minorHAnsi" w:eastAsia="Times New Roman" w:hAnsiTheme="minorHAnsi" w:cs="Arial"/>
          <w:color w:val="44546A" w:themeColor="text2"/>
          <w:sz w:val="24"/>
          <w:szCs w:val="24"/>
          <w:lang w:eastAsia="en-IN"/>
        </w:rPr>
        <w:t>A valid VISA for the country you want to travel.</w:t>
      </w:r>
    </w:p>
    <w:p w:rsidR="00E56AE1" w:rsidRPr="00E56AE1" w:rsidRDefault="00E56AE1" w:rsidP="00236B65">
      <w:pPr>
        <w:pStyle w:val="ListParagraph"/>
        <w:numPr>
          <w:ilvl w:val="0"/>
          <w:numId w:val="2"/>
        </w:numPr>
        <w:shd w:val="clear" w:color="auto" w:fill="FFFFFF"/>
        <w:spacing w:after="60"/>
        <w:rPr>
          <w:rFonts w:asciiTheme="minorHAnsi" w:eastAsia="Times New Roman" w:hAnsiTheme="minorHAnsi" w:cs="Arial"/>
          <w:color w:val="44546A" w:themeColor="text2"/>
          <w:sz w:val="24"/>
          <w:szCs w:val="24"/>
          <w:lang w:eastAsia="en-IN"/>
        </w:rPr>
      </w:pPr>
      <w:r w:rsidRPr="00E56AE1">
        <w:rPr>
          <w:rFonts w:asciiTheme="minorHAnsi" w:eastAsia="Times New Roman" w:hAnsiTheme="minorHAnsi" w:cs="Arial"/>
          <w:color w:val="44546A" w:themeColor="text2"/>
          <w:sz w:val="24"/>
          <w:szCs w:val="24"/>
          <w:lang w:eastAsia="en-IN"/>
        </w:rPr>
        <w:t>Confirmed ticket (travel within 60 days once got the exchanged currency)</w:t>
      </w:r>
    </w:p>
    <w:p w:rsidR="00E56AE1" w:rsidRPr="00E56AE1" w:rsidRDefault="00E56AE1" w:rsidP="00236B65">
      <w:pPr>
        <w:pStyle w:val="ListParagraph"/>
        <w:numPr>
          <w:ilvl w:val="0"/>
          <w:numId w:val="2"/>
        </w:numPr>
        <w:shd w:val="clear" w:color="auto" w:fill="FFFFFF"/>
        <w:spacing w:after="60"/>
        <w:rPr>
          <w:rFonts w:asciiTheme="minorHAnsi" w:eastAsia="Times New Roman" w:hAnsiTheme="minorHAnsi" w:cs="Arial"/>
          <w:color w:val="44546A" w:themeColor="text2"/>
          <w:sz w:val="24"/>
          <w:szCs w:val="24"/>
          <w:lang w:eastAsia="en-IN"/>
        </w:rPr>
      </w:pPr>
      <w:r w:rsidRPr="00E56AE1">
        <w:rPr>
          <w:rFonts w:asciiTheme="minorHAnsi" w:eastAsia="Times New Roman" w:hAnsiTheme="minorHAnsi" w:cs="Arial"/>
          <w:color w:val="44546A" w:themeColor="text2"/>
          <w:sz w:val="24"/>
          <w:szCs w:val="24"/>
          <w:lang w:eastAsia="en-IN"/>
        </w:rPr>
        <w:t>PAN card.</w:t>
      </w:r>
    </w:p>
    <w:p w:rsidR="00E56AE1" w:rsidRPr="00E56AE1" w:rsidRDefault="00E56AE1" w:rsidP="00236B65">
      <w:pPr>
        <w:pStyle w:val="ListParagraph"/>
        <w:numPr>
          <w:ilvl w:val="0"/>
          <w:numId w:val="2"/>
        </w:numPr>
        <w:shd w:val="clear" w:color="auto" w:fill="FFFFFF"/>
        <w:spacing w:after="60"/>
        <w:rPr>
          <w:rFonts w:ascii="Arial" w:eastAsia="Times New Roman" w:hAnsi="Arial" w:cs="Arial"/>
          <w:color w:val="44546A" w:themeColor="text2"/>
          <w:sz w:val="24"/>
          <w:szCs w:val="24"/>
          <w:lang w:eastAsia="en-IN"/>
        </w:rPr>
      </w:pPr>
      <w:proofErr w:type="spellStart"/>
      <w:r w:rsidRPr="00E56AE1">
        <w:rPr>
          <w:rFonts w:asciiTheme="minorHAnsi" w:eastAsia="Times New Roman" w:hAnsiTheme="minorHAnsi" w:cs="Arial"/>
          <w:color w:val="44546A" w:themeColor="text2"/>
          <w:sz w:val="24"/>
          <w:szCs w:val="24"/>
          <w:lang w:eastAsia="en-IN"/>
        </w:rPr>
        <w:t>Aadhar</w:t>
      </w:r>
      <w:proofErr w:type="spellEnd"/>
      <w:r w:rsidRPr="00E56AE1">
        <w:rPr>
          <w:rFonts w:asciiTheme="minorHAnsi" w:eastAsia="Times New Roman" w:hAnsiTheme="minorHAnsi" w:cs="Arial"/>
          <w:color w:val="44546A" w:themeColor="text2"/>
          <w:sz w:val="24"/>
          <w:szCs w:val="24"/>
          <w:lang w:eastAsia="en-IN"/>
        </w:rPr>
        <w:t xml:space="preserve"> card</w:t>
      </w:r>
      <w:r w:rsidRPr="00E56AE1">
        <w:rPr>
          <w:rFonts w:ascii="Arial" w:eastAsia="Times New Roman" w:hAnsi="Arial" w:cs="Arial"/>
          <w:color w:val="44546A" w:themeColor="text2"/>
          <w:sz w:val="24"/>
          <w:szCs w:val="24"/>
          <w:lang w:eastAsia="en-IN"/>
        </w:rPr>
        <w:t>.</w:t>
      </w:r>
    </w:p>
    <w:p w:rsidR="00E56AE1" w:rsidRPr="00E56AE1" w:rsidRDefault="00E56AE1" w:rsidP="00E56AE1">
      <w:pPr>
        <w:ind w:left="1440"/>
        <w:rPr>
          <w:color w:val="44546A" w:themeColor="text2"/>
          <w:sz w:val="28"/>
        </w:rPr>
      </w:pPr>
    </w:p>
    <w:p w:rsidR="00893723" w:rsidRPr="008B1046" w:rsidRDefault="00E56AE1" w:rsidP="00236B65">
      <w:pPr>
        <w:pStyle w:val="Heading1"/>
        <w:keepNext w:val="0"/>
        <w:keepLines w:val="0"/>
        <w:widowControl w:val="0"/>
        <w:numPr>
          <w:ilvl w:val="0"/>
          <w:numId w:val="1"/>
        </w:numPr>
        <w:tabs>
          <w:tab w:val="left" w:pos="1135"/>
        </w:tabs>
        <w:autoSpaceDE w:val="0"/>
        <w:autoSpaceDN w:val="0"/>
        <w:spacing w:before="36" w:line="240" w:lineRule="auto"/>
        <w:ind w:left="1134" w:hanging="437"/>
        <w:rPr>
          <w:b/>
          <w:color w:val="44546A" w:themeColor="text2"/>
          <w:u w:val="single" w:color="001F5F"/>
        </w:rPr>
      </w:pPr>
      <w:bookmarkStart w:id="4" w:name="_Toc109057904"/>
      <w:r w:rsidRPr="008B1046">
        <w:rPr>
          <w:b/>
          <w:color w:val="44546A" w:themeColor="text2"/>
          <w:u w:val="single" w:color="001F5F"/>
        </w:rPr>
        <w:t>Record the value of the Transaction</w:t>
      </w:r>
      <w:bookmarkEnd w:id="4"/>
    </w:p>
    <w:p w:rsidR="00E56AE1" w:rsidRPr="00E56AE1" w:rsidRDefault="00E56AE1" w:rsidP="00E56AE1">
      <w:pPr>
        <w:rPr>
          <w:rFonts w:ascii="Calibri" w:eastAsia="Calibri" w:hAnsi="Calibri" w:cs="Calibri"/>
          <w:color w:val="44546A" w:themeColor="text2"/>
          <w:sz w:val="28"/>
          <w:lang w:val="en-US"/>
        </w:rPr>
      </w:pPr>
    </w:p>
    <w:p w:rsidR="00E56AE1" w:rsidRPr="00E56AE1" w:rsidRDefault="00E56AE1" w:rsidP="00236B65">
      <w:pPr>
        <w:pStyle w:val="ListParagraph"/>
        <w:numPr>
          <w:ilvl w:val="0"/>
          <w:numId w:val="3"/>
        </w:numPr>
        <w:shd w:val="clear" w:color="auto" w:fill="FFFFFF"/>
        <w:spacing w:after="60"/>
        <w:rPr>
          <w:rFonts w:asciiTheme="minorHAnsi" w:eastAsia="Times New Roman" w:hAnsiTheme="minorHAnsi" w:cs="Arial"/>
          <w:color w:val="44546A" w:themeColor="text2"/>
          <w:sz w:val="24"/>
          <w:szCs w:val="24"/>
          <w:lang w:eastAsia="en-IN"/>
        </w:rPr>
      </w:pPr>
      <w:r w:rsidRPr="00E56AE1">
        <w:rPr>
          <w:rFonts w:asciiTheme="minorHAnsi" w:eastAsia="Times New Roman" w:hAnsiTheme="minorHAnsi" w:cs="Arial"/>
          <w:color w:val="44546A" w:themeColor="text2"/>
          <w:sz w:val="24"/>
          <w:szCs w:val="24"/>
          <w:lang w:eastAsia="en-IN"/>
        </w:rPr>
        <w:t>Record the Value of the Transaction.</w:t>
      </w:r>
    </w:p>
    <w:p w:rsidR="00E56AE1" w:rsidRPr="00E56AE1" w:rsidRDefault="00E56AE1" w:rsidP="00236B65">
      <w:pPr>
        <w:pStyle w:val="ListParagraph"/>
        <w:numPr>
          <w:ilvl w:val="0"/>
          <w:numId w:val="3"/>
        </w:numPr>
        <w:shd w:val="clear" w:color="auto" w:fill="FFFFFF"/>
        <w:spacing w:after="60"/>
        <w:rPr>
          <w:rFonts w:asciiTheme="minorHAnsi" w:eastAsia="Times New Roman" w:hAnsiTheme="minorHAnsi" w:cs="Arial"/>
          <w:color w:val="44546A" w:themeColor="text2"/>
          <w:sz w:val="24"/>
          <w:szCs w:val="24"/>
          <w:lang w:eastAsia="en-IN"/>
        </w:rPr>
      </w:pPr>
      <w:r w:rsidRPr="00E56AE1">
        <w:rPr>
          <w:rFonts w:asciiTheme="minorHAnsi" w:eastAsia="Times New Roman" w:hAnsiTheme="minorHAnsi" w:cs="Arial"/>
          <w:color w:val="44546A" w:themeColor="text2"/>
          <w:sz w:val="24"/>
          <w:szCs w:val="24"/>
          <w:lang w:eastAsia="en-IN"/>
        </w:rPr>
        <w:t xml:space="preserve">Record the value of the transaction in dollars at the exchange rate current at </w:t>
      </w:r>
      <w:r w:rsidR="00071588">
        <w:rPr>
          <w:rFonts w:asciiTheme="minorHAnsi" w:eastAsia="Times New Roman" w:hAnsiTheme="minorHAnsi" w:cs="Arial"/>
          <w:color w:val="44546A" w:themeColor="text2"/>
          <w:sz w:val="24"/>
          <w:szCs w:val="24"/>
          <w:lang w:eastAsia="en-IN"/>
        </w:rPr>
        <w:t>the time of purchase or sale</w:t>
      </w:r>
    </w:p>
    <w:p w:rsidR="00E56AE1" w:rsidRPr="00E56AE1" w:rsidRDefault="00E56AE1" w:rsidP="00236B65">
      <w:pPr>
        <w:pStyle w:val="ListParagraph"/>
        <w:numPr>
          <w:ilvl w:val="0"/>
          <w:numId w:val="3"/>
        </w:numPr>
        <w:shd w:val="clear" w:color="auto" w:fill="FFFFFF"/>
        <w:spacing w:after="60"/>
        <w:rPr>
          <w:rFonts w:asciiTheme="minorHAnsi" w:eastAsia="Times New Roman" w:hAnsiTheme="minorHAnsi" w:cs="Arial"/>
          <w:color w:val="44546A" w:themeColor="text2"/>
          <w:sz w:val="24"/>
          <w:szCs w:val="24"/>
          <w:lang w:eastAsia="en-IN"/>
        </w:rPr>
      </w:pPr>
      <w:r w:rsidRPr="00E56AE1">
        <w:rPr>
          <w:rFonts w:asciiTheme="minorHAnsi" w:eastAsia="Times New Roman" w:hAnsiTheme="minorHAnsi" w:cs="Arial"/>
          <w:color w:val="44546A" w:themeColor="text2"/>
          <w:sz w:val="24"/>
          <w:szCs w:val="24"/>
          <w:lang w:eastAsia="en-IN"/>
        </w:rPr>
        <w:t>Calculate the Value in Dollars.</w:t>
      </w:r>
    </w:p>
    <w:p w:rsidR="00E56AE1" w:rsidRPr="00071588" w:rsidRDefault="00E56AE1" w:rsidP="00236B65">
      <w:pPr>
        <w:pStyle w:val="ListParagraph"/>
        <w:numPr>
          <w:ilvl w:val="0"/>
          <w:numId w:val="3"/>
        </w:numPr>
        <w:rPr>
          <w:rFonts w:asciiTheme="minorHAnsi" w:eastAsia="Times New Roman" w:hAnsiTheme="minorHAnsi" w:cs="Arial"/>
          <w:color w:val="44546A" w:themeColor="text2"/>
          <w:sz w:val="24"/>
          <w:szCs w:val="24"/>
          <w:lang w:eastAsia="en-IN"/>
        </w:rPr>
      </w:pPr>
      <w:r w:rsidRPr="00E56AE1">
        <w:rPr>
          <w:rFonts w:asciiTheme="minorHAnsi" w:eastAsia="Times New Roman" w:hAnsiTheme="minorHAnsi" w:cs="Arial"/>
          <w:color w:val="44546A" w:themeColor="text2"/>
          <w:sz w:val="24"/>
          <w:szCs w:val="24"/>
          <w:lang w:eastAsia="en-IN"/>
        </w:rPr>
        <w:t>Calculate the value of the payment in dollars at the exchange rate current when the</w:t>
      </w:r>
      <w:r w:rsidRPr="00E56AE1">
        <w:rPr>
          <w:rFonts w:ascii="Arial" w:eastAsia="Times New Roman" w:hAnsi="Arial" w:cs="Arial"/>
          <w:color w:val="44546A" w:themeColor="text2"/>
          <w:sz w:val="24"/>
          <w:szCs w:val="24"/>
          <w:lang w:eastAsia="en-IN"/>
        </w:rPr>
        <w:t xml:space="preserve"> </w:t>
      </w:r>
      <w:r w:rsidRPr="00071588">
        <w:rPr>
          <w:rFonts w:asciiTheme="minorHAnsi" w:eastAsia="Times New Roman" w:hAnsiTheme="minorHAnsi" w:cs="Arial"/>
          <w:color w:val="44546A" w:themeColor="text2"/>
          <w:sz w:val="24"/>
          <w:szCs w:val="24"/>
          <w:lang w:eastAsia="en-IN"/>
        </w:rPr>
        <w:t>transaction is settled</w:t>
      </w:r>
    </w:p>
    <w:p w:rsidR="008F4BF5" w:rsidRDefault="008F4BF5" w:rsidP="000B5376">
      <w:pPr>
        <w:rPr>
          <w:color w:val="44546A" w:themeColor="text2"/>
          <w:sz w:val="20"/>
          <w:lang w:val="en-US"/>
        </w:rPr>
      </w:pPr>
    </w:p>
    <w:p w:rsidR="008F4BF5" w:rsidRDefault="008F4BF5" w:rsidP="000B5376">
      <w:pPr>
        <w:rPr>
          <w:color w:val="44546A" w:themeColor="text2"/>
          <w:sz w:val="20"/>
          <w:lang w:val="en-US"/>
        </w:rPr>
      </w:pPr>
    </w:p>
    <w:p w:rsidR="008F4BF5" w:rsidRPr="008B1046" w:rsidRDefault="00623D41" w:rsidP="00236B65">
      <w:pPr>
        <w:pStyle w:val="Heading1"/>
        <w:keepNext w:val="0"/>
        <w:keepLines w:val="0"/>
        <w:widowControl w:val="0"/>
        <w:numPr>
          <w:ilvl w:val="0"/>
          <w:numId w:val="1"/>
        </w:numPr>
        <w:tabs>
          <w:tab w:val="left" w:pos="1135"/>
        </w:tabs>
        <w:autoSpaceDE w:val="0"/>
        <w:autoSpaceDN w:val="0"/>
        <w:spacing w:before="36" w:line="240" w:lineRule="auto"/>
        <w:ind w:left="1134" w:hanging="437"/>
        <w:rPr>
          <w:b/>
          <w:color w:val="44546A" w:themeColor="text2"/>
          <w:u w:val="single" w:color="001F5F"/>
        </w:rPr>
      </w:pPr>
      <w:bookmarkStart w:id="5" w:name="_Toc109057905"/>
      <w:r w:rsidRPr="008B1046">
        <w:rPr>
          <w:b/>
          <w:color w:val="44546A" w:themeColor="text2"/>
          <w:u w:val="single" w:color="001F5F"/>
        </w:rPr>
        <w:lastRenderedPageBreak/>
        <w:t>Robotic Resource Requirement</w:t>
      </w:r>
      <w:bookmarkEnd w:id="5"/>
    </w:p>
    <w:p w:rsidR="008F4BF5" w:rsidRDefault="008F4BF5" w:rsidP="000B5376">
      <w:pPr>
        <w:rPr>
          <w:color w:val="44546A" w:themeColor="text2"/>
          <w:sz w:val="20"/>
          <w:lang w:val="en-US"/>
        </w:rPr>
      </w:pPr>
    </w:p>
    <w:tbl>
      <w:tblPr>
        <w:tblStyle w:val="TableGrid"/>
        <w:tblW w:w="0" w:type="auto"/>
        <w:tblInd w:w="531" w:type="dxa"/>
        <w:tblLook w:val="04A0" w:firstRow="1" w:lastRow="0" w:firstColumn="1" w:lastColumn="0" w:noHBand="0" w:noVBand="1"/>
      </w:tblPr>
      <w:tblGrid>
        <w:gridCol w:w="4232"/>
        <w:gridCol w:w="4232"/>
      </w:tblGrid>
      <w:tr w:rsidR="00623D41" w:rsidTr="00623D41">
        <w:trPr>
          <w:trHeight w:val="257"/>
        </w:trPr>
        <w:tc>
          <w:tcPr>
            <w:tcW w:w="4232" w:type="dxa"/>
          </w:tcPr>
          <w:p w:rsidR="00623D41" w:rsidRPr="009F23FB" w:rsidRDefault="00623D41" w:rsidP="009F23FB">
            <w:pPr>
              <w:jc w:val="center"/>
              <w:rPr>
                <w:color w:val="000000" w:themeColor="text1"/>
                <w:sz w:val="24"/>
                <w:szCs w:val="24"/>
                <w:lang w:val="en-US"/>
              </w:rPr>
            </w:pPr>
            <w:r w:rsidRPr="009F23FB">
              <w:rPr>
                <w:color w:val="000000" w:themeColor="text1"/>
                <w:sz w:val="24"/>
                <w:szCs w:val="24"/>
                <w:lang w:val="en-US"/>
              </w:rPr>
              <w:t>The Process will be execute</w:t>
            </w:r>
          </w:p>
        </w:tc>
        <w:tc>
          <w:tcPr>
            <w:tcW w:w="4232" w:type="dxa"/>
          </w:tcPr>
          <w:p w:rsidR="00623D41" w:rsidRPr="009F23FB" w:rsidRDefault="00623D41" w:rsidP="009F23FB">
            <w:pPr>
              <w:jc w:val="center"/>
              <w:rPr>
                <w:color w:val="000000" w:themeColor="text1"/>
                <w:sz w:val="24"/>
                <w:szCs w:val="24"/>
                <w:lang w:val="en-US"/>
              </w:rPr>
            </w:pPr>
            <w:r w:rsidRPr="009F23FB">
              <w:rPr>
                <w:color w:val="000000" w:themeColor="text1"/>
                <w:sz w:val="24"/>
                <w:szCs w:val="24"/>
                <w:lang w:val="en-US"/>
              </w:rPr>
              <w:t>24/7</w:t>
            </w:r>
          </w:p>
        </w:tc>
      </w:tr>
      <w:tr w:rsidR="00623D41" w:rsidTr="00623D41">
        <w:trPr>
          <w:trHeight w:val="257"/>
        </w:trPr>
        <w:tc>
          <w:tcPr>
            <w:tcW w:w="4232" w:type="dxa"/>
          </w:tcPr>
          <w:p w:rsidR="00623D41" w:rsidRPr="009F23FB" w:rsidRDefault="009F23FB" w:rsidP="009F23FB">
            <w:pPr>
              <w:jc w:val="center"/>
              <w:rPr>
                <w:color w:val="000000" w:themeColor="text1"/>
                <w:sz w:val="24"/>
                <w:szCs w:val="24"/>
                <w:lang w:val="en-US"/>
              </w:rPr>
            </w:pPr>
            <w:r w:rsidRPr="009F23FB">
              <w:rPr>
                <w:color w:val="000000" w:themeColor="text1"/>
                <w:sz w:val="24"/>
                <w:szCs w:val="24"/>
                <w:lang w:val="en-US"/>
              </w:rPr>
              <w:t>Current Volumes</w:t>
            </w:r>
          </w:p>
        </w:tc>
        <w:tc>
          <w:tcPr>
            <w:tcW w:w="4232" w:type="dxa"/>
          </w:tcPr>
          <w:p w:rsidR="00623D41" w:rsidRPr="009F23FB" w:rsidRDefault="009F23FB" w:rsidP="009F23FB">
            <w:pPr>
              <w:jc w:val="center"/>
              <w:rPr>
                <w:color w:val="000000" w:themeColor="text1"/>
                <w:sz w:val="24"/>
                <w:szCs w:val="24"/>
                <w:lang w:val="en-US"/>
              </w:rPr>
            </w:pPr>
            <w:r w:rsidRPr="009F23FB">
              <w:rPr>
                <w:color w:val="000000" w:themeColor="text1"/>
                <w:sz w:val="24"/>
                <w:szCs w:val="24"/>
                <w:lang w:val="en-US"/>
              </w:rPr>
              <w:t>200</w:t>
            </w:r>
          </w:p>
        </w:tc>
      </w:tr>
      <w:tr w:rsidR="00623D41" w:rsidTr="00623D41">
        <w:trPr>
          <w:trHeight w:val="257"/>
        </w:trPr>
        <w:tc>
          <w:tcPr>
            <w:tcW w:w="4232" w:type="dxa"/>
          </w:tcPr>
          <w:p w:rsidR="00623D41" w:rsidRPr="009F23FB" w:rsidRDefault="009F23FB" w:rsidP="009F23FB">
            <w:pPr>
              <w:jc w:val="center"/>
              <w:rPr>
                <w:color w:val="000000" w:themeColor="text1"/>
                <w:sz w:val="24"/>
                <w:szCs w:val="24"/>
                <w:lang w:val="en-US"/>
              </w:rPr>
            </w:pPr>
            <w:r w:rsidRPr="009F23FB">
              <w:rPr>
                <w:color w:val="000000" w:themeColor="text1"/>
                <w:sz w:val="24"/>
                <w:szCs w:val="24"/>
                <w:lang w:val="en-US"/>
              </w:rPr>
              <w:t>Expected Future Volumes</w:t>
            </w:r>
          </w:p>
        </w:tc>
        <w:tc>
          <w:tcPr>
            <w:tcW w:w="4232" w:type="dxa"/>
          </w:tcPr>
          <w:p w:rsidR="00623D41" w:rsidRPr="009F23FB" w:rsidRDefault="009F23FB" w:rsidP="009F23FB">
            <w:pPr>
              <w:jc w:val="center"/>
              <w:rPr>
                <w:color w:val="000000" w:themeColor="text1"/>
                <w:sz w:val="24"/>
                <w:szCs w:val="24"/>
                <w:lang w:val="en-US"/>
              </w:rPr>
            </w:pPr>
            <w:r w:rsidRPr="009F23FB">
              <w:rPr>
                <w:color w:val="000000" w:themeColor="text1"/>
                <w:sz w:val="24"/>
                <w:szCs w:val="24"/>
                <w:lang w:val="en-US"/>
              </w:rPr>
              <w:t>500</w:t>
            </w:r>
          </w:p>
        </w:tc>
      </w:tr>
      <w:tr w:rsidR="00623D41" w:rsidTr="00623D41">
        <w:trPr>
          <w:trHeight w:val="241"/>
        </w:trPr>
        <w:tc>
          <w:tcPr>
            <w:tcW w:w="4232" w:type="dxa"/>
          </w:tcPr>
          <w:p w:rsidR="00623D41" w:rsidRPr="009F23FB" w:rsidRDefault="009F23FB" w:rsidP="009F23FB">
            <w:pPr>
              <w:jc w:val="center"/>
              <w:rPr>
                <w:color w:val="000000" w:themeColor="text1"/>
                <w:sz w:val="24"/>
                <w:szCs w:val="24"/>
                <w:lang w:val="en-US"/>
              </w:rPr>
            </w:pPr>
            <w:r w:rsidRPr="009F23FB">
              <w:rPr>
                <w:color w:val="000000" w:themeColor="text1"/>
                <w:sz w:val="24"/>
                <w:szCs w:val="24"/>
                <w:lang w:val="en-US"/>
              </w:rPr>
              <w:t>Daily System Availability</w:t>
            </w:r>
          </w:p>
        </w:tc>
        <w:tc>
          <w:tcPr>
            <w:tcW w:w="4232" w:type="dxa"/>
          </w:tcPr>
          <w:p w:rsidR="00623D41" w:rsidRPr="009F23FB" w:rsidRDefault="009F23FB" w:rsidP="009F23FB">
            <w:pPr>
              <w:jc w:val="center"/>
              <w:rPr>
                <w:color w:val="000000" w:themeColor="text1"/>
                <w:sz w:val="24"/>
                <w:szCs w:val="24"/>
                <w:lang w:val="en-US"/>
              </w:rPr>
            </w:pPr>
            <w:r w:rsidRPr="009F23FB">
              <w:rPr>
                <w:color w:val="000000" w:themeColor="text1"/>
                <w:sz w:val="24"/>
                <w:szCs w:val="24"/>
                <w:lang w:val="en-US"/>
              </w:rPr>
              <w:t>Yes</w:t>
            </w:r>
          </w:p>
        </w:tc>
      </w:tr>
    </w:tbl>
    <w:p w:rsidR="008F4BF5" w:rsidRDefault="008F4BF5" w:rsidP="000B5376">
      <w:pPr>
        <w:rPr>
          <w:color w:val="44546A" w:themeColor="text2"/>
          <w:sz w:val="20"/>
          <w:lang w:val="en-US"/>
        </w:rPr>
      </w:pPr>
    </w:p>
    <w:p w:rsidR="008F4BF5" w:rsidRDefault="008F4BF5" w:rsidP="000B5376">
      <w:pPr>
        <w:rPr>
          <w:color w:val="44546A" w:themeColor="text2"/>
          <w:sz w:val="20"/>
          <w:lang w:val="en-US"/>
        </w:rPr>
      </w:pPr>
    </w:p>
    <w:p w:rsidR="008F4BF5" w:rsidRDefault="008F4BF5" w:rsidP="000B5376">
      <w:pPr>
        <w:rPr>
          <w:color w:val="44546A" w:themeColor="text2"/>
          <w:sz w:val="20"/>
          <w:lang w:val="en-US"/>
        </w:rPr>
      </w:pPr>
    </w:p>
    <w:p w:rsidR="009F23FB" w:rsidRDefault="009F23FB"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3661F4" w:rsidRDefault="003661F4" w:rsidP="000B5376">
      <w:pPr>
        <w:rPr>
          <w:color w:val="44546A" w:themeColor="text2"/>
          <w:sz w:val="20"/>
          <w:lang w:val="en-US"/>
        </w:rPr>
      </w:pPr>
    </w:p>
    <w:p w:rsidR="009F23FB" w:rsidRDefault="009F23FB" w:rsidP="000B5376">
      <w:pPr>
        <w:rPr>
          <w:color w:val="44546A" w:themeColor="text2"/>
          <w:sz w:val="20"/>
          <w:lang w:val="en-US"/>
        </w:rPr>
      </w:pPr>
    </w:p>
    <w:p w:rsidR="009F23FB" w:rsidRDefault="009F23FB"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9F23FB" w:rsidRDefault="009F23FB" w:rsidP="000B5376">
      <w:pPr>
        <w:rPr>
          <w:color w:val="44546A" w:themeColor="text2"/>
          <w:sz w:val="20"/>
          <w:lang w:val="en-US"/>
        </w:rPr>
      </w:pPr>
    </w:p>
    <w:p w:rsidR="0057718F" w:rsidRDefault="009F23FB" w:rsidP="00236B65">
      <w:pPr>
        <w:pStyle w:val="Heading1"/>
        <w:keepNext w:val="0"/>
        <w:keepLines w:val="0"/>
        <w:widowControl w:val="0"/>
        <w:numPr>
          <w:ilvl w:val="0"/>
          <w:numId w:val="1"/>
        </w:numPr>
        <w:tabs>
          <w:tab w:val="left" w:pos="1135"/>
        </w:tabs>
        <w:autoSpaceDE w:val="0"/>
        <w:autoSpaceDN w:val="0"/>
        <w:spacing w:before="36" w:line="240" w:lineRule="auto"/>
        <w:ind w:left="1134" w:hanging="437"/>
        <w:rPr>
          <w:b/>
          <w:color w:val="44546A" w:themeColor="text2"/>
          <w:u w:val="single" w:color="001F5F"/>
        </w:rPr>
      </w:pPr>
      <w:bookmarkStart w:id="6" w:name="_Toc109057906"/>
      <w:r w:rsidRPr="008B1046">
        <w:rPr>
          <w:b/>
          <w:color w:val="44546A" w:themeColor="text2"/>
          <w:u w:val="single" w:color="001F5F"/>
        </w:rPr>
        <w:t>Solution Design Di</w:t>
      </w:r>
      <w:r w:rsidR="0057718F">
        <w:rPr>
          <w:b/>
          <w:color w:val="44546A" w:themeColor="text2"/>
          <w:u w:val="single" w:color="001F5F"/>
        </w:rPr>
        <w:t>agram</w:t>
      </w:r>
      <w:bookmarkEnd w:id="6"/>
    </w:p>
    <w:p w:rsidR="0057718F" w:rsidRDefault="0057718F" w:rsidP="0057718F">
      <w:pPr>
        <w:pStyle w:val="Heading1"/>
        <w:keepNext w:val="0"/>
        <w:keepLines w:val="0"/>
        <w:widowControl w:val="0"/>
        <w:tabs>
          <w:tab w:val="left" w:pos="1135"/>
        </w:tabs>
        <w:autoSpaceDE w:val="0"/>
        <w:autoSpaceDN w:val="0"/>
        <w:spacing w:before="36" w:line="240" w:lineRule="auto"/>
        <w:rPr>
          <w:b/>
          <w:color w:val="44546A" w:themeColor="text2"/>
          <w:u w:val="single" w:color="001F5F"/>
        </w:rPr>
      </w:pPr>
    </w:p>
    <w:p w:rsidR="00EB29AF" w:rsidRDefault="00EB29AF" w:rsidP="0057718F">
      <w:r>
        <w:rPr>
          <w:noProof/>
          <w:lang w:eastAsia="en-IN"/>
        </w:rPr>
        <w:drawing>
          <wp:inline distT="0" distB="0" distL="0" distR="0" wp14:anchorId="1DDD86F9" wp14:editId="568FBCB9">
            <wp:extent cx="6534150" cy="73679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exr_Flowchart.png"/>
                    <pic:cNvPicPr/>
                  </pic:nvPicPr>
                  <pic:blipFill rotWithShape="1">
                    <a:blip r:embed="rId9">
                      <a:extLst>
                        <a:ext uri="{28A0092B-C50C-407E-A947-70E740481C1C}">
                          <a14:useLocalDpi xmlns:a14="http://schemas.microsoft.com/office/drawing/2010/main" val="0"/>
                        </a:ext>
                      </a:extLst>
                    </a:blip>
                    <a:srcRect l="-15989" r="-15989"/>
                    <a:stretch/>
                  </pic:blipFill>
                  <pic:spPr>
                    <a:xfrm>
                      <a:off x="0" y="0"/>
                      <a:ext cx="6534150" cy="7367905"/>
                    </a:xfrm>
                    <a:prstGeom prst="rect">
                      <a:avLst/>
                    </a:prstGeom>
                  </pic:spPr>
                </pic:pic>
              </a:graphicData>
            </a:graphic>
          </wp:inline>
        </w:drawing>
      </w:r>
    </w:p>
    <w:p w:rsidR="004C7B92" w:rsidRDefault="004C7B92" w:rsidP="0057718F"/>
    <w:p w:rsidR="00071588" w:rsidRPr="00C93707" w:rsidRDefault="00C93707" w:rsidP="00236B65">
      <w:pPr>
        <w:pStyle w:val="Heading1"/>
        <w:keepNext w:val="0"/>
        <w:keepLines w:val="0"/>
        <w:widowControl w:val="0"/>
        <w:numPr>
          <w:ilvl w:val="0"/>
          <w:numId w:val="1"/>
        </w:numPr>
        <w:tabs>
          <w:tab w:val="left" w:pos="1135"/>
        </w:tabs>
        <w:autoSpaceDE w:val="0"/>
        <w:autoSpaceDN w:val="0"/>
        <w:spacing w:before="36" w:line="240" w:lineRule="auto"/>
        <w:rPr>
          <w:color w:val="44546A" w:themeColor="text2"/>
          <w:sz w:val="20"/>
          <w:lang w:val="en-US"/>
        </w:rPr>
      </w:pPr>
      <w:bookmarkStart w:id="7" w:name="_Toc109057907"/>
      <w:r w:rsidRPr="00C93707">
        <w:rPr>
          <w:b/>
          <w:color w:val="44546A" w:themeColor="text2"/>
          <w:u w:val="single" w:color="001F5F"/>
        </w:rPr>
        <w:lastRenderedPageBreak/>
        <w:t>Application Form</w:t>
      </w:r>
      <w:bookmarkEnd w:id="7"/>
    </w:p>
    <w:p w:rsidR="00C93707" w:rsidRDefault="00C93707" w:rsidP="000B5376">
      <w:pPr>
        <w:rPr>
          <w:color w:val="44546A" w:themeColor="text2"/>
          <w:sz w:val="20"/>
          <w:lang w:val="en-US"/>
        </w:rPr>
      </w:pPr>
    </w:p>
    <w:p w:rsidR="00C93707" w:rsidRDefault="00C93707" w:rsidP="000B5376">
      <w:pPr>
        <w:rPr>
          <w:color w:val="44546A" w:themeColor="text2"/>
          <w:sz w:val="20"/>
          <w:lang w:val="en-US"/>
        </w:rPr>
      </w:pPr>
    </w:p>
    <w:p w:rsidR="00281110" w:rsidRDefault="00281110" w:rsidP="000B5376">
      <w:pPr>
        <w:rPr>
          <w:color w:val="44546A" w:themeColor="text2"/>
          <w:sz w:val="20"/>
          <w:lang w:val="en-US"/>
        </w:rPr>
      </w:pPr>
      <w:r>
        <w:rPr>
          <w:noProof/>
          <w:color w:val="44546A" w:themeColor="text2"/>
          <w:sz w:val="20"/>
          <w:lang w:eastAsia="en-IN"/>
        </w:rPr>
        <w:drawing>
          <wp:inline distT="0" distB="0" distL="0" distR="0">
            <wp:extent cx="6390640" cy="65728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ex Application Form - Part 1.jpg"/>
                    <pic:cNvPicPr/>
                  </pic:nvPicPr>
                  <pic:blipFill rotWithShape="1">
                    <a:blip r:embed="rId10" cstate="print">
                      <a:extLst>
                        <a:ext uri="{28A0092B-C50C-407E-A947-70E740481C1C}">
                          <a14:useLocalDpi xmlns:a14="http://schemas.microsoft.com/office/drawing/2010/main" val="0"/>
                        </a:ext>
                      </a:extLst>
                    </a:blip>
                    <a:srcRect l="-15717" r="-15717"/>
                    <a:stretch/>
                  </pic:blipFill>
                  <pic:spPr>
                    <a:xfrm>
                      <a:off x="0" y="0"/>
                      <a:ext cx="6390640" cy="6572885"/>
                    </a:xfrm>
                    <a:prstGeom prst="rect">
                      <a:avLst/>
                    </a:prstGeom>
                  </pic:spPr>
                </pic:pic>
              </a:graphicData>
            </a:graphic>
          </wp:inline>
        </w:drawing>
      </w: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4C7B92" w:rsidRDefault="004C7B92" w:rsidP="000B5376">
      <w:pPr>
        <w:rPr>
          <w:color w:val="44546A" w:themeColor="text2"/>
          <w:sz w:val="20"/>
          <w:lang w:val="en-US"/>
        </w:rPr>
      </w:pPr>
    </w:p>
    <w:p w:rsidR="00281110" w:rsidRDefault="00281110" w:rsidP="000B5376">
      <w:pPr>
        <w:rPr>
          <w:color w:val="44546A" w:themeColor="text2"/>
          <w:sz w:val="20"/>
          <w:lang w:val="en-US"/>
        </w:rPr>
      </w:pPr>
    </w:p>
    <w:p w:rsidR="00281110" w:rsidRDefault="00281110" w:rsidP="000B5376">
      <w:pPr>
        <w:rPr>
          <w:color w:val="44546A" w:themeColor="text2"/>
          <w:sz w:val="20"/>
          <w:lang w:val="en-US"/>
        </w:rPr>
      </w:pPr>
      <w:r>
        <w:rPr>
          <w:noProof/>
          <w:color w:val="44546A" w:themeColor="text2"/>
          <w:sz w:val="20"/>
          <w:lang w:eastAsia="en-IN"/>
        </w:rPr>
        <w:drawing>
          <wp:inline distT="0" distB="0" distL="0" distR="0">
            <wp:extent cx="6390640" cy="7601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ex Application Form - Part 2.jpg"/>
                    <pic:cNvPicPr/>
                  </pic:nvPicPr>
                  <pic:blipFill rotWithShape="1">
                    <a:blip r:embed="rId11" cstate="print">
                      <a:extLst>
                        <a:ext uri="{28A0092B-C50C-407E-A947-70E740481C1C}">
                          <a14:useLocalDpi xmlns:a14="http://schemas.microsoft.com/office/drawing/2010/main" val="0"/>
                        </a:ext>
                      </a:extLst>
                    </a:blip>
                    <a:srcRect l="-9430" r="-9430"/>
                    <a:stretch/>
                  </pic:blipFill>
                  <pic:spPr>
                    <a:xfrm>
                      <a:off x="0" y="0"/>
                      <a:ext cx="6390640" cy="7601585"/>
                    </a:xfrm>
                    <a:prstGeom prst="rect">
                      <a:avLst/>
                    </a:prstGeom>
                  </pic:spPr>
                </pic:pic>
              </a:graphicData>
            </a:graphic>
          </wp:inline>
        </w:drawing>
      </w:r>
    </w:p>
    <w:p w:rsidR="00071588" w:rsidRDefault="00071588" w:rsidP="000B5376">
      <w:pPr>
        <w:rPr>
          <w:color w:val="44546A" w:themeColor="text2"/>
          <w:sz w:val="20"/>
          <w:lang w:val="en-US"/>
        </w:rPr>
      </w:pPr>
    </w:p>
    <w:p w:rsidR="00C93707" w:rsidRDefault="00C93707" w:rsidP="00236B65">
      <w:pPr>
        <w:pStyle w:val="Heading1"/>
        <w:keepNext w:val="0"/>
        <w:keepLines w:val="0"/>
        <w:widowControl w:val="0"/>
        <w:numPr>
          <w:ilvl w:val="0"/>
          <w:numId w:val="1"/>
        </w:numPr>
        <w:tabs>
          <w:tab w:val="left" w:pos="1135"/>
        </w:tabs>
        <w:autoSpaceDE w:val="0"/>
        <w:autoSpaceDN w:val="0"/>
        <w:spacing w:before="36" w:line="240" w:lineRule="auto"/>
        <w:ind w:left="1134" w:hanging="437"/>
        <w:rPr>
          <w:b/>
          <w:color w:val="44546A" w:themeColor="text2"/>
          <w:u w:val="single" w:color="001F5F"/>
        </w:rPr>
      </w:pPr>
      <w:bookmarkStart w:id="8" w:name="_Toc109057908"/>
      <w:r w:rsidRPr="00C93707">
        <w:rPr>
          <w:b/>
          <w:color w:val="44546A" w:themeColor="text2"/>
          <w:u w:val="single" w:color="001F5F"/>
        </w:rPr>
        <w:t>Sign-Off and Acknowledgment</w:t>
      </w:r>
      <w:bookmarkEnd w:id="8"/>
      <w:r w:rsidRPr="00C93707">
        <w:rPr>
          <w:b/>
          <w:color w:val="44546A" w:themeColor="text2"/>
          <w:u w:val="single" w:color="001F5F"/>
        </w:rPr>
        <w:t xml:space="preserve">  </w:t>
      </w:r>
    </w:p>
    <w:p w:rsidR="0018013A" w:rsidRDefault="0018013A" w:rsidP="0018013A"/>
    <w:p w:rsidR="00EF2521" w:rsidRDefault="0018013A" w:rsidP="00EF2521">
      <w:r>
        <w:t xml:space="preserve">I understand that by agreeing to </w:t>
      </w:r>
      <w:r w:rsidR="00EF2521">
        <w:t>participate in</w:t>
      </w:r>
      <w:r>
        <w:t xml:space="preserve"> this testing through the execution of the testing plan, I approve</w:t>
      </w:r>
      <w:r w:rsidR="00EF2521">
        <w:t xml:space="preserve"> of the activities defined and authorize my department to participate as documented for the successful implementation of this solution in our department.</w:t>
      </w:r>
    </w:p>
    <w:p w:rsidR="00EF2521" w:rsidRDefault="00EF2521" w:rsidP="0018013A"/>
    <w:p w:rsidR="00EF2521" w:rsidRDefault="00EF2521" w:rsidP="00EF2521">
      <w:pPr>
        <w:jc w:val="center"/>
        <w:rPr>
          <w:b/>
          <w:u w:val="single"/>
        </w:rPr>
      </w:pPr>
      <w:r>
        <w:rPr>
          <w:b/>
          <w:u w:val="single"/>
        </w:rPr>
        <w:t>Robotic Process Automation Team</w:t>
      </w:r>
    </w:p>
    <w:p w:rsidR="00EF2521" w:rsidRDefault="00EF2521" w:rsidP="00EF2521">
      <w:pPr>
        <w:rPr>
          <w:b/>
          <w:u w:val="single"/>
        </w:rPr>
      </w:pPr>
    </w:p>
    <w:p w:rsidR="00EF2521" w:rsidRDefault="00EF2521" w:rsidP="00EF2521">
      <w:r w:rsidRPr="00EF2521">
        <w:t xml:space="preserve">Satish </w:t>
      </w:r>
      <w:r>
        <w:t>Reddy C</w:t>
      </w:r>
    </w:p>
    <w:p w:rsidR="00EF2521" w:rsidRDefault="00EF2521" w:rsidP="00EF2521">
      <w:r>
        <w:t>Project Head</w:t>
      </w:r>
      <w:r>
        <w:tab/>
      </w:r>
      <w:r>
        <w:tab/>
      </w:r>
      <w:r>
        <w:tab/>
      </w:r>
      <w:r>
        <w:tab/>
      </w:r>
      <w:r>
        <w:tab/>
      </w:r>
      <w:r>
        <w:tab/>
      </w:r>
      <w:r>
        <w:tab/>
      </w:r>
      <w:r>
        <w:tab/>
      </w:r>
      <w:r>
        <w:tab/>
        <w:t>Date: __/__/____</w:t>
      </w:r>
    </w:p>
    <w:p w:rsidR="00EF2521" w:rsidRDefault="00EF2521" w:rsidP="00EF2521"/>
    <w:p w:rsidR="00EF2521" w:rsidRPr="00EF2521" w:rsidRDefault="00EF2521" w:rsidP="00EF2521">
      <w:r>
        <w:t>_____________________________</w:t>
      </w:r>
    </w:p>
    <w:p w:rsidR="00EF2521" w:rsidRDefault="00EF2521" w:rsidP="00EF2521">
      <w:pPr>
        <w:jc w:val="center"/>
        <w:rPr>
          <w:b/>
          <w:u w:val="single"/>
        </w:rPr>
      </w:pPr>
    </w:p>
    <w:p w:rsidR="00EF2521" w:rsidRPr="00EF2521" w:rsidRDefault="00EF2521" w:rsidP="00EF2521">
      <w:pPr>
        <w:jc w:val="center"/>
        <w:rPr>
          <w:b/>
          <w:u w:val="single"/>
        </w:rPr>
      </w:pPr>
    </w:p>
    <w:p w:rsidR="0018013A" w:rsidRPr="0018013A" w:rsidRDefault="0018013A" w:rsidP="0018013A">
      <w:r>
        <w:t xml:space="preserve"> </w:t>
      </w:r>
    </w:p>
    <w:sectPr w:rsidR="0018013A" w:rsidRPr="0018013A" w:rsidSect="00843D37">
      <w:headerReference w:type="default" r:id="rId12"/>
      <w:footerReference w:type="default" r:id="rId13"/>
      <w:pgSz w:w="11906" w:h="16838"/>
      <w:pgMar w:top="1440" w:right="1133" w:bottom="1440" w:left="709" w:header="567" w:footer="907"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75A" w:rsidRDefault="00DD275A" w:rsidP="000B5376">
      <w:pPr>
        <w:spacing w:after="0" w:line="240" w:lineRule="auto"/>
      </w:pPr>
      <w:r>
        <w:separator/>
      </w:r>
    </w:p>
  </w:endnote>
  <w:endnote w:type="continuationSeparator" w:id="0">
    <w:p w:rsidR="00DD275A" w:rsidRDefault="00DD275A" w:rsidP="000B5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625905"/>
      <w:docPartObj>
        <w:docPartGallery w:val="Page Numbers (Bottom of Page)"/>
        <w:docPartUnique/>
      </w:docPartObj>
    </w:sdtPr>
    <w:sdtEndPr>
      <w:rPr>
        <w:noProof/>
      </w:rPr>
    </w:sdtEndPr>
    <w:sdtContent>
      <w:p w:rsidR="00AD5DF8" w:rsidRDefault="00AD5DF8">
        <w:pPr>
          <w:pStyle w:val="Footer"/>
          <w:jc w:val="right"/>
        </w:pPr>
        <w:r>
          <w:fldChar w:fldCharType="begin"/>
        </w:r>
        <w:r>
          <w:instrText xml:space="preserve"> PAGE   \* MERGEFORMAT </w:instrText>
        </w:r>
        <w:r>
          <w:fldChar w:fldCharType="separate"/>
        </w:r>
        <w:r w:rsidR="00EA642D">
          <w:rPr>
            <w:noProof/>
          </w:rPr>
          <w:t>2</w:t>
        </w:r>
        <w:r>
          <w:rPr>
            <w:noProof/>
          </w:rPr>
          <w:fldChar w:fldCharType="end"/>
        </w:r>
      </w:p>
    </w:sdtContent>
  </w:sdt>
  <w:p w:rsidR="00AD5DF8" w:rsidRDefault="00AD5DF8">
    <w:pPr>
      <w:pStyle w:val="Footer"/>
    </w:pPr>
  </w:p>
  <w:p w:rsidR="00AD5DF8" w:rsidRDefault="00AD5DF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75A" w:rsidRDefault="00DD275A" w:rsidP="000B5376">
      <w:pPr>
        <w:spacing w:after="0" w:line="240" w:lineRule="auto"/>
      </w:pPr>
      <w:r>
        <w:separator/>
      </w:r>
    </w:p>
  </w:footnote>
  <w:footnote w:type="continuationSeparator" w:id="0">
    <w:p w:rsidR="00DD275A" w:rsidRDefault="00DD275A" w:rsidP="000B5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DF8" w:rsidRDefault="00AD5DF8" w:rsidP="000B5376">
    <w:pPr>
      <w:pStyle w:val="Header"/>
      <w:tabs>
        <w:tab w:val="clear" w:pos="9026"/>
        <w:tab w:val="right" w:pos="9498"/>
      </w:tabs>
      <w:ind w:right="-875"/>
    </w:pPr>
    <w:r>
      <w:rPr>
        <w:rFonts w:ascii="Times New Roman"/>
        <w:noProof/>
        <w:sz w:val="20"/>
        <w:lang w:eastAsia="en-IN"/>
      </w:rPr>
      <w:t xml:space="preserve">        </w:t>
    </w:r>
    <w:r>
      <w:rPr>
        <w:rFonts w:ascii="Times New Roman"/>
        <w:noProof/>
        <w:sz w:val="20"/>
        <w:lang w:eastAsia="en-IN"/>
      </w:rPr>
      <w:drawing>
        <wp:inline distT="0" distB="0" distL="0" distR="0" wp14:anchorId="5C48F658" wp14:editId="761F80E8">
          <wp:extent cx="895350" cy="2353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black.png"/>
                  <pic:cNvPicPr/>
                </pic:nvPicPr>
                <pic:blipFill>
                  <a:blip r:embed="rId1">
                    <a:extLst>
                      <a:ext uri="{28A0092B-C50C-407E-A947-70E740481C1C}">
                        <a14:useLocalDpi xmlns:a14="http://schemas.microsoft.com/office/drawing/2010/main" val="0"/>
                      </a:ext>
                    </a:extLst>
                  </a:blip>
                  <a:stretch>
                    <a:fillRect/>
                  </a:stretch>
                </pic:blipFill>
                <pic:spPr>
                  <a:xfrm>
                    <a:off x="0" y="0"/>
                    <a:ext cx="937738" cy="246491"/>
                  </a:xfrm>
                  <a:prstGeom prst="rect">
                    <a:avLst/>
                  </a:prstGeom>
                </pic:spPr>
              </pic:pic>
            </a:graphicData>
          </a:graphic>
        </wp:inline>
      </w:drawing>
    </w:r>
    <w:r>
      <w:rPr>
        <w:rFonts w:ascii="Times New Roman"/>
        <w:noProof/>
        <w:sz w:val="20"/>
        <w:lang w:eastAsia="en-IN"/>
      </w:rPr>
      <w:t xml:space="preserve">                                                                                                                                             </w:t>
    </w:r>
  </w:p>
  <w:p w:rsidR="00AD5DF8" w:rsidRDefault="00AD5DF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D3985"/>
    <w:multiLevelType w:val="hybridMultilevel"/>
    <w:tmpl w:val="D95EA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8667FF"/>
    <w:multiLevelType w:val="multilevel"/>
    <w:tmpl w:val="23303988"/>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68606B94"/>
    <w:multiLevelType w:val="hybridMultilevel"/>
    <w:tmpl w:val="A4329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76"/>
    <w:rsid w:val="00043FB6"/>
    <w:rsid w:val="00071588"/>
    <w:rsid w:val="000B0A79"/>
    <w:rsid w:val="000B5376"/>
    <w:rsid w:val="00143505"/>
    <w:rsid w:val="001537A5"/>
    <w:rsid w:val="001715FE"/>
    <w:rsid w:val="0018013A"/>
    <w:rsid w:val="00180BEF"/>
    <w:rsid w:val="00217D19"/>
    <w:rsid w:val="00236B65"/>
    <w:rsid w:val="002378EF"/>
    <w:rsid w:val="0024129C"/>
    <w:rsid w:val="00281110"/>
    <w:rsid w:val="002B09B3"/>
    <w:rsid w:val="002B4F1B"/>
    <w:rsid w:val="00347C36"/>
    <w:rsid w:val="0035471B"/>
    <w:rsid w:val="003661F4"/>
    <w:rsid w:val="0044010E"/>
    <w:rsid w:val="00461B1C"/>
    <w:rsid w:val="004660D2"/>
    <w:rsid w:val="00487474"/>
    <w:rsid w:val="004C7B92"/>
    <w:rsid w:val="00520DA3"/>
    <w:rsid w:val="005428E9"/>
    <w:rsid w:val="0057718F"/>
    <w:rsid w:val="005836FB"/>
    <w:rsid w:val="005F5C2A"/>
    <w:rsid w:val="00623D41"/>
    <w:rsid w:val="006840B8"/>
    <w:rsid w:val="006B4DF0"/>
    <w:rsid w:val="00751100"/>
    <w:rsid w:val="00777960"/>
    <w:rsid w:val="00782AAA"/>
    <w:rsid w:val="007B6A7E"/>
    <w:rsid w:val="007C2CB5"/>
    <w:rsid w:val="00800943"/>
    <w:rsid w:val="00843D37"/>
    <w:rsid w:val="00880485"/>
    <w:rsid w:val="00893723"/>
    <w:rsid w:val="008B1046"/>
    <w:rsid w:val="008F4BF5"/>
    <w:rsid w:val="00933CED"/>
    <w:rsid w:val="00952435"/>
    <w:rsid w:val="009628A1"/>
    <w:rsid w:val="009A62CE"/>
    <w:rsid w:val="009F23FB"/>
    <w:rsid w:val="00A03826"/>
    <w:rsid w:val="00A11B53"/>
    <w:rsid w:val="00A17305"/>
    <w:rsid w:val="00AD5DF8"/>
    <w:rsid w:val="00B22D2A"/>
    <w:rsid w:val="00B322F4"/>
    <w:rsid w:val="00B34A29"/>
    <w:rsid w:val="00B50EE6"/>
    <w:rsid w:val="00B56C65"/>
    <w:rsid w:val="00BC75DF"/>
    <w:rsid w:val="00BF2656"/>
    <w:rsid w:val="00BF2CC1"/>
    <w:rsid w:val="00C5111B"/>
    <w:rsid w:val="00C576F7"/>
    <w:rsid w:val="00C93707"/>
    <w:rsid w:val="00CA2723"/>
    <w:rsid w:val="00DB68C7"/>
    <w:rsid w:val="00DD275A"/>
    <w:rsid w:val="00E56AE1"/>
    <w:rsid w:val="00EA642D"/>
    <w:rsid w:val="00EB29AF"/>
    <w:rsid w:val="00EF2521"/>
    <w:rsid w:val="00EF3890"/>
    <w:rsid w:val="00F20E06"/>
    <w:rsid w:val="00F73FA8"/>
    <w:rsid w:val="00FB7C00"/>
    <w:rsid w:val="00FC49DB"/>
    <w:rsid w:val="00FD2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8D6996-8F2D-4DC0-BE19-74F9B1CD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B53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B5376"/>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0B5376"/>
    <w:rPr>
      <w:rFonts w:ascii="Calibri" w:eastAsia="Calibri" w:hAnsi="Calibri" w:cs="Calibri"/>
      <w:lang w:val="en-US"/>
    </w:rPr>
  </w:style>
  <w:style w:type="character" w:customStyle="1" w:styleId="Heading1Char">
    <w:name w:val="Heading 1 Char"/>
    <w:basedOn w:val="DefaultParagraphFont"/>
    <w:link w:val="Heading1"/>
    <w:uiPriority w:val="9"/>
    <w:rsid w:val="000B53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5376"/>
    <w:pPr>
      <w:outlineLvl w:val="9"/>
    </w:pPr>
    <w:rPr>
      <w:lang w:val="en-US"/>
    </w:rPr>
  </w:style>
  <w:style w:type="paragraph" w:styleId="TOC2">
    <w:name w:val="toc 2"/>
    <w:basedOn w:val="Normal"/>
    <w:next w:val="Normal"/>
    <w:autoRedefine/>
    <w:uiPriority w:val="39"/>
    <w:unhideWhenUsed/>
    <w:rsid w:val="000B537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B5376"/>
    <w:pPr>
      <w:spacing w:after="100"/>
    </w:pPr>
    <w:rPr>
      <w:rFonts w:eastAsiaTheme="minorEastAsia" w:cs="Times New Roman"/>
      <w:lang w:val="en-US"/>
    </w:rPr>
  </w:style>
  <w:style w:type="paragraph" w:styleId="TOC3">
    <w:name w:val="toc 3"/>
    <w:basedOn w:val="Normal"/>
    <w:next w:val="Normal"/>
    <w:autoRedefine/>
    <w:uiPriority w:val="39"/>
    <w:unhideWhenUsed/>
    <w:rsid w:val="000B5376"/>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semiHidden/>
    <w:rsid w:val="000B53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0B5376"/>
    <w:pPr>
      <w:widowControl w:val="0"/>
      <w:autoSpaceDE w:val="0"/>
      <w:autoSpaceDN w:val="0"/>
      <w:spacing w:after="0" w:line="240" w:lineRule="auto"/>
      <w:ind w:left="990" w:hanging="361"/>
    </w:pPr>
    <w:rPr>
      <w:rFonts w:ascii="Calibri" w:eastAsia="Calibri" w:hAnsi="Calibri" w:cs="Calibri"/>
      <w:lang w:val="en-US"/>
    </w:rPr>
  </w:style>
  <w:style w:type="character" w:styleId="Hyperlink">
    <w:name w:val="Hyperlink"/>
    <w:basedOn w:val="DefaultParagraphFont"/>
    <w:uiPriority w:val="99"/>
    <w:unhideWhenUsed/>
    <w:rsid w:val="000B5376"/>
    <w:rPr>
      <w:color w:val="0563C1" w:themeColor="hyperlink"/>
      <w:u w:val="single"/>
    </w:rPr>
  </w:style>
  <w:style w:type="paragraph" w:styleId="Header">
    <w:name w:val="header"/>
    <w:basedOn w:val="Normal"/>
    <w:link w:val="HeaderChar"/>
    <w:uiPriority w:val="99"/>
    <w:unhideWhenUsed/>
    <w:rsid w:val="000B5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376"/>
  </w:style>
  <w:style w:type="paragraph" w:styleId="Footer">
    <w:name w:val="footer"/>
    <w:basedOn w:val="Normal"/>
    <w:link w:val="FooterChar"/>
    <w:uiPriority w:val="99"/>
    <w:unhideWhenUsed/>
    <w:rsid w:val="000B5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376"/>
  </w:style>
  <w:style w:type="paragraph" w:customStyle="1" w:styleId="TableParagraph">
    <w:name w:val="Table Paragraph"/>
    <w:basedOn w:val="Normal"/>
    <w:uiPriority w:val="1"/>
    <w:qFormat/>
    <w:rsid w:val="004660D2"/>
    <w:pPr>
      <w:widowControl w:val="0"/>
      <w:autoSpaceDE w:val="0"/>
      <w:autoSpaceDN w:val="0"/>
      <w:spacing w:after="0" w:line="240" w:lineRule="auto"/>
    </w:pPr>
    <w:rPr>
      <w:rFonts w:ascii="Calibri" w:eastAsia="Calibri" w:hAnsi="Calibri" w:cs="Calibri"/>
      <w:lang w:val="en-US"/>
    </w:rPr>
  </w:style>
  <w:style w:type="paragraph" w:styleId="FootnoteText">
    <w:name w:val="footnote text"/>
    <w:basedOn w:val="Normal"/>
    <w:link w:val="FootnoteTextChar"/>
    <w:uiPriority w:val="99"/>
    <w:semiHidden/>
    <w:unhideWhenUsed/>
    <w:rsid w:val="008B10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1046"/>
    <w:rPr>
      <w:sz w:val="20"/>
      <w:szCs w:val="20"/>
    </w:rPr>
  </w:style>
  <w:style w:type="character" w:styleId="FootnoteReference">
    <w:name w:val="footnote reference"/>
    <w:basedOn w:val="DefaultParagraphFont"/>
    <w:uiPriority w:val="99"/>
    <w:semiHidden/>
    <w:unhideWhenUsed/>
    <w:rsid w:val="008B1046"/>
    <w:rPr>
      <w:vertAlign w:val="superscript"/>
    </w:rPr>
  </w:style>
  <w:style w:type="paragraph" w:styleId="EndnoteText">
    <w:name w:val="endnote text"/>
    <w:basedOn w:val="Normal"/>
    <w:link w:val="EndnoteTextChar"/>
    <w:uiPriority w:val="99"/>
    <w:semiHidden/>
    <w:unhideWhenUsed/>
    <w:rsid w:val="008B10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1046"/>
    <w:rPr>
      <w:sz w:val="20"/>
      <w:szCs w:val="20"/>
    </w:rPr>
  </w:style>
  <w:style w:type="character" w:styleId="EndnoteReference">
    <w:name w:val="endnote reference"/>
    <w:basedOn w:val="DefaultParagraphFont"/>
    <w:uiPriority w:val="99"/>
    <w:semiHidden/>
    <w:unhideWhenUsed/>
    <w:rsid w:val="008B10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54EC7-7647-4D00-B303-28F13F1A4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ZYCLYX</dc:creator>
  <cp:keywords/>
  <dc:description/>
  <cp:lastModifiedBy>ZYCLYX</cp:lastModifiedBy>
  <cp:revision>3</cp:revision>
  <dcterms:created xsi:type="dcterms:W3CDTF">2022-07-18T12:03:00Z</dcterms:created>
  <dcterms:modified xsi:type="dcterms:W3CDTF">2022-07-18T12:05:00Z</dcterms:modified>
</cp:coreProperties>
</file>