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CAEB" w14:textId="2A5D97CD" w:rsidR="00FD4FBF" w:rsidRDefault="00E03862">
      <w:r>
        <w:t>REFERENCES:</w:t>
      </w:r>
    </w:p>
    <w:p w14:paraId="63956285" w14:textId="1FCBFCFC" w:rsidR="00E03862" w:rsidRDefault="00E03862">
      <w:hyperlink r:id="rId5" w:history="1">
        <w:r>
          <w:rPr>
            <w:rStyle w:val="Hyperlink"/>
          </w:rPr>
          <w:t>https://www.practo.com/bangalore/ophthalmologist</w:t>
        </w:r>
      </w:hyperlink>
      <w:r>
        <w:t xml:space="preserve"> for doctors names</w:t>
      </w:r>
    </w:p>
    <w:p w14:paraId="6FB5245D" w14:textId="1340F54E" w:rsidR="00E03862" w:rsidRDefault="00E03862"/>
    <w:p w14:paraId="3E0F6C01" w14:textId="084B4277" w:rsidR="00E03862" w:rsidRDefault="00E03862">
      <w:hyperlink r:id="rId6" w:history="1">
        <w:r>
          <w:rPr>
            <w:rStyle w:val="Hyperlink"/>
          </w:rPr>
          <w:t>https://www.smartbuyglasses.co.in/designer-eyeglasses/Ray-Ban/</w:t>
        </w:r>
      </w:hyperlink>
      <w:r>
        <w:t xml:space="preserve"> for </w:t>
      </w:r>
      <w:r w:rsidR="00AC44CB">
        <w:t>frame prices dataset</w:t>
      </w:r>
    </w:p>
    <w:p w14:paraId="4A419600" w14:textId="51245A20" w:rsidR="00762FAF" w:rsidRDefault="00762FAF"/>
    <w:p w14:paraId="7AA250CB" w14:textId="394DFB5D" w:rsidR="00762FAF" w:rsidRDefault="00762FAF">
      <w:hyperlink r:id="rId7" w:history="1">
        <w:r>
          <w:rPr>
            <w:rStyle w:val="Hyperlink"/>
          </w:rPr>
          <w:t>https://medlineplus.gov/eyecare.html</w:t>
        </w:r>
      </w:hyperlink>
      <w:r>
        <w:t xml:space="preserve"> health care tips</w:t>
      </w:r>
      <w:bookmarkStart w:id="0" w:name="_GoBack"/>
      <w:bookmarkEnd w:id="0"/>
    </w:p>
    <w:p w14:paraId="6160DF13" w14:textId="5C5AB777" w:rsidR="00AC44CB" w:rsidRDefault="00AC44CB"/>
    <w:p w14:paraId="1F3D28B9" w14:textId="0850088B" w:rsidR="00AC44CB" w:rsidRDefault="00AC44CB"/>
    <w:p w14:paraId="01646CFB" w14:textId="04B57A4E" w:rsidR="00AC44CB" w:rsidRDefault="00AC44CB"/>
    <w:p w14:paraId="1C9055A1" w14:textId="1980669B" w:rsidR="00AC44CB" w:rsidRPr="00AC44CB" w:rsidRDefault="00AC44CB" w:rsidP="00AC44CB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AC44CB">
        <w:rPr>
          <w:rFonts w:ascii="Arial" w:eastAsia="Times New Roman" w:hAnsi="Arial" w:cs="Arial"/>
          <w:color w:val="000000"/>
          <w:sz w:val="23"/>
          <w:szCs w:val="23"/>
        </w:rPr>
        <w:t xml:space="preserve">An ophthalmologist is a medical or osteopathic physician who specializes in the medical and surgical care of the eyes and the prevention of eye disease. </w:t>
      </w:r>
      <w:r w:rsidR="0067304F">
        <w:rPr>
          <w:rFonts w:ascii="Arial" w:eastAsia="Times New Roman" w:hAnsi="Arial" w:cs="Arial"/>
          <w:color w:val="000000"/>
          <w:sz w:val="23"/>
          <w:szCs w:val="23"/>
        </w:rPr>
        <w:t xml:space="preserve">They </w:t>
      </w:r>
      <w:r w:rsidRPr="00AC44CB">
        <w:rPr>
          <w:rFonts w:ascii="Arial" w:eastAsia="Times New Roman" w:hAnsi="Arial" w:cs="Arial"/>
          <w:color w:val="000000"/>
          <w:sz w:val="23"/>
          <w:szCs w:val="23"/>
        </w:rPr>
        <w:t>diagnoses and treats refractive, medical, and surgical problems related to eye diseases and disorders.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C44CB">
        <w:rPr>
          <w:rFonts w:ascii="Arial" w:eastAsia="Times New Roman" w:hAnsi="Arial" w:cs="Arial"/>
          <w:color w:val="000000"/>
          <w:sz w:val="23"/>
          <w:szCs w:val="23"/>
        </w:rPr>
        <w:t>Ophthalmologists are licensed by state regulatory boards to practice medicine and surgery, as well as deliver routine eye care.</w:t>
      </w:r>
    </w:p>
    <w:p w14:paraId="4121C0C1" w14:textId="0B846B8B" w:rsidR="00AC44CB" w:rsidRDefault="00AC44CB" w:rsidP="007D13FA">
      <w:pPr>
        <w:ind w:left="0" w:firstLine="0"/>
      </w:pPr>
    </w:p>
    <w:p w14:paraId="721E7654" w14:textId="15AE759F" w:rsidR="007D13FA" w:rsidRDefault="007D13FA" w:rsidP="007D13FA">
      <w:pPr>
        <w:ind w:left="0" w:firstLine="0"/>
      </w:pPr>
    </w:p>
    <w:p w14:paraId="45E19BB3" w14:textId="57FE0B40" w:rsidR="002958B9" w:rsidRDefault="007D13FA" w:rsidP="002958B9">
      <w:pPr>
        <w:numPr>
          <w:ilvl w:val="0"/>
          <w:numId w:val="2"/>
        </w:numPr>
        <w:ind w:left="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7D13FA">
        <w:rPr>
          <w:rFonts w:ascii="Arial" w:eastAsia="Times New Roman" w:hAnsi="Arial" w:cs="Arial"/>
          <w:color w:val="000000"/>
          <w:sz w:val="23"/>
          <w:szCs w:val="23"/>
        </w:rPr>
        <w:t xml:space="preserve">An optometrist is a health care professional who specializes in function and disorders of the eye, detection of eye disease, and some types of eye disease management. </w:t>
      </w:r>
      <w:r w:rsidR="00DD026C">
        <w:rPr>
          <w:rFonts w:ascii="Arial" w:eastAsia="Times New Roman" w:hAnsi="Arial" w:cs="Arial"/>
          <w:color w:val="000000"/>
          <w:sz w:val="23"/>
          <w:szCs w:val="23"/>
        </w:rPr>
        <w:t>They</w:t>
      </w:r>
      <w:r w:rsidRPr="007D13FA">
        <w:rPr>
          <w:rFonts w:ascii="Arial" w:eastAsia="Times New Roman" w:hAnsi="Arial" w:cs="Arial"/>
          <w:color w:val="000000"/>
          <w:sz w:val="23"/>
          <w:szCs w:val="23"/>
        </w:rPr>
        <w:t xml:space="preserve"> conduct eye examinations, prescribes corrective contact lenses and glasses, and diagnoses and treats eye diseases and disorders.</w:t>
      </w:r>
      <w:r w:rsidR="00DD026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D13FA">
        <w:rPr>
          <w:rFonts w:ascii="Arial" w:eastAsia="Times New Roman" w:hAnsi="Arial" w:cs="Arial"/>
          <w:color w:val="000000"/>
          <w:sz w:val="23"/>
          <w:szCs w:val="23"/>
        </w:rPr>
        <w:t>Optometrists are licensed by state regulatory boards that determine their scope of practice, which may vary from state to state.</w:t>
      </w:r>
    </w:p>
    <w:p w14:paraId="48026E97" w14:textId="2059769E" w:rsidR="002958B9" w:rsidRDefault="002958B9" w:rsidP="002958B9">
      <w:pPr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14:paraId="2328441F" w14:textId="1FE3B6EF" w:rsidR="002958B9" w:rsidRPr="007D13FA" w:rsidRDefault="002958B9" w:rsidP="002958B9">
      <w:pPr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 optician is a health professional who is trained to supply, prepare, and dispense optical appliances through interpretation of written prescriptions. An optician fits and finishes eyeglass lenses and frames and may also dispense </w:t>
      </w:r>
      <w:hyperlink r:id="rId8" w:history="1">
        <w:r w:rsidRPr="002958B9">
          <w:rPr>
            <w:rStyle w:val="Hyperlink"/>
            <w:rFonts w:ascii="Arial" w:hAnsi="Arial" w:cs="Arial"/>
            <w:color w:val="033B62"/>
            <w:sz w:val="23"/>
            <w:szCs w:val="23"/>
            <w:u w:val="none"/>
            <w:shd w:val="clear" w:color="auto" w:fill="FFFFFF"/>
          </w:rPr>
          <w:t>low vision devices</w:t>
        </w:r>
      </w:hyperlink>
      <w:r w:rsidRPr="002958B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contact lenses, and artificial eyes.</w:t>
      </w:r>
    </w:p>
    <w:p w14:paraId="60E30709" w14:textId="77777777" w:rsidR="007D13FA" w:rsidRDefault="007D13FA" w:rsidP="007D13FA">
      <w:pPr>
        <w:ind w:left="0" w:firstLine="0"/>
      </w:pPr>
    </w:p>
    <w:sectPr w:rsidR="007D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B3E"/>
    <w:multiLevelType w:val="multilevel"/>
    <w:tmpl w:val="D5A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0611"/>
    <w:multiLevelType w:val="multilevel"/>
    <w:tmpl w:val="B6C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2"/>
    <w:rsid w:val="002958B9"/>
    <w:rsid w:val="0067304F"/>
    <w:rsid w:val="00762FAF"/>
    <w:rsid w:val="007D13FA"/>
    <w:rsid w:val="00AC44CB"/>
    <w:rsid w:val="00D83376"/>
    <w:rsid w:val="00DD026C"/>
    <w:rsid w:val="00E03862"/>
    <w:rsid w:val="00ED3B60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DFFF"/>
  <w15:chartTrackingRefBased/>
  <w15:docId w15:val="{457F07CD-86C5-438A-9536-86CE7774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9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aware.org/info/your-eye-condition/eye-health/low-vision/low-vision-optical-devices/1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lineplus.gov/eyec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buyglasses.co.in/designer-eyeglasses/Ray-Ban/" TargetMode="External"/><Relationship Id="rId5" Type="http://schemas.openxmlformats.org/officeDocument/2006/relationships/hyperlink" Target="https://www.practo.com/bangalore/ophthalmolog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khpusidu@gmail.com</dc:creator>
  <cp:keywords/>
  <dc:description/>
  <cp:lastModifiedBy>khpusidu@gmail.com</cp:lastModifiedBy>
  <cp:revision>2</cp:revision>
  <dcterms:created xsi:type="dcterms:W3CDTF">2019-11-21T16:00:00Z</dcterms:created>
  <dcterms:modified xsi:type="dcterms:W3CDTF">2019-11-22T06:57:00Z</dcterms:modified>
</cp:coreProperties>
</file>