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DD2" w:rsidRDefault="00507DD2" w:rsidP="00507DD2">
      <w:pPr>
        <w:pStyle w:val="Heading2"/>
      </w:pPr>
      <w:r>
        <w:t>1. Introduction</w:t>
      </w:r>
    </w:p>
    <w:p w:rsidR="00507DD2" w:rsidRDefault="00507DD2" w:rsidP="00507DD2">
      <w:pPr>
        <w:pStyle w:val="Heading3"/>
      </w:pPr>
      <w:r>
        <w:t>1.1 Purpose</w:t>
      </w:r>
    </w:p>
    <w:p w:rsidR="00507DD2" w:rsidRDefault="00507DD2" w:rsidP="00507DD2">
      <w:pPr>
        <w:pStyle w:val="NormalWeb"/>
      </w:pPr>
      <w:r>
        <w:t xml:space="preserve">The purpose of this document is to specify the functional and non-functional requirements of the </w:t>
      </w:r>
      <w:proofErr w:type="spellStart"/>
      <w:r>
        <w:t>ParaBank</w:t>
      </w:r>
      <w:proofErr w:type="spellEnd"/>
      <w:r>
        <w:t xml:space="preserve"> online banking website. It will serve as the basis for design, development, testing, and acceptance of the system.</w:t>
      </w:r>
    </w:p>
    <w:p w:rsidR="00507DD2" w:rsidRDefault="00507DD2" w:rsidP="00507DD2">
      <w:pPr>
        <w:pStyle w:val="Heading3"/>
      </w:pPr>
      <w:r>
        <w:t>1.2 Scope</w:t>
      </w:r>
    </w:p>
    <w:p w:rsidR="00507DD2" w:rsidRDefault="00507DD2" w:rsidP="00507DD2">
      <w:pPr>
        <w:pStyle w:val="NormalWeb"/>
      </w:pPr>
      <w:r>
        <w:t>The website allows customers to perform banking operations online via a web user interface, including login, registration, account management, transfers, bill payments, deposits/withdrawals, view history, etc. It also provides informational pages (About Us, Services, Locations, Contact Us) for public visitors.</w:t>
      </w:r>
    </w:p>
    <w:p w:rsidR="00507DD2" w:rsidRDefault="00507DD2" w:rsidP="00507DD2">
      <w:pPr>
        <w:pStyle w:val="Heading3"/>
      </w:pPr>
      <w:r>
        <w:t>1.3 Definitions, Acronyms, Abbreviations</w:t>
      </w:r>
    </w:p>
    <w:p w:rsidR="00507DD2" w:rsidRDefault="00507DD2" w:rsidP="00507DD2">
      <w:pPr>
        <w:pStyle w:val="NormalWeb"/>
        <w:numPr>
          <w:ilvl w:val="0"/>
          <w:numId w:val="10"/>
        </w:numPr>
      </w:pPr>
      <w:r>
        <w:t>User / Customer = someone who has or wants a bank account and uses the website.</w:t>
      </w:r>
    </w:p>
    <w:p w:rsidR="00507DD2" w:rsidRDefault="00507DD2" w:rsidP="00507DD2">
      <w:pPr>
        <w:pStyle w:val="NormalWeb"/>
        <w:numPr>
          <w:ilvl w:val="0"/>
          <w:numId w:val="10"/>
        </w:numPr>
      </w:pPr>
      <w:r>
        <w:t>Admin = internal bank staff who manage user accounts and system.</w:t>
      </w:r>
    </w:p>
    <w:p w:rsidR="00507DD2" w:rsidRDefault="00507DD2" w:rsidP="00507DD2">
      <w:pPr>
        <w:pStyle w:val="NormalWeb"/>
        <w:numPr>
          <w:ilvl w:val="0"/>
          <w:numId w:val="10"/>
        </w:numPr>
      </w:pPr>
      <w:r>
        <w:t>ATM Services = online equivalents for withdraw/transfer/check balances/make deposits.</w:t>
      </w:r>
    </w:p>
    <w:p w:rsidR="00507DD2" w:rsidRDefault="00507DD2" w:rsidP="00507DD2">
      <w:pPr>
        <w:pStyle w:val="NormalWeb"/>
        <w:numPr>
          <w:ilvl w:val="0"/>
          <w:numId w:val="10"/>
        </w:numPr>
      </w:pPr>
      <w:r>
        <w:t>Bill Pay = paying third-party bills via the system.</w:t>
      </w:r>
    </w:p>
    <w:p w:rsidR="00507DD2" w:rsidRDefault="00507DD2" w:rsidP="00507DD2">
      <w:pPr>
        <w:pStyle w:val="NormalWeb"/>
        <w:numPr>
          <w:ilvl w:val="0"/>
          <w:numId w:val="10"/>
        </w:numPr>
      </w:pPr>
      <w:r>
        <w:t>Session = logged in period of user.</w:t>
      </w:r>
    </w:p>
    <w:p w:rsidR="00507DD2" w:rsidRDefault="00507DD2" w:rsidP="00507DD2">
      <w:pPr>
        <w:pStyle w:val="Heading3"/>
      </w:pPr>
      <w:r>
        <w:t>1.4 References</w:t>
      </w:r>
    </w:p>
    <w:p w:rsidR="00507DD2" w:rsidRDefault="00507DD2" w:rsidP="00507DD2">
      <w:pPr>
        <w:pStyle w:val="NormalWeb"/>
        <w:numPr>
          <w:ilvl w:val="0"/>
          <w:numId w:val="11"/>
        </w:numPr>
      </w:pPr>
      <w:r>
        <w:t>The live site landing page and navigation structure. (see homepage)</w:t>
      </w:r>
    </w:p>
    <w:p w:rsidR="00507DD2" w:rsidRDefault="00507DD2" w:rsidP="00507DD2">
      <w:pPr>
        <w:pStyle w:val="NormalWeb"/>
        <w:numPr>
          <w:ilvl w:val="0"/>
          <w:numId w:val="11"/>
        </w:numPr>
      </w:pPr>
      <w:r>
        <w:t>Applicable standards (web security, usability guidelines, banking regulations).</w:t>
      </w:r>
    </w:p>
    <w:p w:rsidR="00507DD2" w:rsidRDefault="00507DD2" w:rsidP="00507DD2">
      <w:pPr>
        <w:pStyle w:val="Heading3"/>
      </w:pPr>
      <w:r>
        <w:t>1.5 Overview</w:t>
      </w:r>
    </w:p>
    <w:p w:rsidR="00507DD2" w:rsidRDefault="00507DD2" w:rsidP="00507DD2">
      <w:pPr>
        <w:pStyle w:val="NormalWeb"/>
      </w:pPr>
      <w:r>
        <w:t>The remainder of this document details user-roles, overall system description, specific functional requirements, non-functional requirements (performance, usability, security, etc.), constraints, assumptions, and acceptance criteria.</w:t>
      </w:r>
    </w:p>
    <w:p w:rsidR="00507DD2" w:rsidRDefault="00507DD2" w:rsidP="00507DD2">
      <w:r>
        <w:pict>
          <v:rect id="_x0000_i1025" style="width:0;height:1.5pt" o:hralign="center" o:hrstd="t" o:hr="t" fillcolor="#a0a0a0" stroked="f"/>
        </w:pict>
      </w:r>
    </w:p>
    <w:p w:rsidR="00507DD2" w:rsidRDefault="00507DD2" w:rsidP="00507DD2">
      <w:pPr>
        <w:pStyle w:val="Heading2"/>
      </w:pPr>
      <w:r>
        <w:t>2. Overall Description</w:t>
      </w:r>
    </w:p>
    <w:p w:rsidR="00507DD2" w:rsidRDefault="00507DD2" w:rsidP="00507DD2">
      <w:pPr>
        <w:pStyle w:val="Heading3"/>
      </w:pPr>
      <w:r>
        <w:t>2.1 Product Perspective</w:t>
      </w:r>
    </w:p>
    <w:p w:rsidR="00507DD2" w:rsidRDefault="00507DD2" w:rsidP="00507DD2">
      <w:pPr>
        <w:pStyle w:val="NormalWeb"/>
      </w:pPr>
      <w:r>
        <w:t xml:space="preserve">The website is a web-based banking portal integrated with the bank’s back-end systems (account database, transaction processing, </w:t>
      </w:r>
      <w:proofErr w:type="gramStart"/>
      <w:r>
        <w:t>billers</w:t>
      </w:r>
      <w:proofErr w:type="gramEnd"/>
      <w:r>
        <w:t xml:space="preserve"> interface). It is a replacement or enhancement of existing online banking portals.</w:t>
      </w:r>
    </w:p>
    <w:p w:rsidR="00507DD2" w:rsidRDefault="00507DD2" w:rsidP="00507DD2">
      <w:pPr>
        <w:pStyle w:val="Heading3"/>
      </w:pPr>
      <w:r>
        <w:lastRenderedPageBreak/>
        <w:t>2.2 Product Functions</w:t>
      </w:r>
    </w:p>
    <w:p w:rsidR="00507DD2" w:rsidRDefault="00507DD2" w:rsidP="00507DD2">
      <w:pPr>
        <w:pStyle w:val="NormalWeb"/>
      </w:pPr>
      <w:r>
        <w:t>High-level functions include:</w:t>
      </w:r>
    </w:p>
    <w:p w:rsidR="00507DD2" w:rsidRDefault="00507DD2" w:rsidP="00507DD2">
      <w:pPr>
        <w:pStyle w:val="NormalWeb"/>
        <w:numPr>
          <w:ilvl w:val="0"/>
          <w:numId w:val="12"/>
        </w:numPr>
      </w:pPr>
      <w:r>
        <w:t>Customer registration &amp; profile management</w:t>
      </w:r>
    </w:p>
    <w:p w:rsidR="00507DD2" w:rsidRDefault="00507DD2" w:rsidP="00507DD2">
      <w:pPr>
        <w:pStyle w:val="NormalWeb"/>
        <w:numPr>
          <w:ilvl w:val="0"/>
          <w:numId w:val="12"/>
        </w:numPr>
      </w:pPr>
      <w:r>
        <w:t>Secure login/log-out</w:t>
      </w:r>
    </w:p>
    <w:p w:rsidR="00507DD2" w:rsidRDefault="00507DD2" w:rsidP="00507DD2">
      <w:pPr>
        <w:pStyle w:val="NormalWeb"/>
        <w:numPr>
          <w:ilvl w:val="0"/>
          <w:numId w:val="12"/>
        </w:numPr>
      </w:pPr>
      <w:r>
        <w:t>Viewing account balances and history</w:t>
      </w:r>
    </w:p>
    <w:p w:rsidR="00507DD2" w:rsidRDefault="00507DD2" w:rsidP="00507DD2">
      <w:pPr>
        <w:pStyle w:val="NormalWeb"/>
        <w:numPr>
          <w:ilvl w:val="0"/>
          <w:numId w:val="12"/>
        </w:numPr>
      </w:pPr>
      <w:r>
        <w:t>Transferring funds (internal/external)</w:t>
      </w:r>
    </w:p>
    <w:p w:rsidR="00507DD2" w:rsidRDefault="00507DD2" w:rsidP="00507DD2">
      <w:pPr>
        <w:pStyle w:val="NormalWeb"/>
        <w:numPr>
          <w:ilvl w:val="0"/>
          <w:numId w:val="12"/>
        </w:numPr>
      </w:pPr>
      <w:r>
        <w:t>Deposits and withdrawals (via online interface)</w:t>
      </w:r>
    </w:p>
    <w:p w:rsidR="00507DD2" w:rsidRDefault="00507DD2" w:rsidP="00507DD2">
      <w:pPr>
        <w:pStyle w:val="NormalWeb"/>
        <w:numPr>
          <w:ilvl w:val="0"/>
          <w:numId w:val="12"/>
        </w:numPr>
      </w:pPr>
      <w:r>
        <w:t>Bill payment module</w:t>
      </w:r>
    </w:p>
    <w:p w:rsidR="00507DD2" w:rsidRDefault="00507DD2" w:rsidP="00507DD2">
      <w:pPr>
        <w:pStyle w:val="NormalWeb"/>
        <w:numPr>
          <w:ilvl w:val="0"/>
          <w:numId w:val="12"/>
        </w:numPr>
      </w:pPr>
      <w:r>
        <w:t>Informational pages: About Us, Services, Products, Locations, Contact Us</w:t>
      </w:r>
    </w:p>
    <w:p w:rsidR="00507DD2" w:rsidRDefault="00507DD2" w:rsidP="00507DD2">
      <w:pPr>
        <w:pStyle w:val="NormalWeb"/>
        <w:numPr>
          <w:ilvl w:val="0"/>
          <w:numId w:val="12"/>
        </w:numPr>
      </w:pPr>
      <w:r>
        <w:t>Forgot login information recovery</w:t>
      </w:r>
    </w:p>
    <w:p w:rsidR="00507DD2" w:rsidRDefault="00507DD2" w:rsidP="00507DD2">
      <w:pPr>
        <w:pStyle w:val="NormalWeb"/>
        <w:numPr>
          <w:ilvl w:val="0"/>
          <w:numId w:val="12"/>
        </w:numPr>
      </w:pPr>
      <w:r>
        <w:t>Admin interface (for bank staff)</w:t>
      </w:r>
    </w:p>
    <w:p w:rsidR="00507DD2" w:rsidRDefault="00507DD2" w:rsidP="00507DD2">
      <w:pPr>
        <w:pStyle w:val="Heading3"/>
      </w:pPr>
      <w:r>
        <w:t>2.3 User Classes and Characteristics</w:t>
      </w:r>
    </w:p>
    <w:p w:rsidR="00507DD2" w:rsidRDefault="00507DD2" w:rsidP="00507DD2">
      <w:pPr>
        <w:pStyle w:val="NormalWeb"/>
        <w:numPr>
          <w:ilvl w:val="0"/>
          <w:numId w:val="13"/>
        </w:numPr>
      </w:pPr>
      <w:r>
        <w:rPr>
          <w:rStyle w:val="Strong"/>
        </w:rPr>
        <w:t>Customer (Registered user)</w:t>
      </w:r>
      <w:r>
        <w:t>: has login credentials, uses full set of banking features.</w:t>
      </w:r>
    </w:p>
    <w:p w:rsidR="00507DD2" w:rsidRDefault="00507DD2" w:rsidP="00507DD2">
      <w:pPr>
        <w:pStyle w:val="NormalWeb"/>
        <w:numPr>
          <w:ilvl w:val="0"/>
          <w:numId w:val="13"/>
        </w:numPr>
      </w:pPr>
      <w:r>
        <w:rPr>
          <w:rStyle w:val="Strong"/>
        </w:rPr>
        <w:t>Guest (Public visitor)</w:t>
      </w:r>
      <w:r>
        <w:t>: can browse informational pages, register for account, but cannot access secured banking operations.</w:t>
      </w:r>
    </w:p>
    <w:p w:rsidR="00507DD2" w:rsidRDefault="00507DD2" w:rsidP="00507DD2">
      <w:pPr>
        <w:pStyle w:val="NormalWeb"/>
        <w:numPr>
          <w:ilvl w:val="0"/>
          <w:numId w:val="13"/>
        </w:numPr>
      </w:pPr>
      <w:r>
        <w:rPr>
          <w:rStyle w:val="Strong"/>
        </w:rPr>
        <w:t>Administrator/Bank Staff</w:t>
      </w:r>
      <w:r>
        <w:t>: manage users/accounts, monitor transactions, manage system settings.</w:t>
      </w:r>
    </w:p>
    <w:p w:rsidR="00507DD2" w:rsidRDefault="00507DD2" w:rsidP="00507DD2">
      <w:pPr>
        <w:pStyle w:val="Heading3"/>
      </w:pPr>
      <w:r>
        <w:t>2.4 Operating Environment</w:t>
      </w:r>
    </w:p>
    <w:p w:rsidR="00507DD2" w:rsidRDefault="00507DD2" w:rsidP="00507DD2">
      <w:pPr>
        <w:pStyle w:val="NormalWeb"/>
        <w:numPr>
          <w:ilvl w:val="0"/>
          <w:numId w:val="14"/>
        </w:numPr>
      </w:pPr>
      <w:r>
        <w:t>Web browser support (modern browsers: Chrome, Firefox, Edge, Safari)</w:t>
      </w:r>
    </w:p>
    <w:p w:rsidR="00507DD2" w:rsidRDefault="00507DD2" w:rsidP="00507DD2">
      <w:pPr>
        <w:pStyle w:val="NormalWeb"/>
        <w:numPr>
          <w:ilvl w:val="0"/>
          <w:numId w:val="14"/>
        </w:numPr>
      </w:pPr>
      <w:r>
        <w:t>Responsive design (desktop, tablet, mobile)</w:t>
      </w:r>
    </w:p>
    <w:p w:rsidR="00507DD2" w:rsidRDefault="00507DD2" w:rsidP="00507DD2">
      <w:pPr>
        <w:pStyle w:val="NormalWeb"/>
        <w:numPr>
          <w:ilvl w:val="0"/>
          <w:numId w:val="14"/>
        </w:numPr>
      </w:pPr>
      <w:r>
        <w:t>Server environment: web server + application server + database server (details to be defined).</w:t>
      </w:r>
    </w:p>
    <w:p w:rsidR="00507DD2" w:rsidRDefault="00507DD2" w:rsidP="00507DD2">
      <w:pPr>
        <w:pStyle w:val="Heading3"/>
      </w:pPr>
      <w:r>
        <w:t>2.5 Design &amp; Implementation Constraints</w:t>
      </w:r>
    </w:p>
    <w:p w:rsidR="00507DD2" w:rsidRDefault="00507DD2" w:rsidP="00507DD2">
      <w:pPr>
        <w:pStyle w:val="NormalWeb"/>
        <w:numPr>
          <w:ilvl w:val="0"/>
          <w:numId w:val="15"/>
        </w:numPr>
      </w:pPr>
      <w:r>
        <w:t>Must comply with banking security regulations (e.g., encryption, authentication, transaction logging).</w:t>
      </w:r>
    </w:p>
    <w:p w:rsidR="00507DD2" w:rsidRDefault="00507DD2" w:rsidP="00507DD2">
      <w:pPr>
        <w:pStyle w:val="NormalWeb"/>
        <w:numPr>
          <w:ilvl w:val="0"/>
          <w:numId w:val="15"/>
        </w:numPr>
      </w:pPr>
      <w:r>
        <w:t>Data privacy and GDPR/other regional compliance.</w:t>
      </w:r>
    </w:p>
    <w:p w:rsidR="00507DD2" w:rsidRDefault="00507DD2" w:rsidP="00507DD2">
      <w:pPr>
        <w:pStyle w:val="NormalWeb"/>
        <w:numPr>
          <w:ilvl w:val="0"/>
          <w:numId w:val="15"/>
        </w:numPr>
      </w:pPr>
      <w:r>
        <w:t>Performance requirements: pages should load within an acceptable time.</w:t>
      </w:r>
    </w:p>
    <w:p w:rsidR="00507DD2" w:rsidRDefault="00507DD2" w:rsidP="00507DD2">
      <w:pPr>
        <w:pStyle w:val="NormalWeb"/>
        <w:numPr>
          <w:ilvl w:val="0"/>
          <w:numId w:val="15"/>
        </w:numPr>
      </w:pPr>
      <w:r>
        <w:t>Availability requirement: system should be available 24×7 with scheduled maintenance windows.</w:t>
      </w:r>
    </w:p>
    <w:p w:rsidR="00507DD2" w:rsidRDefault="00507DD2" w:rsidP="00507DD2">
      <w:pPr>
        <w:pStyle w:val="Heading3"/>
      </w:pPr>
      <w:r>
        <w:t>2.6 User Documentation &amp; Help</w:t>
      </w:r>
    </w:p>
    <w:p w:rsidR="00507DD2" w:rsidRDefault="00507DD2" w:rsidP="00507DD2">
      <w:pPr>
        <w:pStyle w:val="NormalWeb"/>
        <w:numPr>
          <w:ilvl w:val="0"/>
          <w:numId w:val="16"/>
        </w:numPr>
      </w:pPr>
      <w:r>
        <w:t>Online help or FAQ section (e.g., “Forgot login info?”)</w:t>
      </w:r>
    </w:p>
    <w:p w:rsidR="00507DD2" w:rsidRDefault="00507DD2" w:rsidP="00507DD2">
      <w:pPr>
        <w:pStyle w:val="NormalWeb"/>
        <w:numPr>
          <w:ilvl w:val="0"/>
          <w:numId w:val="16"/>
        </w:numPr>
      </w:pPr>
      <w:r>
        <w:t>Contact Us page with support details.</w:t>
      </w:r>
    </w:p>
    <w:p w:rsidR="00507DD2" w:rsidRDefault="00507DD2" w:rsidP="00507DD2">
      <w:pPr>
        <w:pStyle w:val="Heading3"/>
      </w:pPr>
      <w:r>
        <w:t>2.7 Assumptions &amp; Dependencies</w:t>
      </w:r>
    </w:p>
    <w:p w:rsidR="00507DD2" w:rsidRDefault="00507DD2" w:rsidP="00507DD2">
      <w:pPr>
        <w:pStyle w:val="NormalWeb"/>
        <w:numPr>
          <w:ilvl w:val="0"/>
          <w:numId w:val="17"/>
        </w:numPr>
      </w:pPr>
      <w:r>
        <w:t>Assumes reliable internet connectivity for users.</w:t>
      </w:r>
    </w:p>
    <w:p w:rsidR="00507DD2" w:rsidRDefault="00507DD2" w:rsidP="00507DD2">
      <w:pPr>
        <w:pStyle w:val="NormalWeb"/>
        <w:numPr>
          <w:ilvl w:val="0"/>
          <w:numId w:val="17"/>
        </w:numPr>
      </w:pPr>
      <w:r>
        <w:t>Dependence on back-end banking systems being up and stable.</w:t>
      </w:r>
    </w:p>
    <w:p w:rsidR="00507DD2" w:rsidRDefault="00507DD2" w:rsidP="00507DD2">
      <w:pPr>
        <w:pStyle w:val="NormalWeb"/>
        <w:numPr>
          <w:ilvl w:val="0"/>
          <w:numId w:val="17"/>
        </w:numPr>
      </w:pPr>
      <w:r>
        <w:t>Third-party biller networks are available and integrated.</w:t>
      </w:r>
    </w:p>
    <w:p w:rsidR="00507DD2" w:rsidRDefault="00507DD2" w:rsidP="00507DD2">
      <w:pPr>
        <w:pStyle w:val="NormalWeb"/>
        <w:numPr>
          <w:ilvl w:val="0"/>
          <w:numId w:val="17"/>
        </w:numPr>
      </w:pPr>
      <w:r>
        <w:t>Assumes user has valid banking credentials after registration.</w:t>
      </w:r>
    </w:p>
    <w:p w:rsidR="00507DD2" w:rsidRDefault="00507DD2" w:rsidP="00507DD2">
      <w:r>
        <w:pict>
          <v:rect id="_x0000_i1026" style="width:0;height:1.5pt" o:hralign="center" o:hrstd="t" o:hr="t" fillcolor="#a0a0a0" stroked="f"/>
        </w:pict>
      </w:r>
    </w:p>
    <w:p w:rsidR="00507DD2" w:rsidRDefault="00507DD2" w:rsidP="00507DD2">
      <w:pPr>
        <w:pStyle w:val="Heading2"/>
      </w:pPr>
      <w:r>
        <w:t>3. Functional Requirements</w:t>
      </w:r>
    </w:p>
    <w:p w:rsidR="00507DD2" w:rsidRDefault="00507DD2" w:rsidP="00507DD2">
      <w:pPr>
        <w:pStyle w:val="NormalWeb"/>
      </w:pPr>
      <w:r>
        <w:t>Below are the major functional requirements grouped by feature. Each requirement is given a unique ID for traceability.</w:t>
      </w:r>
    </w:p>
    <w:p w:rsidR="00507DD2" w:rsidRDefault="00507DD2" w:rsidP="00507DD2">
      <w:pPr>
        <w:pStyle w:val="Heading3"/>
      </w:pPr>
      <w:r>
        <w:t>3.1 User Registration &amp; Authentication</w:t>
      </w:r>
    </w:p>
    <w:p w:rsidR="00507DD2" w:rsidRDefault="00507DD2" w:rsidP="00507DD2">
      <w:pPr>
        <w:pStyle w:val="NormalWeb"/>
        <w:numPr>
          <w:ilvl w:val="0"/>
          <w:numId w:val="18"/>
        </w:numPr>
      </w:pPr>
      <w:r>
        <w:t>Req ID FR-1: The system shall allow a visitor (guest) to register a new account by providing required information (e.g., username, password, personal details).</w:t>
      </w:r>
    </w:p>
    <w:p w:rsidR="00507DD2" w:rsidRDefault="00507DD2" w:rsidP="00507DD2">
      <w:pPr>
        <w:pStyle w:val="NormalWeb"/>
        <w:numPr>
          <w:ilvl w:val="0"/>
          <w:numId w:val="18"/>
        </w:numPr>
      </w:pPr>
      <w:r>
        <w:t>Req ID FR-2: The system shall send a verification email (or SMS) to confirm the user’s identity before enabling full login.</w:t>
      </w:r>
    </w:p>
    <w:p w:rsidR="00507DD2" w:rsidRDefault="00507DD2" w:rsidP="00507DD2">
      <w:pPr>
        <w:pStyle w:val="NormalWeb"/>
        <w:numPr>
          <w:ilvl w:val="0"/>
          <w:numId w:val="18"/>
        </w:numPr>
      </w:pPr>
      <w:r>
        <w:t>Req ID FR-3: The system shall allow a registered user to log in using a valid username and password.</w:t>
      </w:r>
    </w:p>
    <w:p w:rsidR="00507DD2" w:rsidRDefault="00507DD2" w:rsidP="00507DD2">
      <w:pPr>
        <w:pStyle w:val="NormalWeb"/>
        <w:numPr>
          <w:ilvl w:val="0"/>
          <w:numId w:val="18"/>
        </w:numPr>
      </w:pPr>
      <w:r>
        <w:t>Req ID FR-4: The system shall support “Forgot login info?” process allowing users to recover username/password via secure method.</w:t>
      </w:r>
    </w:p>
    <w:p w:rsidR="00507DD2" w:rsidRDefault="00507DD2" w:rsidP="00507DD2">
      <w:pPr>
        <w:pStyle w:val="NormalWeb"/>
        <w:numPr>
          <w:ilvl w:val="0"/>
          <w:numId w:val="18"/>
        </w:numPr>
      </w:pPr>
      <w:r>
        <w:t>Req ID FR-5: The system shall automatically log out a user after a period of inactivity (e.g., 15 minutes) for security.</w:t>
      </w:r>
    </w:p>
    <w:p w:rsidR="00507DD2" w:rsidRDefault="00507DD2" w:rsidP="00507DD2">
      <w:pPr>
        <w:pStyle w:val="NormalWeb"/>
        <w:numPr>
          <w:ilvl w:val="0"/>
          <w:numId w:val="18"/>
        </w:numPr>
      </w:pPr>
      <w:r>
        <w:t>Req ID FR-6: The system shall allow the user to log out manually.</w:t>
      </w:r>
    </w:p>
    <w:p w:rsidR="00507DD2" w:rsidRDefault="00507DD2" w:rsidP="00507DD2">
      <w:pPr>
        <w:pStyle w:val="Heading3"/>
      </w:pPr>
      <w:r>
        <w:t>3.2 Account Management &amp; Dashboard</w:t>
      </w:r>
    </w:p>
    <w:p w:rsidR="00507DD2" w:rsidRDefault="00507DD2" w:rsidP="00507DD2">
      <w:pPr>
        <w:pStyle w:val="NormalWeb"/>
        <w:numPr>
          <w:ilvl w:val="0"/>
          <w:numId w:val="19"/>
        </w:numPr>
      </w:pPr>
      <w:r>
        <w:t>FR-7: After login, the user shall see a dashboard listing all their bank accounts (account number, type, current balance).</w:t>
      </w:r>
    </w:p>
    <w:p w:rsidR="00507DD2" w:rsidRDefault="00507DD2" w:rsidP="00507DD2">
      <w:pPr>
        <w:pStyle w:val="NormalWeb"/>
        <w:numPr>
          <w:ilvl w:val="0"/>
          <w:numId w:val="19"/>
        </w:numPr>
      </w:pPr>
      <w:r>
        <w:t>FR-8: The system shall allow the user to view detailed account information (opening date, interest rate if applicable, transaction limit).</w:t>
      </w:r>
    </w:p>
    <w:p w:rsidR="00507DD2" w:rsidRDefault="00507DD2" w:rsidP="00507DD2">
      <w:pPr>
        <w:pStyle w:val="NormalWeb"/>
        <w:numPr>
          <w:ilvl w:val="0"/>
          <w:numId w:val="19"/>
        </w:numPr>
      </w:pPr>
      <w:r>
        <w:t>FR-9: The system shall allow the user to view transaction history for each account (date, description, amount, balance after transaction).</w:t>
      </w:r>
    </w:p>
    <w:p w:rsidR="00507DD2" w:rsidRDefault="00507DD2" w:rsidP="00507DD2">
      <w:pPr>
        <w:pStyle w:val="Heading3"/>
      </w:pPr>
      <w:r>
        <w:t>3.3 Fund Transfer</w:t>
      </w:r>
    </w:p>
    <w:p w:rsidR="00507DD2" w:rsidRDefault="00507DD2" w:rsidP="00507DD2">
      <w:pPr>
        <w:pStyle w:val="NormalWeb"/>
        <w:numPr>
          <w:ilvl w:val="0"/>
          <w:numId w:val="20"/>
        </w:numPr>
      </w:pPr>
      <w:r>
        <w:t>FR-10: The system shall allow the user to transfer funds between their own accounts within the bank.</w:t>
      </w:r>
    </w:p>
    <w:p w:rsidR="00507DD2" w:rsidRDefault="00507DD2" w:rsidP="00507DD2">
      <w:pPr>
        <w:pStyle w:val="NormalWeb"/>
        <w:numPr>
          <w:ilvl w:val="0"/>
          <w:numId w:val="20"/>
        </w:numPr>
      </w:pPr>
      <w:r>
        <w:t>FR-11: The system shall allow the user to transfer funds to another customer’s account at the bank (internal transfer) by providing recipient account number and amount.</w:t>
      </w:r>
    </w:p>
    <w:p w:rsidR="00507DD2" w:rsidRDefault="00507DD2" w:rsidP="00507DD2">
      <w:pPr>
        <w:pStyle w:val="NormalWeb"/>
        <w:numPr>
          <w:ilvl w:val="0"/>
          <w:numId w:val="20"/>
        </w:numPr>
      </w:pPr>
      <w:r>
        <w:t>FR-12: The system shall validate sufficient funds, valid account numbers, and enforce transfer limits.</w:t>
      </w:r>
    </w:p>
    <w:p w:rsidR="00507DD2" w:rsidRDefault="00507DD2" w:rsidP="00507DD2">
      <w:pPr>
        <w:pStyle w:val="NormalWeb"/>
        <w:numPr>
          <w:ilvl w:val="0"/>
          <w:numId w:val="20"/>
        </w:numPr>
      </w:pPr>
      <w:r>
        <w:t>FR-13: The system shall display a confirmation screen before finalizing a transfer, and send a confirmation notification (email or on-screen) once complete.</w:t>
      </w:r>
    </w:p>
    <w:p w:rsidR="00507DD2" w:rsidRDefault="00507DD2" w:rsidP="00507DD2">
      <w:pPr>
        <w:pStyle w:val="Heading3"/>
      </w:pPr>
      <w:r>
        <w:t>3.4 Bill Payment</w:t>
      </w:r>
    </w:p>
    <w:p w:rsidR="00507DD2" w:rsidRDefault="00507DD2" w:rsidP="00507DD2">
      <w:pPr>
        <w:pStyle w:val="NormalWeb"/>
        <w:numPr>
          <w:ilvl w:val="0"/>
          <w:numId w:val="21"/>
        </w:numPr>
      </w:pPr>
      <w:r>
        <w:t>FR-14: The system shall allow the user to add new bill payees (select from list or enter manually) with required details.</w:t>
      </w:r>
    </w:p>
    <w:p w:rsidR="00507DD2" w:rsidRDefault="00507DD2" w:rsidP="00507DD2">
      <w:pPr>
        <w:pStyle w:val="NormalWeb"/>
        <w:numPr>
          <w:ilvl w:val="0"/>
          <w:numId w:val="21"/>
        </w:numPr>
      </w:pPr>
      <w:r>
        <w:t>FR-15: The system shall allow the user to pay a bill by selecting a payee, entering amount and date, and choosing which account funds will be drawn from.</w:t>
      </w:r>
    </w:p>
    <w:p w:rsidR="00507DD2" w:rsidRDefault="00507DD2" w:rsidP="00507DD2">
      <w:pPr>
        <w:pStyle w:val="NormalWeb"/>
        <w:numPr>
          <w:ilvl w:val="0"/>
          <w:numId w:val="21"/>
        </w:numPr>
      </w:pPr>
      <w:r>
        <w:t>FR-16: The system shall display scheduled payments and past bill payments (status, date, amount).</w:t>
      </w:r>
    </w:p>
    <w:p w:rsidR="00507DD2" w:rsidRDefault="00507DD2" w:rsidP="00507DD2">
      <w:pPr>
        <w:pStyle w:val="NormalWeb"/>
        <w:numPr>
          <w:ilvl w:val="0"/>
          <w:numId w:val="21"/>
        </w:numPr>
      </w:pPr>
      <w:r>
        <w:t>FR-17: The system shall allow the user to cancel a scheduled bill payment before processing cutoff time.</w:t>
      </w:r>
    </w:p>
    <w:p w:rsidR="00507DD2" w:rsidRDefault="00507DD2" w:rsidP="00507DD2">
      <w:pPr>
        <w:pStyle w:val="Heading3"/>
      </w:pPr>
      <w:r>
        <w:t>3.5 Deposits / Withdrawals (Online ATM-Services)</w:t>
      </w:r>
    </w:p>
    <w:p w:rsidR="00507DD2" w:rsidRDefault="00507DD2" w:rsidP="00507DD2">
      <w:pPr>
        <w:pStyle w:val="NormalWeb"/>
        <w:numPr>
          <w:ilvl w:val="0"/>
          <w:numId w:val="22"/>
        </w:numPr>
      </w:pPr>
      <w:r>
        <w:t xml:space="preserve">FR-18: The system shall allow a user to </w:t>
      </w:r>
      <w:r>
        <w:rPr>
          <w:rStyle w:val="Strong"/>
        </w:rPr>
        <w:t>make deposits</w:t>
      </w:r>
      <w:r>
        <w:t xml:space="preserve"> into their accounts via an online interface (assuming integration with deposit system).</w:t>
      </w:r>
    </w:p>
    <w:p w:rsidR="00507DD2" w:rsidRDefault="00507DD2" w:rsidP="00507DD2">
      <w:pPr>
        <w:pStyle w:val="NormalWeb"/>
        <w:numPr>
          <w:ilvl w:val="0"/>
          <w:numId w:val="22"/>
        </w:numPr>
      </w:pPr>
      <w:r>
        <w:t xml:space="preserve">FR-19: The system shall allow a user to </w:t>
      </w:r>
      <w:r>
        <w:rPr>
          <w:rStyle w:val="Strong"/>
        </w:rPr>
        <w:t>withdraw funds</w:t>
      </w:r>
      <w:r>
        <w:t xml:space="preserve"> (subject to bank’s online withdrawal facility via portal; may redirect to branch).</w:t>
      </w:r>
    </w:p>
    <w:p w:rsidR="00507DD2" w:rsidRDefault="00507DD2" w:rsidP="00507DD2">
      <w:pPr>
        <w:pStyle w:val="NormalWeb"/>
        <w:numPr>
          <w:ilvl w:val="0"/>
          <w:numId w:val="22"/>
        </w:numPr>
      </w:pPr>
      <w:r>
        <w:t>FR-20: The system shall allow the user to check their current available balance before making a withdrawal.</w:t>
      </w:r>
    </w:p>
    <w:p w:rsidR="00507DD2" w:rsidRDefault="00507DD2" w:rsidP="00507DD2">
      <w:pPr>
        <w:pStyle w:val="Heading3"/>
      </w:pPr>
      <w:r>
        <w:t>3.6 Informational Pages</w:t>
      </w:r>
    </w:p>
    <w:p w:rsidR="00507DD2" w:rsidRDefault="00507DD2" w:rsidP="00507DD2">
      <w:pPr>
        <w:pStyle w:val="NormalWeb"/>
        <w:numPr>
          <w:ilvl w:val="0"/>
          <w:numId w:val="23"/>
        </w:numPr>
      </w:pPr>
      <w:r>
        <w:t>FR-21: The system shall provide a public “Home” page with navigation to major sections (About Us, Services, Products, Locations, Contact Us).</w:t>
      </w:r>
    </w:p>
    <w:p w:rsidR="00507DD2" w:rsidRDefault="00507DD2" w:rsidP="00507DD2">
      <w:pPr>
        <w:pStyle w:val="NormalWeb"/>
        <w:numPr>
          <w:ilvl w:val="0"/>
          <w:numId w:val="23"/>
        </w:numPr>
      </w:pPr>
      <w:r>
        <w:t>FR-22: The system shall provide an “About Us” page describing the bank, mission, vision.</w:t>
      </w:r>
    </w:p>
    <w:p w:rsidR="00507DD2" w:rsidRDefault="00507DD2" w:rsidP="00507DD2">
      <w:pPr>
        <w:pStyle w:val="NormalWeb"/>
        <w:numPr>
          <w:ilvl w:val="0"/>
          <w:numId w:val="23"/>
        </w:numPr>
      </w:pPr>
      <w:r>
        <w:t>FR-23: The system shall provide a “Services” page listing key services offered.</w:t>
      </w:r>
    </w:p>
    <w:p w:rsidR="00507DD2" w:rsidRDefault="00507DD2" w:rsidP="00507DD2">
      <w:pPr>
        <w:pStyle w:val="NormalWeb"/>
        <w:numPr>
          <w:ilvl w:val="0"/>
          <w:numId w:val="23"/>
        </w:numPr>
      </w:pPr>
      <w:r>
        <w:t xml:space="preserve">FR-24: The system shall provide a </w:t>
      </w:r>
      <w:proofErr w:type="gramStart"/>
      <w:r>
        <w:t>“Products” page listing banking products</w:t>
      </w:r>
      <w:proofErr w:type="gramEnd"/>
      <w:r>
        <w:t xml:space="preserve"> (loans, deposits </w:t>
      </w:r>
      <w:proofErr w:type="spellStart"/>
      <w:r>
        <w:t>etc</w:t>
      </w:r>
      <w:proofErr w:type="spellEnd"/>
      <w:r>
        <w:t>).</w:t>
      </w:r>
    </w:p>
    <w:p w:rsidR="00507DD2" w:rsidRDefault="00507DD2" w:rsidP="00507DD2">
      <w:pPr>
        <w:pStyle w:val="NormalWeb"/>
        <w:numPr>
          <w:ilvl w:val="0"/>
          <w:numId w:val="23"/>
        </w:numPr>
      </w:pPr>
      <w:r>
        <w:t>FR-25: The system shall provide a “Locations” page showing branch/ATM locations (with map or list).</w:t>
      </w:r>
    </w:p>
    <w:p w:rsidR="00507DD2" w:rsidRDefault="00507DD2" w:rsidP="00507DD2">
      <w:pPr>
        <w:pStyle w:val="NormalWeb"/>
        <w:numPr>
          <w:ilvl w:val="0"/>
          <w:numId w:val="23"/>
        </w:numPr>
      </w:pPr>
      <w:r>
        <w:t>FR-26: The system shall provide a “Contact Us” page with contact form and other contact details.</w:t>
      </w:r>
    </w:p>
    <w:p w:rsidR="00507DD2" w:rsidRDefault="00507DD2" w:rsidP="00507DD2">
      <w:pPr>
        <w:pStyle w:val="Heading3"/>
      </w:pPr>
      <w:r>
        <w:t>3.7 Admin Functions (Bank Staff)</w:t>
      </w:r>
    </w:p>
    <w:p w:rsidR="00507DD2" w:rsidRDefault="00507DD2" w:rsidP="00507DD2">
      <w:pPr>
        <w:pStyle w:val="NormalWeb"/>
        <w:numPr>
          <w:ilvl w:val="0"/>
          <w:numId w:val="24"/>
        </w:numPr>
      </w:pPr>
      <w:r>
        <w:t>FR-27: The system shall allow admin users to log in using a separate admin portal with strong authentication.</w:t>
      </w:r>
    </w:p>
    <w:p w:rsidR="00507DD2" w:rsidRDefault="00507DD2" w:rsidP="00507DD2">
      <w:pPr>
        <w:pStyle w:val="NormalWeb"/>
        <w:numPr>
          <w:ilvl w:val="0"/>
          <w:numId w:val="24"/>
        </w:numPr>
      </w:pPr>
      <w:r>
        <w:t>FR-28: The system shall allow admin users to view user accounts, enable/disable user access, reset user passwords.</w:t>
      </w:r>
    </w:p>
    <w:p w:rsidR="00507DD2" w:rsidRDefault="00507DD2" w:rsidP="00507DD2">
      <w:pPr>
        <w:pStyle w:val="NormalWeb"/>
        <w:numPr>
          <w:ilvl w:val="0"/>
          <w:numId w:val="24"/>
        </w:numPr>
      </w:pPr>
      <w:r>
        <w:t>FR-29: The system shall allow admin users to view transaction logs, reconcile transfers, approve or reject flagged transactions.</w:t>
      </w:r>
    </w:p>
    <w:p w:rsidR="00507DD2" w:rsidRDefault="00507DD2" w:rsidP="00507DD2">
      <w:pPr>
        <w:pStyle w:val="NormalWeb"/>
        <w:numPr>
          <w:ilvl w:val="0"/>
          <w:numId w:val="24"/>
        </w:numPr>
      </w:pPr>
      <w:r>
        <w:t>FR-30: The system shall allow admin users to publish news items/announcements (as seen on homepage “Latest News”).</w:t>
      </w:r>
    </w:p>
    <w:p w:rsidR="00507DD2" w:rsidRDefault="00507DD2" w:rsidP="00507DD2">
      <w:pPr>
        <w:pStyle w:val="Heading3"/>
      </w:pPr>
      <w:r>
        <w:t>3.8 Notifications &amp; Messaging</w:t>
      </w:r>
    </w:p>
    <w:p w:rsidR="00507DD2" w:rsidRDefault="00507DD2" w:rsidP="00507DD2">
      <w:pPr>
        <w:pStyle w:val="NormalWeb"/>
        <w:numPr>
          <w:ilvl w:val="0"/>
          <w:numId w:val="25"/>
        </w:numPr>
      </w:pPr>
      <w:r>
        <w:t>FR-31: The system shall send email or SMS notifications for key events (login from new device, large transfer, bill payment) as per configuration.</w:t>
      </w:r>
    </w:p>
    <w:p w:rsidR="00507DD2" w:rsidRDefault="00507DD2" w:rsidP="00507DD2">
      <w:pPr>
        <w:pStyle w:val="NormalWeb"/>
        <w:numPr>
          <w:ilvl w:val="0"/>
          <w:numId w:val="25"/>
        </w:numPr>
      </w:pPr>
      <w:r>
        <w:t>FR-32: The system shall display on-screen confirmations or error messages for all major user actions (registration success/failure, transfer success/failure, payment scheduled).</w:t>
      </w:r>
    </w:p>
    <w:p w:rsidR="00507DD2" w:rsidRDefault="00507DD2" w:rsidP="00507DD2">
      <w:pPr>
        <w:pStyle w:val="Heading3"/>
      </w:pPr>
      <w:r>
        <w:t>3.9 Security &amp; Audit</w:t>
      </w:r>
    </w:p>
    <w:p w:rsidR="00507DD2" w:rsidRDefault="00507DD2" w:rsidP="00507DD2">
      <w:pPr>
        <w:pStyle w:val="NormalWeb"/>
        <w:numPr>
          <w:ilvl w:val="0"/>
          <w:numId w:val="26"/>
        </w:numPr>
      </w:pPr>
      <w:r>
        <w:t>FR-33: The system shall maintain an audit log of all significant events (login attempts, transfers, bill payments, admin actions) with user ID, timestamp, action type.</w:t>
      </w:r>
    </w:p>
    <w:p w:rsidR="00507DD2" w:rsidRDefault="00507DD2" w:rsidP="00507DD2">
      <w:pPr>
        <w:pStyle w:val="NormalWeb"/>
        <w:numPr>
          <w:ilvl w:val="0"/>
          <w:numId w:val="26"/>
        </w:numPr>
      </w:pPr>
      <w:r>
        <w:t>FR-34: The system shall enforce secure password rules (minimum length, complexity, expiry).</w:t>
      </w:r>
    </w:p>
    <w:p w:rsidR="00507DD2" w:rsidRDefault="00507DD2" w:rsidP="00507DD2">
      <w:pPr>
        <w:pStyle w:val="NormalWeb"/>
        <w:numPr>
          <w:ilvl w:val="0"/>
          <w:numId w:val="26"/>
        </w:numPr>
      </w:pPr>
      <w:r>
        <w:t>FR-35: The system shall use HTTPS for all interactions and encrypt sensitive data at rest and in transit.</w:t>
      </w:r>
    </w:p>
    <w:p w:rsidR="00507DD2" w:rsidRDefault="00507DD2" w:rsidP="00507DD2">
      <w:r>
        <w:pict>
          <v:rect id="_x0000_i1027" style="width:0;height:1.5pt" o:hralign="center" o:hrstd="t" o:hr="t" fillcolor="#a0a0a0" stroked="f"/>
        </w:pict>
      </w:r>
    </w:p>
    <w:p w:rsidR="00507DD2" w:rsidRDefault="00507DD2" w:rsidP="00507DD2">
      <w:pPr>
        <w:pStyle w:val="Heading2"/>
      </w:pPr>
      <w:r>
        <w:t>4. Non-Functional Requirements</w:t>
      </w:r>
    </w:p>
    <w:p w:rsidR="00507DD2" w:rsidRDefault="00507DD2" w:rsidP="00507DD2">
      <w:pPr>
        <w:pStyle w:val="Heading3"/>
      </w:pPr>
      <w:r>
        <w:t>4.1 Performance</w:t>
      </w:r>
    </w:p>
    <w:p w:rsidR="00507DD2" w:rsidRDefault="00507DD2" w:rsidP="00507DD2">
      <w:pPr>
        <w:pStyle w:val="NormalWeb"/>
        <w:numPr>
          <w:ilvl w:val="0"/>
          <w:numId w:val="27"/>
        </w:numPr>
      </w:pPr>
      <w:r>
        <w:t>NFR-1: The system shall support up to (for example) 500 simultaneous logged-in users with response times under 2 seconds for dashboard load.</w:t>
      </w:r>
    </w:p>
    <w:p w:rsidR="00507DD2" w:rsidRDefault="00507DD2" w:rsidP="00507DD2">
      <w:pPr>
        <w:pStyle w:val="NormalWeb"/>
        <w:numPr>
          <w:ilvl w:val="0"/>
          <w:numId w:val="27"/>
        </w:numPr>
      </w:pPr>
      <w:r>
        <w:t>NFR-2: Pages shall load (first meaningful paint) within 3 seconds on a typical broadband connection.</w:t>
      </w:r>
    </w:p>
    <w:p w:rsidR="00507DD2" w:rsidRDefault="00507DD2" w:rsidP="00507DD2">
      <w:pPr>
        <w:pStyle w:val="Heading3"/>
      </w:pPr>
      <w:r>
        <w:t>4.2 Usability</w:t>
      </w:r>
    </w:p>
    <w:p w:rsidR="00507DD2" w:rsidRDefault="00507DD2" w:rsidP="00507DD2">
      <w:pPr>
        <w:pStyle w:val="NormalWeb"/>
        <w:numPr>
          <w:ilvl w:val="0"/>
          <w:numId w:val="28"/>
        </w:numPr>
      </w:pPr>
      <w:r>
        <w:t>NFR-3: The user interface shall be responsive and usable on desktop, tablet and mobile browsers.</w:t>
      </w:r>
    </w:p>
    <w:p w:rsidR="00507DD2" w:rsidRDefault="00507DD2" w:rsidP="00507DD2">
      <w:pPr>
        <w:pStyle w:val="NormalWeb"/>
        <w:numPr>
          <w:ilvl w:val="0"/>
          <w:numId w:val="28"/>
        </w:numPr>
      </w:pPr>
      <w:r>
        <w:t>NFR-4: The system shall provide consistent navigation, clear labels, accessible forms (with error-highlighting).</w:t>
      </w:r>
    </w:p>
    <w:p w:rsidR="00507DD2" w:rsidRDefault="00507DD2" w:rsidP="00507DD2">
      <w:pPr>
        <w:pStyle w:val="Heading3"/>
      </w:pPr>
      <w:r>
        <w:t>4.3 Availability &amp; Reliability</w:t>
      </w:r>
    </w:p>
    <w:p w:rsidR="00507DD2" w:rsidRDefault="00507DD2" w:rsidP="00507DD2">
      <w:pPr>
        <w:pStyle w:val="NormalWeb"/>
        <w:numPr>
          <w:ilvl w:val="0"/>
          <w:numId w:val="29"/>
        </w:numPr>
      </w:pPr>
      <w:r>
        <w:t>NFR-5: The system shall have 99.9% uptime (excluding scheduled maintenance).</w:t>
      </w:r>
    </w:p>
    <w:p w:rsidR="00507DD2" w:rsidRDefault="00507DD2" w:rsidP="00507DD2">
      <w:pPr>
        <w:pStyle w:val="NormalWeb"/>
        <w:numPr>
          <w:ilvl w:val="0"/>
          <w:numId w:val="29"/>
        </w:numPr>
      </w:pPr>
      <w:r>
        <w:t>NFR-6: The system shall support backup and recovery procedures to restore data within a defined RTO/RPO.</w:t>
      </w:r>
    </w:p>
    <w:p w:rsidR="00507DD2" w:rsidRDefault="00507DD2" w:rsidP="00507DD2">
      <w:pPr>
        <w:pStyle w:val="Heading3"/>
      </w:pPr>
      <w:r>
        <w:t>4.4 Security</w:t>
      </w:r>
    </w:p>
    <w:p w:rsidR="00507DD2" w:rsidRDefault="00507DD2" w:rsidP="00507DD2">
      <w:pPr>
        <w:pStyle w:val="NormalWeb"/>
        <w:numPr>
          <w:ilvl w:val="0"/>
          <w:numId w:val="30"/>
        </w:numPr>
      </w:pPr>
      <w:r>
        <w:t>NFR-7: The system shall protect against common web vulnerabilities (SQL injection, XSS, CSRF).</w:t>
      </w:r>
    </w:p>
    <w:p w:rsidR="00507DD2" w:rsidRDefault="00507DD2" w:rsidP="00507DD2">
      <w:pPr>
        <w:pStyle w:val="NormalWeb"/>
        <w:numPr>
          <w:ilvl w:val="0"/>
          <w:numId w:val="30"/>
        </w:numPr>
      </w:pPr>
      <w:r>
        <w:t>NFR-8: User sessions shall timeout after inactivity (see FR-5) and session tokens shall be invalidated at logout.</w:t>
      </w:r>
    </w:p>
    <w:p w:rsidR="00507DD2" w:rsidRDefault="00507DD2" w:rsidP="00507DD2">
      <w:pPr>
        <w:pStyle w:val="NormalWeb"/>
        <w:numPr>
          <w:ilvl w:val="0"/>
          <w:numId w:val="30"/>
        </w:numPr>
      </w:pPr>
      <w:r>
        <w:t>NFR-9: Sensitive data (such as passwords, personal details, account numbers) shall be masked or hidden from view (unless explicitly revealed by user).</w:t>
      </w:r>
    </w:p>
    <w:p w:rsidR="00507DD2" w:rsidRDefault="00507DD2" w:rsidP="00507DD2">
      <w:pPr>
        <w:pStyle w:val="Heading3"/>
      </w:pPr>
      <w:r>
        <w:t>4.5 Scalability &amp; Maintainability</w:t>
      </w:r>
    </w:p>
    <w:p w:rsidR="00507DD2" w:rsidRDefault="00507DD2" w:rsidP="00507DD2">
      <w:pPr>
        <w:pStyle w:val="NormalWeb"/>
        <w:numPr>
          <w:ilvl w:val="0"/>
          <w:numId w:val="31"/>
        </w:numPr>
      </w:pPr>
      <w:r>
        <w:t>NFR-10: The system architecture shall allow horizontal scaling (adding servers) to handle increased load.</w:t>
      </w:r>
    </w:p>
    <w:p w:rsidR="00507DD2" w:rsidRDefault="00507DD2" w:rsidP="00507DD2">
      <w:pPr>
        <w:pStyle w:val="NormalWeb"/>
        <w:numPr>
          <w:ilvl w:val="0"/>
          <w:numId w:val="31"/>
        </w:numPr>
      </w:pPr>
      <w:r>
        <w:t>NFR-11: The codebase shall be modular, use documented APIs and allow future expansion (e.g., mobile app, new services).</w:t>
      </w:r>
    </w:p>
    <w:p w:rsidR="00507DD2" w:rsidRDefault="00507DD2" w:rsidP="00507DD2">
      <w:pPr>
        <w:pStyle w:val="Heading3"/>
      </w:pPr>
      <w:r>
        <w:t>4.6 Compliance</w:t>
      </w:r>
    </w:p>
    <w:p w:rsidR="00507DD2" w:rsidRDefault="00507DD2" w:rsidP="00507DD2">
      <w:pPr>
        <w:pStyle w:val="NormalWeb"/>
        <w:numPr>
          <w:ilvl w:val="0"/>
          <w:numId w:val="32"/>
        </w:numPr>
      </w:pPr>
      <w:r>
        <w:t>NFR-12: The system shall comply with relevant banking regulations (e.g., data protection laws, electronic payments guidelines).</w:t>
      </w:r>
    </w:p>
    <w:p w:rsidR="00507DD2" w:rsidRDefault="00507DD2" w:rsidP="00507DD2">
      <w:pPr>
        <w:pStyle w:val="NormalWeb"/>
        <w:numPr>
          <w:ilvl w:val="0"/>
          <w:numId w:val="32"/>
        </w:numPr>
      </w:pPr>
      <w:r>
        <w:t>NFR-13: The system shall support audit and regulatory reporting requirements.</w:t>
      </w:r>
    </w:p>
    <w:p w:rsidR="00507DD2" w:rsidRDefault="00507DD2" w:rsidP="00507DD2">
      <w:pPr>
        <w:pStyle w:val="Heading3"/>
      </w:pPr>
      <w:r>
        <w:t>4.7 Localization</w:t>
      </w:r>
    </w:p>
    <w:p w:rsidR="00507DD2" w:rsidRDefault="00507DD2" w:rsidP="00507DD2">
      <w:pPr>
        <w:pStyle w:val="NormalWeb"/>
        <w:numPr>
          <w:ilvl w:val="0"/>
          <w:numId w:val="33"/>
        </w:numPr>
      </w:pPr>
      <w:r>
        <w:t>NFR-14: The system shall support multiple languages (if required) and adapt date/time/currency formats per region.</w:t>
      </w:r>
    </w:p>
    <w:p w:rsidR="00507DD2" w:rsidRDefault="00507DD2" w:rsidP="00507DD2">
      <w:pPr>
        <w:pStyle w:val="Heading3"/>
      </w:pPr>
      <w:r>
        <w:t>4.8 Accessibility</w:t>
      </w:r>
    </w:p>
    <w:p w:rsidR="00507DD2" w:rsidRDefault="00507DD2" w:rsidP="00507DD2">
      <w:pPr>
        <w:pStyle w:val="NormalWeb"/>
        <w:numPr>
          <w:ilvl w:val="0"/>
          <w:numId w:val="34"/>
        </w:numPr>
      </w:pPr>
      <w:r>
        <w:t>NFR‐15: The system shall conform to WCAG 2.1 Level AA accessibility guidelines (for users with disabilities).</w:t>
      </w:r>
    </w:p>
    <w:p w:rsidR="00507DD2" w:rsidRDefault="00507DD2" w:rsidP="00507DD2">
      <w:r>
        <w:pict>
          <v:rect id="_x0000_i1028" style="width:0;height:1.5pt" o:hralign="center" o:hrstd="t" o:hr="t" fillcolor="#a0a0a0" stroked="f"/>
        </w:pict>
      </w:r>
    </w:p>
    <w:p w:rsidR="00507DD2" w:rsidRDefault="00507DD2" w:rsidP="00507DD2">
      <w:pPr>
        <w:pStyle w:val="Heading2"/>
      </w:pPr>
      <w:r>
        <w:t>5. External Interface Requirements</w:t>
      </w:r>
    </w:p>
    <w:p w:rsidR="00507DD2" w:rsidRDefault="00507DD2" w:rsidP="00507DD2">
      <w:pPr>
        <w:pStyle w:val="Heading3"/>
      </w:pPr>
      <w:r>
        <w:t>5.1 User Interfaces</w:t>
      </w:r>
    </w:p>
    <w:p w:rsidR="00507DD2" w:rsidRDefault="00507DD2" w:rsidP="00507DD2">
      <w:pPr>
        <w:pStyle w:val="NormalWeb"/>
        <w:numPr>
          <w:ilvl w:val="0"/>
          <w:numId w:val="35"/>
        </w:numPr>
      </w:pPr>
      <w:r>
        <w:t>The website shall have a well-designed HTML/CSS/JavaScript front end.</w:t>
      </w:r>
    </w:p>
    <w:p w:rsidR="00507DD2" w:rsidRDefault="00507DD2" w:rsidP="00507DD2">
      <w:pPr>
        <w:pStyle w:val="NormalWeb"/>
        <w:numPr>
          <w:ilvl w:val="0"/>
          <w:numId w:val="35"/>
        </w:numPr>
      </w:pPr>
      <w:r>
        <w:t xml:space="preserve">The login page shall include “Username”, “Password”, “Forgot login info?”, “Register” links (as seen on home page). </w:t>
      </w:r>
      <w:hyperlink r:id="rId6" w:tgtFrame="_blank" w:history="1">
        <w:r>
          <w:rPr>
            <w:rStyle w:val="max-w-15ch"/>
            <w:color w:val="0000FF"/>
            <w:u w:val="single"/>
          </w:rPr>
          <w:t>parabank.parasoft.com</w:t>
        </w:r>
      </w:hyperlink>
    </w:p>
    <w:p w:rsidR="00507DD2" w:rsidRDefault="00507DD2" w:rsidP="00507DD2">
      <w:pPr>
        <w:pStyle w:val="NormalWeb"/>
        <w:numPr>
          <w:ilvl w:val="0"/>
          <w:numId w:val="35"/>
        </w:numPr>
      </w:pPr>
      <w:r>
        <w:t xml:space="preserve">Navigation header shall include links: Home, About Us, Services, Products, Locations, Forum, Site Map, Contact Us. </w:t>
      </w:r>
      <w:hyperlink r:id="rId7" w:tgtFrame="_blank" w:history="1">
        <w:r>
          <w:rPr>
            <w:rStyle w:val="max-w-15ch"/>
            <w:color w:val="0000FF"/>
            <w:u w:val="single"/>
          </w:rPr>
          <w:t>parabank.parasoft.com</w:t>
        </w:r>
      </w:hyperlink>
    </w:p>
    <w:p w:rsidR="00507DD2" w:rsidRDefault="00507DD2" w:rsidP="00507DD2">
      <w:pPr>
        <w:pStyle w:val="NormalWeb"/>
        <w:numPr>
          <w:ilvl w:val="0"/>
          <w:numId w:val="35"/>
        </w:numPr>
      </w:pPr>
      <w:r>
        <w:t>Dashboard includes lists of accounts, balances, quick action links (transfer funds, bill pay, account history).</w:t>
      </w:r>
    </w:p>
    <w:p w:rsidR="00507DD2" w:rsidRDefault="00507DD2" w:rsidP="00507DD2">
      <w:pPr>
        <w:pStyle w:val="Heading3"/>
      </w:pPr>
      <w:r>
        <w:t>5.2 Hardware Interfaces</w:t>
      </w:r>
    </w:p>
    <w:p w:rsidR="00507DD2" w:rsidRDefault="00507DD2" w:rsidP="00507DD2">
      <w:pPr>
        <w:pStyle w:val="NormalWeb"/>
        <w:numPr>
          <w:ilvl w:val="0"/>
          <w:numId w:val="36"/>
        </w:numPr>
      </w:pPr>
      <w:r>
        <w:t>The system will run on standard web server infrastructure; clients use standard hardware (PC, tablet, mobile).</w:t>
      </w:r>
    </w:p>
    <w:p w:rsidR="00507DD2" w:rsidRDefault="00507DD2" w:rsidP="00507DD2">
      <w:pPr>
        <w:pStyle w:val="Heading3"/>
      </w:pPr>
      <w:r>
        <w:t>5.3 Software Interfaces</w:t>
      </w:r>
    </w:p>
    <w:p w:rsidR="00507DD2" w:rsidRDefault="00507DD2" w:rsidP="00507DD2">
      <w:pPr>
        <w:pStyle w:val="NormalWeb"/>
        <w:numPr>
          <w:ilvl w:val="0"/>
          <w:numId w:val="37"/>
        </w:numPr>
      </w:pPr>
      <w:r>
        <w:t>Interface to back-end banking systems (account database, transaction processing).</w:t>
      </w:r>
    </w:p>
    <w:p w:rsidR="00507DD2" w:rsidRDefault="00507DD2" w:rsidP="00507DD2">
      <w:pPr>
        <w:pStyle w:val="NormalWeb"/>
        <w:numPr>
          <w:ilvl w:val="0"/>
          <w:numId w:val="37"/>
        </w:numPr>
      </w:pPr>
      <w:r>
        <w:t>Interface to third-party biller systems for bill payments.</w:t>
      </w:r>
    </w:p>
    <w:p w:rsidR="00507DD2" w:rsidRDefault="00507DD2" w:rsidP="00507DD2">
      <w:pPr>
        <w:pStyle w:val="NormalWeb"/>
        <w:numPr>
          <w:ilvl w:val="0"/>
          <w:numId w:val="37"/>
        </w:numPr>
      </w:pPr>
      <w:r>
        <w:t>Interface to email/SMS gateway for notifications.</w:t>
      </w:r>
    </w:p>
    <w:p w:rsidR="00507DD2" w:rsidRDefault="00507DD2" w:rsidP="00507DD2">
      <w:pPr>
        <w:pStyle w:val="Heading3"/>
      </w:pPr>
      <w:r>
        <w:t>5.4 Communications Interfaces</w:t>
      </w:r>
    </w:p>
    <w:p w:rsidR="00507DD2" w:rsidRDefault="00507DD2" w:rsidP="00507DD2">
      <w:pPr>
        <w:pStyle w:val="NormalWeb"/>
        <w:numPr>
          <w:ilvl w:val="0"/>
          <w:numId w:val="38"/>
        </w:numPr>
      </w:pPr>
      <w:r>
        <w:t>All communication between client browser and server shall be over HTTPS (TLS).</w:t>
      </w:r>
    </w:p>
    <w:p w:rsidR="00507DD2" w:rsidRDefault="00507DD2" w:rsidP="00507DD2">
      <w:pPr>
        <w:pStyle w:val="NormalWeb"/>
        <w:numPr>
          <w:ilvl w:val="0"/>
          <w:numId w:val="38"/>
        </w:numPr>
      </w:pPr>
      <w:r>
        <w:t>API endpoints shall accept/return JSON for internal services.</w:t>
      </w:r>
    </w:p>
    <w:p w:rsidR="00507DD2" w:rsidRDefault="00507DD2" w:rsidP="00507DD2">
      <w:pPr>
        <w:pStyle w:val="NormalWeb"/>
        <w:numPr>
          <w:ilvl w:val="0"/>
          <w:numId w:val="38"/>
        </w:numPr>
      </w:pPr>
      <w:r>
        <w:t>Real-time or near-real-time updates for transactions.</w:t>
      </w:r>
    </w:p>
    <w:p w:rsidR="00507DD2" w:rsidRDefault="00507DD2" w:rsidP="00507DD2">
      <w:r>
        <w:pict>
          <v:rect id="_x0000_i1029" style="width:0;height:1.5pt" o:hralign="center" o:hrstd="t" o:hr="t" fillcolor="#a0a0a0" stroked="f"/>
        </w:pict>
      </w:r>
    </w:p>
    <w:p w:rsidR="00507DD2" w:rsidRDefault="00507DD2" w:rsidP="00507DD2">
      <w:pPr>
        <w:pStyle w:val="Heading2"/>
      </w:pPr>
      <w:r>
        <w:t>6. System Attributes</w:t>
      </w:r>
    </w:p>
    <w:p w:rsidR="00507DD2" w:rsidRDefault="00507DD2" w:rsidP="00507DD2">
      <w:pPr>
        <w:pStyle w:val="NormalWeb"/>
        <w:numPr>
          <w:ilvl w:val="0"/>
          <w:numId w:val="39"/>
        </w:numPr>
      </w:pPr>
      <w:r>
        <w:rPr>
          <w:rStyle w:val="Strong"/>
        </w:rPr>
        <w:t>Security</w:t>
      </w:r>
      <w:r>
        <w:t>: described under Non-Functional.</w:t>
      </w:r>
    </w:p>
    <w:p w:rsidR="00507DD2" w:rsidRDefault="00507DD2" w:rsidP="00507DD2">
      <w:pPr>
        <w:pStyle w:val="NormalWeb"/>
        <w:numPr>
          <w:ilvl w:val="0"/>
          <w:numId w:val="39"/>
        </w:numPr>
      </w:pPr>
      <w:r>
        <w:rPr>
          <w:rStyle w:val="Strong"/>
        </w:rPr>
        <w:t>Reliability</w:t>
      </w:r>
      <w:r>
        <w:t xml:space="preserve">: error-handling, fail-safe </w:t>
      </w:r>
      <w:proofErr w:type="spellStart"/>
      <w:r>
        <w:t>behaviour</w:t>
      </w:r>
      <w:proofErr w:type="spellEnd"/>
      <w:r>
        <w:t>, redundancy.</w:t>
      </w:r>
    </w:p>
    <w:p w:rsidR="00507DD2" w:rsidRDefault="00507DD2" w:rsidP="00507DD2">
      <w:pPr>
        <w:pStyle w:val="NormalWeb"/>
        <w:numPr>
          <w:ilvl w:val="0"/>
          <w:numId w:val="39"/>
        </w:numPr>
      </w:pPr>
      <w:r>
        <w:rPr>
          <w:rStyle w:val="Strong"/>
        </w:rPr>
        <w:t>Maintainability</w:t>
      </w:r>
      <w:r>
        <w:t>: code documentation, modular architecture.</w:t>
      </w:r>
    </w:p>
    <w:p w:rsidR="00507DD2" w:rsidRDefault="00507DD2" w:rsidP="00507DD2">
      <w:pPr>
        <w:pStyle w:val="NormalWeb"/>
        <w:numPr>
          <w:ilvl w:val="0"/>
          <w:numId w:val="39"/>
        </w:numPr>
      </w:pPr>
      <w:r>
        <w:rPr>
          <w:rStyle w:val="Strong"/>
        </w:rPr>
        <w:t>Portability</w:t>
      </w:r>
      <w:r>
        <w:t>: web application should work across browsers/devices.</w:t>
      </w:r>
    </w:p>
    <w:p w:rsidR="00507DD2" w:rsidRDefault="00507DD2" w:rsidP="00507DD2">
      <w:pPr>
        <w:pStyle w:val="NormalWeb"/>
        <w:numPr>
          <w:ilvl w:val="0"/>
          <w:numId w:val="39"/>
        </w:numPr>
      </w:pPr>
      <w:r>
        <w:rPr>
          <w:rStyle w:val="Strong"/>
        </w:rPr>
        <w:t>Performance</w:t>
      </w:r>
      <w:r>
        <w:t>: described.</w:t>
      </w:r>
    </w:p>
    <w:p w:rsidR="00507DD2" w:rsidRDefault="00507DD2" w:rsidP="00507DD2">
      <w:pPr>
        <w:pStyle w:val="NormalWeb"/>
        <w:numPr>
          <w:ilvl w:val="0"/>
          <w:numId w:val="39"/>
        </w:numPr>
      </w:pPr>
      <w:r>
        <w:rPr>
          <w:rStyle w:val="Strong"/>
        </w:rPr>
        <w:t>Supportability</w:t>
      </w:r>
      <w:r>
        <w:t>: logging, monitoring, alerts for system admins.</w:t>
      </w:r>
    </w:p>
    <w:p w:rsidR="00507DD2" w:rsidRDefault="00507DD2" w:rsidP="00507DD2">
      <w:r>
        <w:pict>
          <v:rect id="_x0000_i1030" style="width:0;height:1.5pt" o:hralign="center" o:hrstd="t" o:hr="t" fillcolor="#a0a0a0" stroked="f"/>
        </w:pict>
      </w:r>
    </w:p>
    <w:p w:rsidR="00507DD2" w:rsidRDefault="00507DD2" w:rsidP="00507DD2">
      <w:pPr>
        <w:pStyle w:val="Heading2"/>
      </w:pPr>
      <w:r>
        <w:t>7. Other Requirements</w:t>
      </w:r>
    </w:p>
    <w:p w:rsidR="00507DD2" w:rsidRDefault="00507DD2" w:rsidP="00507DD2">
      <w:pPr>
        <w:pStyle w:val="Heading3"/>
      </w:pPr>
      <w:r>
        <w:t>7.1 Data Migration / Conversion</w:t>
      </w:r>
    </w:p>
    <w:p w:rsidR="00507DD2" w:rsidRDefault="00507DD2" w:rsidP="00507DD2">
      <w:pPr>
        <w:pStyle w:val="NormalWeb"/>
        <w:numPr>
          <w:ilvl w:val="0"/>
          <w:numId w:val="40"/>
        </w:numPr>
      </w:pPr>
      <w:r>
        <w:t>If replacing existing system, the system shall support data import of existing customer accounts, balances, history.</w:t>
      </w:r>
    </w:p>
    <w:p w:rsidR="00507DD2" w:rsidRDefault="00507DD2" w:rsidP="00507DD2">
      <w:pPr>
        <w:pStyle w:val="Heading3"/>
      </w:pPr>
      <w:r>
        <w:t>7.2 Backup and Recovery</w:t>
      </w:r>
    </w:p>
    <w:p w:rsidR="00507DD2" w:rsidRDefault="00507DD2" w:rsidP="00507DD2">
      <w:pPr>
        <w:pStyle w:val="NormalWeb"/>
        <w:numPr>
          <w:ilvl w:val="0"/>
          <w:numId w:val="41"/>
        </w:numPr>
      </w:pPr>
      <w:r>
        <w:t>Regular backups (daily full, hourly incremental); disaster recovery plan.</w:t>
      </w:r>
    </w:p>
    <w:p w:rsidR="00507DD2" w:rsidRDefault="00507DD2" w:rsidP="00507DD2">
      <w:pPr>
        <w:pStyle w:val="Heading3"/>
      </w:pPr>
      <w:r>
        <w:t>7.3 Legal &amp; Regulatory</w:t>
      </w:r>
    </w:p>
    <w:p w:rsidR="00507DD2" w:rsidRDefault="00507DD2" w:rsidP="00507DD2">
      <w:pPr>
        <w:pStyle w:val="NormalWeb"/>
        <w:numPr>
          <w:ilvl w:val="0"/>
          <w:numId w:val="42"/>
        </w:numPr>
      </w:pPr>
      <w:r>
        <w:t>Data retention policy as per banking regulations (e.g., retain transaction logs for X years).</w:t>
      </w:r>
    </w:p>
    <w:p w:rsidR="00507DD2" w:rsidRDefault="00507DD2" w:rsidP="00507DD2">
      <w:pPr>
        <w:pStyle w:val="Heading3"/>
      </w:pPr>
      <w:r>
        <w:t>7.4 Internationalization</w:t>
      </w:r>
    </w:p>
    <w:p w:rsidR="00507DD2" w:rsidRDefault="00507DD2" w:rsidP="00507DD2">
      <w:pPr>
        <w:pStyle w:val="NormalWeb"/>
        <w:numPr>
          <w:ilvl w:val="0"/>
          <w:numId w:val="43"/>
        </w:numPr>
      </w:pPr>
      <w:r>
        <w:t>If future rollout to multiple countries, currency conversion, multilingual support.</w:t>
      </w:r>
    </w:p>
    <w:p w:rsidR="00507DD2" w:rsidRDefault="00507DD2" w:rsidP="00507DD2">
      <w:pPr>
        <w:pStyle w:val="Heading3"/>
      </w:pPr>
      <w:r>
        <w:t>7.5 Audit &amp; Logging</w:t>
      </w:r>
    </w:p>
    <w:p w:rsidR="00507DD2" w:rsidRDefault="00507DD2" w:rsidP="00507DD2">
      <w:pPr>
        <w:pStyle w:val="NormalWeb"/>
        <w:numPr>
          <w:ilvl w:val="0"/>
          <w:numId w:val="44"/>
        </w:numPr>
      </w:pPr>
      <w:r>
        <w:t>Audit trails for user/admin actions; log retention policy; retrieval for audit.</w:t>
      </w:r>
    </w:p>
    <w:p w:rsidR="00507DD2" w:rsidRDefault="00507DD2" w:rsidP="00507DD2">
      <w:r>
        <w:pict>
          <v:rect id="_x0000_i1031" style="width:0;height:1.5pt" o:hralign="center" o:hrstd="t" o:hr="t" fillcolor="#a0a0a0" stroked="f"/>
        </w:pict>
      </w:r>
    </w:p>
    <w:p w:rsidR="00507DD2" w:rsidRDefault="00507DD2" w:rsidP="00507DD2">
      <w:pPr>
        <w:pStyle w:val="Heading2"/>
      </w:pPr>
      <w:r>
        <w:t>8. Acceptance Criteria</w:t>
      </w:r>
    </w:p>
    <w:p w:rsidR="00507DD2" w:rsidRDefault="00507DD2" w:rsidP="00507DD2">
      <w:pPr>
        <w:pStyle w:val="NormalWeb"/>
        <w:numPr>
          <w:ilvl w:val="0"/>
          <w:numId w:val="45"/>
        </w:numPr>
      </w:pPr>
      <w:r>
        <w:t>All major user flows (login, registration, transfer, bill pay) work end-to-end with zero critical errors.</w:t>
      </w:r>
    </w:p>
    <w:p w:rsidR="00507DD2" w:rsidRDefault="00507DD2" w:rsidP="00507DD2">
      <w:pPr>
        <w:pStyle w:val="NormalWeb"/>
        <w:numPr>
          <w:ilvl w:val="0"/>
          <w:numId w:val="45"/>
        </w:numPr>
      </w:pPr>
      <w:r>
        <w:t>Security testing passes (penetration testing, vulnerability scan) with no high or critical issues.</w:t>
      </w:r>
    </w:p>
    <w:p w:rsidR="00507DD2" w:rsidRDefault="00507DD2" w:rsidP="00507DD2">
      <w:pPr>
        <w:pStyle w:val="NormalWeb"/>
        <w:numPr>
          <w:ilvl w:val="0"/>
          <w:numId w:val="45"/>
        </w:numPr>
      </w:pPr>
      <w:r>
        <w:t>Performance testing with target concurrent users meets response-time criteria.</w:t>
      </w:r>
    </w:p>
    <w:p w:rsidR="00507DD2" w:rsidRDefault="00507DD2" w:rsidP="00507DD2">
      <w:pPr>
        <w:pStyle w:val="NormalWeb"/>
        <w:numPr>
          <w:ilvl w:val="0"/>
          <w:numId w:val="45"/>
        </w:numPr>
      </w:pPr>
      <w:r>
        <w:t>Usability testing indicates acceptable satisfaction scores across devices.</w:t>
      </w:r>
    </w:p>
    <w:p w:rsidR="00507DD2" w:rsidRDefault="00507DD2" w:rsidP="00507DD2">
      <w:pPr>
        <w:pStyle w:val="NormalWeb"/>
        <w:numPr>
          <w:ilvl w:val="0"/>
          <w:numId w:val="45"/>
        </w:numPr>
      </w:pPr>
      <w:r>
        <w:t>Compliance checklist (regulatory, accessibility) is satisfied.</w:t>
      </w:r>
    </w:p>
    <w:p w:rsidR="00507DD2" w:rsidRDefault="00507DD2" w:rsidP="00507DD2">
      <w:pPr>
        <w:pStyle w:val="NormalWeb"/>
        <w:numPr>
          <w:ilvl w:val="0"/>
          <w:numId w:val="45"/>
        </w:numPr>
      </w:pPr>
      <w:r>
        <w:t>User documentation/help pages available and accurate.</w:t>
      </w:r>
    </w:p>
    <w:p w:rsidR="00507DD2" w:rsidRDefault="00507DD2" w:rsidP="00507DD2">
      <w:r>
        <w:pict>
          <v:rect id="_x0000_i1032" style="width:0;height:1.5pt" o:hralign="center" o:hrstd="t" o:hr="t" fillcolor="#a0a0a0" stroked="f"/>
        </w:pict>
      </w:r>
    </w:p>
    <w:p w:rsidR="00507DD2" w:rsidRDefault="00507DD2" w:rsidP="00507DD2">
      <w:pPr>
        <w:pStyle w:val="Heading2"/>
      </w:pPr>
      <w:r>
        <w:t>9. Glossary</w:t>
      </w:r>
    </w:p>
    <w:p w:rsidR="00507DD2" w:rsidRDefault="00507DD2" w:rsidP="00507DD2">
      <w:pPr>
        <w:pStyle w:val="NormalWeb"/>
        <w:numPr>
          <w:ilvl w:val="0"/>
          <w:numId w:val="46"/>
        </w:numPr>
      </w:pPr>
      <w:r>
        <w:rPr>
          <w:rStyle w:val="Strong"/>
        </w:rPr>
        <w:t>Biller</w:t>
      </w:r>
      <w:r>
        <w:t xml:space="preserve">: entity to which a payment is made (utilities, telecom, </w:t>
      </w:r>
      <w:proofErr w:type="spellStart"/>
      <w:r>
        <w:t>etc</w:t>
      </w:r>
      <w:proofErr w:type="spellEnd"/>
      <w:r>
        <w:t>).</w:t>
      </w:r>
    </w:p>
    <w:p w:rsidR="00507DD2" w:rsidRDefault="00507DD2" w:rsidP="00507DD2">
      <w:pPr>
        <w:pStyle w:val="NormalWeb"/>
        <w:numPr>
          <w:ilvl w:val="0"/>
          <w:numId w:val="46"/>
        </w:numPr>
      </w:pPr>
      <w:r>
        <w:rPr>
          <w:rStyle w:val="Strong"/>
        </w:rPr>
        <w:t>Dashboard</w:t>
      </w:r>
      <w:r>
        <w:t xml:space="preserve">: main landing page after login </w:t>
      </w:r>
      <w:proofErr w:type="spellStart"/>
      <w:r>
        <w:t>summarising</w:t>
      </w:r>
      <w:proofErr w:type="spellEnd"/>
      <w:r>
        <w:t xml:space="preserve"> user accounts.</w:t>
      </w:r>
    </w:p>
    <w:p w:rsidR="00507DD2" w:rsidRDefault="00507DD2" w:rsidP="00507DD2">
      <w:pPr>
        <w:pStyle w:val="NormalWeb"/>
        <w:numPr>
          <w:ilvl w:val="0"/>
          <w:numId w:val="46"/>
        </w:numPr>
      </w:pPr>
      <w:r>
        <w:rPr>
          <w:rStyle w:val="Strong"/>
        </w:rPr>
        <w:t>Transaction</w:t>
      </w:r>
      <w:r>
        <w:t>: any credit/debit movement in an account (transfer, deposit, withdrawal, bill pay).</w:t>
      </w:r>
    </w:p>
    <w:p w:rsidR="00507DD2" w:rsidRDefault="00507DD2" w:rsidP="00507DD2">
      <w:pPr>
        <w:pStyle w:val="NormalWeb"/>
        <w:numPr>
          <w:ilvl w:val="0"/>
          <w:numId w:val="46"/>
        </w:numPr>
      </w:pPr>
      <w:r>
        <w:rPr>
          <w:rStyle w:val="Strong"/>
        </w:rPr>
        <w:t>Session Timeout</w:t>
      </w:r>
      <w:r>
        <w:t>: automatic log-out after inactivity.</w:t>
      </w:r>
    </w:p>
    <w:p w:rsidR="00855786" w:rsidRPr="00507DD2" w:rsidRDefault="00855786" w:rsidP="00507DD2">
      <w:bookmarkStart w:id="0" w:name="_GoBack"/>
      <w:bookmarkEnd w:id="0"/>
    </w:p>
    <w:sectPr w:rsidR="00855786" w:rsidRPr="00507D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6116B"/>
    <w:multiLevelType w:val="multilevel"/>
    <w:tmpl w:val="CE10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3F3CA1"/>
    <w:multiLevelType w:val="multilevel"/>
    <w:tmpl w:val="5546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0A10C4"/>
    <w:multiLevelType w:val="multilevel"/>
    <w:tmpl w:val="E72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5711C9"/>
    <w:multiLevelType w:val="multilevel"/>
    <w:tmpl w:val="069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37414"/>
    <w:multiLevelType w:val="multilevel"/>
    <w:tmpl w:val="04F6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9713D8"/>
    <w:multiLevelType w:val="multilevel"/>
    <w:tmpl w:val="DE8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5D15BD"/>
    <w:multiLevelType w:val="multilevel"/>
    <w:tmpl w:val="4816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B749E"/>
    <w:multiLevelType w:val="multilevel"/>
    <w:tmpl w:val="2260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F72B1D"/>
    <w:multiLevelType w:val="multilevel"/>
    <w:tmpl w:val="630E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16363"/>
    <w:multiLevelType w:val="multilevel"/>
    <w:tmpl w:val="4322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134002"/>
    <w:multiLevelType w:val="multilevel"/>
    <w:tmpl w:val="7CF8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8B33B3"/>
    <w:multiLevelType w:val="multilevel"/>
    <w:tmpl w:val="25F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5200CD"/>
    <w:multiLevelType w:val="multilevel"/>
    <w:tmpl w:val="B6DA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5C71FA"/>
    <w:multiLevelType w:val="multilevel"/>
    <w:tmpl w:val="90DC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A5505E"/>
    <w:multiLevelType w:val="multilevel"/>
    <w:tmpl w:val="DE8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DC1AA9"/>
    <w:multiLevelType w:val="multilevel"/>
    <w:tmpl w:val="01E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7E1597"/>
    <w:multiLevelType w:val="multilevel"/>
    <w:tmpl w:val="ED9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616733"/>
    <w:multiLevelType w:val="multilevel"/>
    <w:tmpl w:val="994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034C11"/>
    <w:multiLevelType w:val="multilevel"/>
    <w:tmpl w:val="BED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1E6C18"/>
    <w:multiLevelType w:val="multilevel"/>
    <w:tmpl w:val="3796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2840A7"/>
    <w:multiLevelType w:val="multilevel"/>
    <w:tmpl w:val="264C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E64055"/>
    <w:multiLevelType w:val="multilevel"/>
    <w:tmpl w:val="955C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0318D2"/>
    <w:multiLevelType w:val="multilevel"/>
    <w:tmpl w:val="C562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3048E5"/>
    <w:multiLevelType w:val="multilevel"/>
    <w:tmpl w:val="9826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BC7FBC"/>
    <w:multiLevelType w:val="multilevel"/>
    <w:tmpl w:val="67A6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8630E1"/>
    <w:multiLevelType w:val="multilevel"/>
    <w:tmpl w:val="CEEC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0F2421"/>
    <w:multiLevelType w:val="multilevel"/>
    <w:tmpl w:val="7644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84F54"/>
    <w:multiLevelType w:val="multilevel"/>
    <w:tmpl w:val="3EF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C85881"/>
    <w:multiLevelType w:val="multilevel"/>
    <w:tmpl w:val="3EE4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15320E"/>
    <w:multiLevelType w:val="multilevel"/>
    <w:tmpl w:val="DF2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324C78"/>
    <w:multiLevelType w:val="multilevel"/>
    <w:tmpl w:val="D802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A7C3B"/>
    <w:multiLevelType w:val="multilevel"/>
    <w:tmpl w:val="4FD0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11332D"/>
    <w:multiLevelType w:val="multilevel"/>
    <w:tmpl w:val="F186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65059B"/>
    <w:multiLevelType w:val="multilevel"/>
    <w:tmpl w:val="6690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C65D3E"/>
    <w:multiLevelType w:val="multilevel"/>
    <w:tmpl w:val="C53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194CCA"/>
    <w:multiLevelType w:val="multilevel"/>
    <w:tmpl w:val="277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607913"/>
    <w:multiLevelType w:val="multilevel"/>
    <w:tmpl w:val="2CC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9"/>
  </w:num>
  <w:num w:numId="11">
    <w:abstractNumId w:val="19"/>
  </w:num>
  <w:num w:numId="12">
    <w:abstractNumId w:val="22"/>
  </w:num>
  <w:num w:numId="13">
    <w:abstractNumId w:val="20"/>
  </w:num>
  <w:num w:numId="14">
    <w:abstractNumId w:val="9"/>
  </w:num>
  <w:num w:numId="15">
    <w:abstractNumId w:val="41"/>
  </w:num>
  <w:num w:numId="16">
    <w:abstractNumId w:val="14"/>
  </w:num>
  <w:num w:numId="17">
    <w:abstractNumId w:val="43"/>
  </w:num>
  <w:num w:numId="18">
    <w:abstractNumId w:val="38"/>
  </w:num>
  <w:num w:numId="19">
    <w:abstractNumId w:val="31"/>
  </w:num>
  <w:num w:numId="20">
    <w:abstractNumId w:val="18"/>
  </w:num>
  <w:num w:numId="21">
    <w:abstractNumId w:val="35"/>
  </w:num>
  <w:num w:numId="22">
    <w:abstractNumId w:val="24"/>
  </w:num>
  <w:num w:numId="23">
    <w:abstractNumId w:val="26"/>
  </w:num>
  <w:num w:numId="24">
    <w:abstractNumId w:val="34"/>
  </w:num>
  <w:num w:numId="25">
    <w:abstractNumId w:val="36"/>
  </w:num>
  <w:num w:numId="26">
    <w:abstractNumId w:val="13"/>
  </w:num>
  <w:num w:numId="27">
    <w:abstractNumId w:val="37"/>
  </w:num>
  <w:num w:numId="28">
    <w:abstractNumId w:val="10"/>
  </w:num>
  <w:num w:numId="29">
    <w:abstractNumId w:val="33"/>
  </w:num>
  <w:num w:numId="30">
    <w:abstractNumId w:val="39"/>
  </w:num>
  <w:num w:numId="31">
    <w:abstractNumId w:val="30"/>
  </w:num>
  <w:num w:numId="32">
    <w:abstractNumId w:val="40"/>
  </w:num>
  <w:num w:numId="33">
    <w:abstractNumId w:val="28"/>
  </w:num>
  <w:num w:numId="34">
    <w:abstractNumId w:val="17"/>
  </w:num>
  <w:num w:numId="35">
    <w:abstractNumId w:val="21"/>
  </w:num>
  <w:num w:numId="36">
    <w:abstractNumId w:val="25"/>
  </w:num>
  <w:num w:numId="37">
    <w:abstractNumId w:val="12"/>
  </w:num>
  <w:num w:numId="38">
    <w:abstractNumId w:val="16"/>
  </w:num>
  <w:num w:numId="39">
    <w:abstractNumId w:val="11"/>
  </w:num>
  <w:num w:numId="40">
    <w:abstractNumId w:val="42"/>
  </w:num>
  <w:num w:numId="41">
    <w:abstractNumId w:val="27"/>
  </w:num>
  <w:num w:numId="42">
    <w:abstractNumId w:val="32"/>
  </w:num>
  <w:num w:numId="43">
    <w:abstractNumId w:val="44"/>
  </w:num>
  <w:num w:numId="44">
    <w:abstractNumId w:val="15"/>
  </w:num>
  <w:num w:numId="45">
    <w:abstractNumId w:val="45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DD2"/>
    <w:rsid w:val="008557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F95008A-CC9D-4A7C-9768-15A2F70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0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">
    <w:name w:val="ms-1"/>
    <w:basedOn w:val="DefaultParagraphFont"/>
    <w:rsid w:val="00507DD2"/>
  </w:style>
  <w:style w:type="character" w:customStyle="1" w:styleId="max-w-15ch">
    <w:name w:val="max-w-[15ch]"/>
    <w:basedOn w:val="DefaultParagraphFont"/>
    <w:rsid w:val="0050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rabank.parasoft.com/parabank/inde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abank.parasoft.com/parabank/index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0A0498-C903-4B6E-858C-113DE024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Srikantharuban Mailvaganam</cp:lastModifiedBy>
  <cp:revision>2</cp:revision>
  <dcterms:created xsi:type="dcterms:W3CDTF">2013-12-23T23:15:00Z</dcterms:created>
  <dcterms:modified xsi:type="dcterms:W3CDTF">2025-10-23T02:53:00Z</dcterms:modified>
  <cp:category/>
</cp:coreProperties>
</file>